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898"/>
        <w:tblW w:w="0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0544F0" w14:paraId="13DE312A" w14:textId="77777777" w:rsidTr="000544F0">
        <w:trPr>
          <w:trHeight w:val="510"/>
        </w:trPr>
        <w:tc>
          <w:tcPr>
            <w:tcW w:w="9713" w:type="dxa"/>
            <w:noWrap/>
            <w:vAlign w:val="bottom"/>
            <w:hideMark/>
          </w:tcPr>
          <w:p w14:paraId="5C492360" w14:textId="77777777" w:rsidR="000544F0" w:rsidRDefault="000544F0" w:rsidP="006F25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Додаток 2</w:t>
            </w:r>
          </w:p>
          <w:p w14:paraId="7CDF102F" w14:textId="77777777" w:rsidR="000544F0" w:rsidRDefault="000544F0" w:rsidP="006F25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до рішення виконавчого комітету</w:t>
            </w:r>
          </w:p>
          <w:p w14:paraId="147CD403" w14:textId="460E2AEE" w:rsidR="000544F0" w:rsidRDefault="00CC2B6A" w:rsidP="006F2563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C2B6A">
              <w:rPr>
                <w:bCs/>
                <w:color w:val="000000"/>
                <w:sz w:val="28"/>
                <w:szCs w:val="28"/>
              </w:rPr>
              <w:t xml:space="preserve">29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грудня </w:t>
            </w:r>
            <w:r w:rsidR="000544F0">
              <w:rPr>
                <w:bCs/>
                <w:color w:val="000000"/>
                <w:sz w:val="28"/>
                <w:szCs w:val="28"/>
                <w:lang w:val="uk-UA"/>
              </w:rPr>
              <w:t xml:space="preserve">2021 №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420</w:t>
            </w:r>
            <w:bookmarkStart w:id="0" w:name="_GoBack"/>
            <w:bookmarkEnd w:id="0"/>
          </w:p>
        </w:tc>
      </w:tr>
    </w:tbl>
    <w:p w14:paraId="4E10C2F7" w14:textId="77777777" w:rsidR="00477A4D" w:rsidRDefault="00477A4D"/>
    <w:p w14:paraId="74146C19" w14:textId="77777777" w:rsidR="000544F0" w:rsidRPr="000544F0" w:rsidRDefault="000544F0" w:rsidP="000544F0">
      <w:pPr>
        <w:jc w:val="center"/>
        <w:rPr>
          <w:b/>
          <w:sz w:val="28"/>
          <w:szCs w:val="28"/>
          <w:lang w:val="uk-UA"/>
        </w:rPr>
      </w:pPr>
      <w:r w:rsidRPr="000544F0">
        <w:rPr>
          <w:b/>
          <w:sz w:val="28"/>
          <w:szCs w:val="28"/>
          <w:lang w:val="uk-UA"/>
        </w:rPr>
        <w:t>Структура</w:t>
      </w:r>
    </w:p>
    <w:p w14:paraId="4E83EA46" w14:textId="77777777" w:rsidR="000544F0" w:rsidRPr="000544F0" w:rsidRDefault="000544F0" w:rsidP="000544F0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скоригован</w:t>
      </w:r>
      <w:r w:rsidRPr="000544F0">
        <w:rPr>
          <w:b/>
          <w:sz w:val="28"/>
          <w:szCs w:val="28"/>
          <w:lang w:val="uk-UA"/>
        </w:rPr>
        <w:t>ого тарифу</w:t>
      </w:r>
      <w:r w:rsidRPr="000544F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</w:t>
      </w:r>
      <w:proofErr w:type="spellStart"/>
      <w:r>
        <w:rPr>
          <w:b/>
          <w:bCs/>
          <w:color w:val="000000"/>
          <w:sz w:val="28"/>
          <w:szCs w:val="28"/>
        </w:rPr>
        <w:t>теплову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енергію</w:t>
      </w:r>
      <w:proofErr w:type="spellEnd"/>
      <w:r>
        <w:rPr>
          <w:b/>
          <w:bCs/>
          <w:color w:val="000000"/>
          <w:sz w:val="28"/>
          <w:szCs w:val="28"/>
        </w:rPr>
        <w:t xml:space="preserve"> з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01.01.2022</w:t>
      </w:r>
      <w:r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992"/>
        <w:gridCol w:w="850"/>
        <w:gridCol w:w="426"/>
        <w:gridCol w:w="1134"/>
        <w:gridCol w:w="1275"/>
      </w:tblGrid>
      <w:tr w:rsidR="000544F0" w:rsidRPr="000544F0" w14:paraId="17920E00" w14:textId="77777777" w:rsidTr="006C02A2">
        <w:trPr>
          <w:trHeight w:val="51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E8D" w14:textId="77777777" w:rsidR="000544F0" w:rsidRDefault="000544F0" w:rsidP="00054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C00D903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44F0" w:rsidRPr="000544F0" w14:paraId="4BE8FBD9" w14:textId="77777777" w:rsidTr="006C02A2">
        <w:trPr>
          <w:trHeight w:val="80"/>
        </w:trPr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2FDB88" w14:textId="77777777" w:rsidR="000544F0" w:rsidRPr="000544F0" w:rsidRDefault="000544F0" w:rsidP="006C02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5DFD4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7F51" w14:textId="77777777" w:rsidR="000544F0" w:rsidRPr="000544F0" w:rsidRDefault="000544F0" w:rsidP="000544F0">
            <w:pPr>
              <w:jc w:val="center"/>
              <w:rPr>
                <w:sz w:val="20"/>
                <w:szCs w:val="20"/>
              </w:rPr>
            </w:pPr>
          </w:p>
        </w:tc>
      </w:tr>
      <w:tr w:rsidR="006C02A2" w:rsidRPr="000544F0" w14:paraId="17F5BF81" w14:textId="77777777" w:rsidTr="009E660F">
        <w:trPr>
          <w:trHeight w:val="465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A13A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0F68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Одиниці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BA61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Сумарні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середньозважені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CA24E1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На потреби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споживачів</w:t>
            </w:r>
            <w:proofErr w:type="spellEnd"/>
          </w:p>
        </w:tc>
      </w:tr>
      <w:tr w:rsidR="006C02A2" w:rsidRPr="000544F0" w14:paraId="3A810B4A" w14:textId="77777777" w:rsidTr="009E660F">
        <w:trPr>
          <w:trHeight w:val="81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083B1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8F03E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57DA7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21E59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1C63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релігійних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організацій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4FCEC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бюджетних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C659" w14:textId="77777777" w:rsidR="000544F0" w:rsidRPr="000544F0" w:rsidRDefault="000544F0" w:rsidP="000544F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інших</w:t>
            </w:r>
            <w:proofErr w:type="spellEnd"/>
            <w:r w:rsidRPr="000544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  <w:sz w:val="20"/>
                <w:szCs w:val="20"/>
              </w:rPr>
              <w:t>споживачів</w:t>
            </w:r>
            <w:proofErr w:type="spellEnd"/>
          </w:p>
        </w:tc>
      </w:tr>
      <w:tr w:rsidR="006C02A2" w:rsidRPr="000544F0" w14:paraId="008DA90C" w14:textId="77777777" w:rsidTr="009E660F">
        <w:trPr>
          <w:trHeight w:val="3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AF040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F7CF9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A3F5E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DA3A2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B5751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1939E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0265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7</w:t>
            </w:r>
          </w:p>
        </w:tc>
      </w:tr>
      <w:tr w:rsidR="006C02A2" w:rsidRPr="000544F0" w14:paraId="6A41B908" w14:textId="77777777" w:rsidTr="009E660F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AE85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виробництво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0D15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BB33A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7698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80F07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52EC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F3FDC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</w:tr>
      <w:tr w:rsidR="006C02A2" w:rsidRPr="000544F0" w14:paraId="5C3BC1F6" w14:textId="77777777" w:rsidTr="009E660F">
        <w:trPr>
          <w:trHeight w:val="6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4529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1D0F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A4051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219D4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59F8A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6514B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98D39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151,26</w:t>
            </w:r>
          </w:p>
        </w:tc>
      </w:tr>
      <w:tr w:rsidR="006C02A2" w:rsidRPr="000544F0" w14:paraId="018EE838" w14:textId="77777777" w:rsidTr="009E660F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CD6C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7828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5BC5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86F8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B7B8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E38E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956A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6C69C58B" w14:textId="77777777" w:rsidTr="009E660F">
        <w:trPr>
          <w:trHeight w:val="40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F56D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2DC7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13B57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E5E9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F5C2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E74A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EA8A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71E4BDC6" w14:textId="77777777" w:rsidTr="009E660F">
        <w:trPr>
          <w:trHeight w:val="5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C5763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14E6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98C4D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8395E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DAB5C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3A497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E093A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</w:tr>
      <w:tr w:rsidR="006C02A2" w:rsidRPr="000544F0" w14:paraId="648CC632" w14:textId="77777777" w:rsidTr="009E660F">
        <w:trPr>
          <w:trHeight w:val="5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14E9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1B64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A8227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0137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8B665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A109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A5648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37,49</w:t>
            </w:r>
          </w:p>
        </w:tc>
      </w:tr>
      <w:tr w:rsidR="006C02A2" w:rsidRPr="000544F0" w14:paraId="473C7638" w14:textId="77777777" w:rsidTr="009E660F">
        <w:trPr>
          <w:trHeight w:val="45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C554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0E2A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41AA7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F476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3AA0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172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70A2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16EB72D9" w14:textId="77777777" w:rsidTr="009E660F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0214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97FF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E817E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A8E0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842F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CF68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BB21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2FB1A02B" w14:textId="77777777" w:rsidTr="009E660F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1B08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A9C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4E720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3A5AA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7724E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E47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8F2E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</w:tr>
      <w:tr w:rsidR="006C02A2" w:rsidRPr="000544F0" w14:paraId="136F2502" w14:textId="77777777" w:rsidTr="009E660F">
        <w:trPr>
          <w:trHeight w:val="5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A5DE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116F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A2C51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2D034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A3E3E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2CB2E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98AC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1,26</w:t>
            </w:r>
          </w:p>
        </w:tc>
      </w:tr>
      <w:tr w:rsidR="006C02A2" w:rsidRPr="000544F0" w14:paraId="5B736798" w14:textId="77777777" w:rsidTr="009E660F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B704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02B1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2DC03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F4F2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D8DB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2CF4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6547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5B04D8D6" w14:textId="77777777" w:rsidTr="009E660F">
        <w:trPr>
          <w:trHeight w:val="3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A108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9E55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0E93E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0BBC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17DD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671A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41DB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40DCC136" w14:textId="77777777" w:rsidTr="009E660F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F5E0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теплову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енергію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7665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F21F4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6668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74D09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33AF3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9263C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</w:tr>
      <w:tr w:rsidR="006C02A2" w:rsidRPr="000544F0" w14:paraId="0BCFC7B0" w14:textId="77777777" w:rsidTr="009E660F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ED004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1289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01A7A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49582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8783C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9981A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CCC2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190,01</w:t>
            </w:r>
          </w:p>
        </w:tc>
      </w:tr>
      <w:tr w:rsidR="006C02A2" w:rsidRPr="000544F0" w14:paraId="3F05F9E4" w14:textId="77777777" w:rsidTr="009E660F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C592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5A33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3FBC0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DF57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F258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0A96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0A99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3E4EF752" w14:textId="77777777" w:rsidTr="009E660F">
        <w:trPr>
          <w:trHeight w:val="40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06DF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7FAF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3CC32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D544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832B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F66F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EA1B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3C200598" w14:textId="77777777" w:rsidTr="009E660F">
        <w:trPr>
          <w:trHeight w:val="8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72D8B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Річні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доходи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усього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0826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688FF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27C98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2CAE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DF6A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2123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6C02A2" w:rsidRPr="000544F0" w14:paraId="3B7AEFCB" w14:textId="77777777" w:rsidTr="009E660F">
        <w:trPr>
          <w:trHeight w:val="8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38375C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lastRenderedPageBreak/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B34A7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FDC2F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ED808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2866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AA237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DE36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6C02A2" w:rsidRPr="000544F0" w14:paraId="6ACEBCEF" w14:textId="77777777" w:rsidTr="009E660F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E09B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8DDC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0B24B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4DE6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4281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3206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B05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6095F486" w14:textId="77777777" w:rsidTr="009E660F">
        <w:trPr>
          <w:trHeight w:val="7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8330EC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B3FD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DCB05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2281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94A8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C27C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EF33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0D0F30D6" w14:textId="77777777" w:rsidTr="009E660F">
        <w:trPr>
          <w:trHeight w:val="12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D2AD9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Річні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доходи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без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мережами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ліцензіата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інших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усього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97B4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C1AE8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0F95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A6E4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4597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8869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2E4F715B" w14:textId="77777777" w:rsidTr="009E660F">
        <w:trPr>
          <w:trHeight w:val="8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D1322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повна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D9C5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2B852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62D6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7CB5D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1828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A5E4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6C02A2" w:rsidRPr="000544F0" w14:paraId="66050AF6" w14:textId="77777777" w:rsidTr="009E660F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C864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9146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1C5B5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A935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40BC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3FB6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1584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08A47262" w14:textId="77777777" w:rsidTr="009E660F">
        <w:trPr>
          <w:trHeight w:val="915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277C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9E32A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тис.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7BE2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43187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9345E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35701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B484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C18E7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40D7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6C02A2" w:rsidRPr="000544F0" w14:paraId="3C3F04AA" w14:textId="77777777" w:rsidTr="009E660F">
        <w:trPr>
          <w:trHeight w:val="10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C4D44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корисний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відпуск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з мереж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ліцензіата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власним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споживачам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інших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03D86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50B15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227,28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6F076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187,89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38B73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9978A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75E08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21,83</w:t>
            </w:r>
          </w:p>
        </w:tc>
      </w:tr>
      <w:tr w:rsidR="006C02A2" w:rsidRPr="000544F0" w14:paraId="6976A03F" w14:textId="77777777" w:rsidTr="009E660F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A2CA9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корисний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відпуск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власним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споживачам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3051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тис.Гкал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6C4A1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227,28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231C5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187,89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C583E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1F7CC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C2C91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21,83</w:t>
            </w:r>
          </w:p>
        </w:tc>
      </w:tr>
      <w:tr w:rsidR="006C02A2" w:rsidRPr="000544F0" w14:paraId="534BD650" w14:textId="77777777" w:rsidTr="009E660F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E8E8C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544F0">
              <w:rPr>
                <w:color w:val="000000"/>
                <w:sz w:val="20"/>
                <w:szCs w:val="20"/>
              </w:rPr>
              <w:t>Рівні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рентабельності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тарифів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F356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162A6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26229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C691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8083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0320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66C89D3D" w14:textId="77777777" w:rsidTr="009E660F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958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виробництво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9328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5060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91DBD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8B3E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8987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E7342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47789629" w14:textId="77777777" w:rsidTr="009E660F">
        <w:trPr>
          <w:trHeight w:val="39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2D7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CFA5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C3DC8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B169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F9A1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662E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C306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420E9A5E" w14:textId="77777777" w:rsidTr="009E660F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58114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5C27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24625" w14:textId="77777777" w:rsidR="000544F0" w:rsidRPr="000544F0" w:rsidRDefault="000544F0" w:rsidP="000544F0">
            <w:pPr>
              <w:jc w:val="center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9B708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F9395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DA7A1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47F90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02A2" w:rsidRPr="000544F0" w14:paraId="0B0C0A3D" w14:textId="77777777" w:rsidTr="009E660F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4E6EF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теплову</w:t>
            </w:r>
            <w:proofErr w:type="spellEnd"/>
            <w:r w:rsidRPr="000544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0">
              <w:rPr>
                <w:color w:val="000000"/>
                <w:sz w:val="20"/>
                <w:szCs w:val="20"/>
              </w:rPr>
              <w:t>енергію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C300B" w14:textId="77777777" w:rsidR="000544F0" w:rsidRPr="000544F0" w:rsidRDefault="000544F0" w:rsidP="000544F0">
            <w:pPr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C124E" w14:textId="77777777" w:rsidR="000544F0" w:rsidRPr="000544F0" w:rsidRDefault="000544F0" w:rsidP="000544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44F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6FAFF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7FF7A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0A219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74418" w14:textId="77777777" w:rsidR="000544F0" w:rsidRPr="000544F0" w:rsidRDefault="000544F0" w:rsidP="000544F0">
            <w:pPr>
              <w:jc w:val="right"/>
              <w:rPr>
                <w:color w:val="000000"/>
                <w:sz w:val="20"/>
                <w:szCs w:val="20"/>
              </w:rPr>
            </w:pPr>
            <w:r w:rsidRPr="000544F0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67F17E81" w14:textId="77777777" w:rsidR="009E660F" w:rsidRDefault="009E660F" w:rsidP="009E660F">
      <w:pPr>
        <w:rPr>
          <w:sz w:val="28"/>
          <w:szCs w:val="28"/>
          <w:lang w:val="uk-UA"/>
        </w:rPr>
      </w:pPr>
    </w:p>
    <w:p w14:paraId="368F0B7B" w14:textId="77777777" w:rsidR="009E660F" w:rsidRPr="00C91170" w:rsidRDefault="009E660F" w:rsidP="009E660F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 xml:space="preserve">Керуючий справами  </w:t>
      </w:r>
    </w:p>
    <w:p w14:paraId="28B847C0" w14:textId="77777777" w:rsidR="009E660F" w:rsidRPr="00C91170" w:rsidRDefault="009E660F" w:rsidP="009E660F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>виконавчого комітету                                                            Сергій ДЕНЕГА</w:t>
      </w:r>
    </w:p>
    <w:p w14:paraId="40A550F7" w14:textId="77777777" w:rsidR="000544F0" w:rsidRDefault="000544F0" w:rsidP="000544F0">
      <w:pPr>
        <w:jc w:val="center"/>
        <w:rPr>
          <w:b/>
          <w:sz w:val="28"/>
          <w:szCs w:val="28"/>
          <w:lang w:val="uk-UA"/>
        </w:rPr>
      </w:pPr>
    </w:p>
    <w:sectPr w:rsidR="0005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F0"/>
    <w:rsid w:val="000544F0"/>
    <w:rsid w:val="00477A4D"/>
    <w:rsid w:val="006C02A2"/>
    <w:rsid w:val="009E660F"/>
    <w:rsid w:val="00C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41D3"/>
  <w15:chartTrackingRefBased/>
  <w15:docId w15:val="{B1DDA7C5-5BAA-4C01-BCED-6F7C3366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1900</Words>
  <Characters>1083</Characters>
  <Application>Microsoft Office Word</Application>
  <DocSecurity>4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dcterms:created xsi:type="dcterms:W3CDTF">2021-12-29T10:34:00Z</dcterms:created>
  <dcterms:modified xsi:type="dcterms:W3CDTF">2021-12-29T10:34:00Z</dcterms:modified>
</cp:coreProperties>
</file>