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644"/>
        <w:gridCol w:w="2778"/>
        <w:gridCol w:w="5367"/>
        <w:gridCol w:w="851"/>
      </w:tblGrid>
      <w:tr w:rsidR="00C74CCC" w:rsidRPr="00281F2B" w:rsidTr="00EE47B8">
        <w:trPr>
          <w:trHeight w:val="40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7E32" w:rsidRDefault="00587E32" w:rsidP="00EE47B8">
            <w:pPr>
              <w:spacing w:after="0" w:line="240" w:lineRule="auto"/>
              <w:ind w:left="513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74CCC" w:rsidRPr="00217769" w:rsidRDefault="00613759" w:rsidP="00EE47B8">
            <w:pPr>
              <w:spacing w:after="0" w:line="240" w:lineRule="auto"/>
              <w:ind w:left="513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</w:t>
            </w:r>
            <w:r w:rsidR="00C74CCC"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одаток </w:t>
            </w:r>
          </w:p>
          <w:p w:rsidR="00C74CCC" w:rsidRPr="00217769" w:rsidRDefault="00C74CCC" w:rsidP="00EE47B8">
            <w:pPr>
              <w:spacing w:after="0" w:line="240" w:lineRule="auto"/>
              <w:ind w:left="513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рішення виконавчого комітету</w:t>
            </w:r>
          </w:p>
          <w:p w:rsidR="00C74CCC" w:rsidRPr="00217769" w:rsidRDefault="00534081" w:rsidP="00EE47B8">
            <w:pPr>
              <w:spacing w:after="0" w:line="240" w:lineRule="auto"/>
              <w:ind w:left="513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14 червня 2021 року №215</w:t>
            </w:r>
          </w:p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</w:p>
        </w:tc>
      </w:tr>
      <w:tr w:rsidR="00C74CCC" w:rsidRPr="00281F2B" w:rsidTr="00EE47B8">
        <w:trPr>
          <w:trHeight w:val="40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CCC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Тариф на </w:t>
            </w: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платн</w:t>
            </w: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у </w:t>
            </w: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у - </w:t>
            </w: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"Комплекс "Соляна кімната" </w:t>
            </w:r>
          </w:p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4CCC" w:rsidRPr="00281F2B" w:rsidTr="00EE47B8">
        <w:trPr>
          <w:trHeight w:val="4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витрат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Всього грн.</w:t>
            </w:r>
          </w:p>
        </w:tc>
      </w:tr>
      <w:tr w:rsidR="00C74CCC" w:rsidRPr="00281F2B" w:rsidTr="00EE47B8">
        <w:trPr>
          <w:trHeight w:val="365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6,58</w:t>
            </w:r>
          </w:p>
        </w:tc>
      </w:tr>
      <w:tr w:rsidR="00C74CCC" w:rsidRPr="00281F2B" w:rsidTr="00EE47B8">
        <w:trPr>
          <w:trHeight w:val="6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Сестра медична, б/к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4840,00 грн. (місячний посадовий оклад з підвищенням)*12 /1925 (річна норма робочого часу в годинах)*10% (надбавка за складність та напруженість у роботі (премія)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3,02</w:t>
            </w:r>
          </w:p>
        </w:tc>
      </w:tr>
      <w:tr w:rsidR="00C74CCC" w:rsidRPr="00281F2B" w:rsidTr="00EE47B8">
        <w:trPr>
          <w:trHeight w:val="6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CC" w:rsidRPr="001561E0" w:rsidRDefault="00C74CCC" w:rsidP="00EE4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Молодша медична сестра (санітарка -прибиральниця)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3938,75 грн. (місячний посадовий оклад з підвищенням)*12/ 1994 (річна норма робочого часу в годинах)*10% (надбавка за складність та напруженість у роботі (премія)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2,37</w:t>
            </w:r>
          </w:p>
        </w:tc>
      </w:tr>
      <w:tr w:rsidR="00C74CCC" w:rsidRPr="00281F2B" w:rsidTr="00EE47B8">
        <w:trPr>
          <w:trHeight w:val="4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5,39 грн. (3,02+2,37)*22%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1,19</w:t>
            </w:r>
          </w:p>
        </w:tc>
      </w:tr>
      <w:tr w:rsidR="00C74CCC" w:rsidRPr="00281F2B" w:rsidTr="00EE47B8">
        <w:trPr>
          <w:trHeight w:val="349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Загально</w:t>
            </w: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виробничі </w:t>
            </w: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11,87</w:t>
            </w:r>
          </w:p>
        </w:tc>
      </w:tr>
      <w:tr w:rsidR="00C74CCC" w:rsidRPr="00281F2B" w:rsidTr="00EE47B8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Дезінсекційні та дератизаційні послуги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7,32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 xml:space="preserve"> грн.*30,6 м2 (площа комплексу"Соляна кімната")/3</w:t>
            </w: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>дн.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0,61</w:t>
            </w:r>
          </w:p>
        </w:tc>
      </w:tr>
      <w:tr w:rsidR="00C74CCC" w:rsidRPr="00281F2B" w:rsidTr="00EE47B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дезінсекційні послуги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3,86 грн. за 1м2 – на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0,32</w:t>
            </w:r>
            <w:r w:rsidRPr="000318A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74CCC" w:rsidRPr="00281F2B" w:rsidTr="00EE47B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дератизаційні послуги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3,46 грн. за 1м2 – на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0,29</w:t>
            </w:r>
          </w:p>
        </w:tc>
      </w:tr>
      <w:tr w:rsidR="00C74CCC" w:rsidRPr="00281F2B" w:rsidTr="00EE47B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Теплопостачання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теплова енергія та постачання гарячої води (2,12грн.+0,67грн.)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2,79</w:t>
            </w:r>
          </w:p>
        </w:tc>
      </w:tr>
      <w:tr w:rsidR="00C74CCC" w:rsidRPr="00281F2B" w:rsidTr="00EE47B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теплова енергія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521 Гкал на рік (сер. використання за 4 роки з 2016-2019рр.)/365дн./4295,2 м2 (площа будівлі)*30,6м2(площа комплексу «Соляна кімната»*208,80грн. 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2,12</w:t>
            </w:r>
          </w:p>
        </w:tc>
      </w:tr>
      <w:tr w:rsidR="00C74CCC" w:rsidRPr="00281F2B" w:rsidTr="00EE47B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постачання гарячої води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5E11C4">
              <w:rPr>
                <w:rFonts w:ascii="Times New Roman" w:hAnsi="Times New Roman"/>
                <w:i/>
                <w:iCs/>
                <w:sz w:val="24"/>
                <w:szCs w:val="24"/>
              </w:rPr>
              <w:t>0,016м3(гаряча вода )*42,11грн.(тариф)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0,67</w:t>
            </w:r>
          </w:p>
        </w:tc>
      </w:tr>
      <w:tr w:rsidR="00C74CCC" w:rsidRPr="00281F2B" w:rsidTr="00EE47B8">
        <w:trPr>
          <w:trHeight w:val="55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5E11C4" w:rsidRDefault="00C74CCC" w:rsidP="00EE47B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0,04 м3 (0,024 м3-холодна вода; 0,016м3-гаряча вода: 8л*2рази - бачок унітаза;  2л *2 рази - миття рук;  20 л - миття підлоги, стін, лавок)</w:t>
            </w:r>
          </w:p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0,024м3(холодна вода)*24,20грн.(тариф)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0,58</w:t>
            </w:r>
          </w:p>
        </w:tc>
      </w:tr>
      <w:tr w:rsidR="00C74CCC" w:rsidRPr="00281F2B" w:rsidTr="00EE47B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0,04 м3 (0,024 м3-холодна вода; 0,016м3-гаряча вода )*19,32 грн.(тариф)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0,77</w:t>
            </w:r>
          </w:p>
        </w:tc>
      </w:tr>
      <w:tr w:rsidR="00C74CCC" w:rsidRPr="00281F2B" w:rsidTr="00EE47B8">
        <w:trPr>
          <w:trHeight w:val="1319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C7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2,145 кВт (світильник 2шт*15Вт=0,03кВт;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>лампочки галогенні 20 шт*50Вт=1 кВт;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>галогенератор 100Вт=0,1кВт;електрокамін 850Вт=0,85кВт;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>телевізор 65Вт=0,065кВт; робота вентиляційного обладнання 0,1кВт)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0318A8">
              <w:rPr>
                <w:rFonts w:ascii="Times New Roman" w:hAnsi="Times New Roman"/>
                <w:sz w:val="24"/>
                <w:szCs w:val="24"/>
              </w:rPr>
              <w:lastRenderedPageBreak/>
              <w:t>електроенергія та розподіл(передача) електроенергії (4,74грн.+2,38грн.)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7,12</w:t>
            </w:r>
          </w:p>
        </w:tc>
      </w:tr>
      <w:tr w:rsidR="00C74CCC" w:rsidRPr="00281F2B" w:rsidTr="00EE47B8">
        <w:trPr>
          <w:trHeight w:val="38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A84C15" w:rsidRDefault="00C74CCC" w:rsidP="00EE47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>електрична енергія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</w:rPr>
              <w:t>2,145 кВт*2,21грн. 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4,74</w:t>
            </w:r>
          </w:p>
        </w:tc>
      </w:tr>
      <w:tr w:rsidR="00C74CCC" w:rsidRPr="00281F2B" w:rsidTr="00EE47B8">
        <w:trPr>
          <w:trHeight w:val="5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CCC" w:rsidRPr="00A84C15" w:rsidRDefault="00C74CCC" w:rsidP="00EE47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>розподіл (передача) електричної енергії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</w:rPr>
              <w:t>2,145 кВт*1,11грн. 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2,38</w:t>
            </w:r>
          </w:p>
        </w:tc>
      </w:tr>
      <w:tr w:rsidR="00C74CCC" w:rsidRPr="00281F2B" w:rsidTr="00EE47B8">
        <w:trPr>
          <w:trHeight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Матеріальні витрати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25,65</w:t>
            </w:r>
          </w:p>
        </w:tc>
      </w:tr>
      <w:tr w:rsidR="00C74CCC" w:rsidRPr="00281F2B" w:rsidTr="00EE47B8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Дез</w:t>
            </w: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засоби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0,04кг *500,00грн. (для приготування 20 літрів розчину для миття та дезінфекції)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20,00</w:t>
            </w:r>
          </w:p>
        </w:tc>
      </w:tr>
      <w:tr w:rsidR="00C74CCC" w:rsidRPr="00281F2B" w:rsidTr="00EE47B8">
        <w:trPr>
          <w:trHeight w:val="38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Чистячий засіб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0,02 г*48,00грн.(за 1 кг) - для прибирання та дезінфекції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0,96</w:t>
            </w:r>
          </w:p>
        </w:tc>
      </w:tr>
      <w:tr w:rsidR="00C74CCC" w:rsidRPr="00281F2B" w:rsidTr="00EE47B8">
        <w:trPr>
          <w:trHeight w:val="804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Гігієнічні засоби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Мило рідке 24 б.на рік *27,00грн.; туалетний папір 48 рул.на рік * 6,00грн.; паперові рушники 48шт.*28,00грн. (648,00грн.+288,00грн.+1344грн.)/365дн./24год.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</w:tr>
      <w:tr w:rsidR="00C74CCC" w:rsidRPr="00281F2B" w:rsidTr="00EE47B8">
        <w:trPr>
          <w:trHeight w:val="47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Канцелярське приладдя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Журнал обліку 1шт.*32,50,00 грн. ; ручка кулькова 4шт.*3,50 грн. (32,50грн.+14,00 грн.)/365дн./24 год.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450AD4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C74CCC" w:rsidRPr="00281F2B" w:rsidTr="00EE47B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Засоби захисту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Бахіли (1,10 грн. за пару), шапочка (1,35 грн.за шт.)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2,45</w:t>
            </w:r>
          </w:p>
        </w:tc>
      </w:tr>
      <w:tr w:rsidR="00C74CCC" w:rsidRPr="00281F2B" w:rsidTr="00EE47B8">
        <w:trPr>
          <w:trHeight w:val="51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Сіль для поновлення покриву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250 кг*4 квартала= 1000 кг.*7,51 грн. на рік/365дн./24год.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0,86</w:t>
            </w:r>
          </w:p>
        </w:tc>
      </w:tr>
      <w:tr w:rsidR="00C74CCC" w:rsidRPr="00281F2B" w:rsidTr="00EE47B8">
        <w:trPr>
          <w:trHeight w:val="61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Амортизація основних засобів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9 800,00 грн. 10%(річна сума амортизаційних відрахувань  комплексу "Соляна кімната" на рік/365 дн./24год.)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5E11C4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C74CCC" w:rsidRPr="00281F2B" w:rsidTr="00EE47B8">
        <w:trPr>
          <w:trHeight w:val="383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CCC" w:rsidRPr="00281F2B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752D3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Адміністративні</w:t>
            </w: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0,90</w:t>
            </w:r>
          </w:p>
        </w:tc>
      </w:tr>
      <w:tr w:rsidR="00C74CCC" w:rsidRPr="00281F2B" w:rsidTr="00EE47B8">
        <w:trPr>
          <w:trHeight w:val="3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до 15% від видатків на оплату праці (6,58 грн.)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,90</w:t>
            </w:r>
          </w:p>
        </w:tc>
      </w:tr>
      <w:tr w:rsidR="00C74CCC" w:rsidRPr="00281F2B" w:rsidTr="00EE47B8">
        <w:trPr>
          <w:trHeight w:val="30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CCC" w:rsidRPr="00281F2B" w:rsidRDefault="00C74CCC" w:rsidP="00EE4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4CCC" w:rsidRPr="000318A8" w:rsidRDefault="00C74CCC" w:rsidP="00EE47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Сума витрат з одного відвідувача за 1 послугу (1 </w:t>
            </w: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година)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CC" w:rsidRPr="000318A8" w:rsidRDefault="00C74CCC" w:rsidP="00EE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45,00</w:t>
            </w:r>
          </w:p>
        </w:tc>
      </w:tr>
    </w:tbl>
    <w:p w:rsidR="00C74CCC" w:rsidRDefault="00C74CCC" w:rsidP="00C74C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74CCC" w:rsidRDefault="00C74CCC" w:rsidP="00C74C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74CCC" w:rsidRPr="00217769" w:rsidRDefault="00587E32" w:rsidP="00C74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Заступник міського голови</w:t>
      </w:r>
      <w:r w:rsidR="00C74CCC" w:rsidRPr="00217769">
        <w:rPr>
          <w:rFonts w:ascii="Times New Roman" w:hAnsi="Times New Roman"/>
          <w:sz w:val="28"/>
          <w:szCs w:val="28"/>
          <w:lang w:val="uk-UA" w:eastAsia="ru-RU"/>
        </w:rPr>
        <w:tab/>
      </w:r>
      <w:r w:rsidR="00C74CCC" w:rsidRPr="00217769">
        <w:rPr>
          <w:rFonts w:ascii="Times New Roman" w:hAnsi="Times New Roman"/>
          <w:sz w:val="28"/>
          <w:szCs w:val="28"/>
          <w:lang w:val="uk-UA" w:eastAsia="ru-RU"/>
        </w:rPr>
        <w:tab/>
      </w:r>
      <w:r w:rsidR="00C74CCC" w:rsidRPr="00217769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</w:t>
      </w:r>
      <w:r w:rsidR="00C74CCC" w:rsidRPr="00217769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Михайло ВОЛИНЕЦЬ</w:t>
      </w:r>
    </w:p>
    <w:p w:rsidR="00C74CCC" w:rsidRPr="00C74CCC" w:rsidRDefault="00C74CCC" w:rsidP="00704ABD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sectPr w:rsidR="00C74CCC" w:rsidRPr="00C74CCC" w:rsidSect="00EE47B8">
      <w:headerReference w:type="default" r:id="rId6"/>
      <w:pgSz w:w="11906" w:h="16838"/>
      <w:pgMar w:top="709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B8" w:rsidRDefault="00EE47B8" w:rsidP="00EE47B8">
      <w:pPr>
        <w:spacing w:after="0" w:line="240" w:lineRule="auto"/>
      </w:pPr>
      <w:r>
        <w:separator/>
      </w:r>
    </w:p>
  </w:endnote>
  <w:endnote w:type="continuationSeparator" w:id="0">
    <w:p w:rsidR="00EE47B8" w:rsidRDefault="00EE47B8" w:rsidP="00EE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B8" w:rsidRDefault="00EE47B8" w:rsidP="00EE47B8">
      <w:pPr>
        <w:spacing w:after="0" w:line="240" w:lineRule="auto"/>
      </w:pPr>
      <w:r>
        <w:separator/>
      </w:r>
    </w:p>
  </w:footnote>
  <w:footnote w:type="continuationSeparator" w:id="0">
    <w:p w:rsidR="00EE47B8" w:rsidRDefault="00EE47B8" w:rsidP="00EE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B8" w:rsidRPr="00E72DD0" w:rsidRDefault="00E72DD0" w:rsidP="00EE47B8">
    <w:pPr>
      <w:pStyle w:val="a6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02DD5"/>
    <w:rsid w:val="000F636E"/>
    <w:rsid w:val="003831C6"/>
    <w:rsid w:val="00534081"/>
    <w:rsid w:val="00587E32"/>
    <w:rsid w:val="00613759"/>
    <w:rsid w:val="00704ABD"/>
    <w:rsid w:val="008D42B4"/>
    <w:rsid w:val="00A02DD5"/>
    <w:rsid w:val="00B270A9"/>
    <w:rsid w:val="00C74CCC"/>
    <w:rsid w:val="00CF4AF7"/>
    <w:rsid w:val="00E72DD0"/>
    <w:rsid w:val="00EE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ABD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CCC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EE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47B8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E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47B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4</cp:revision>
  <cp:lastPrinted>2021-06-16T05:38:00Z</cp:lastPrinted>
  <dcterms:created xsi:type="dcterms:W3CDTF">2021-06-16T05:34:00Z</dcterms:created>
  <dcterms:modified xsi:type="dcterms:W3CDTF">2021-06-17T06:47:00Z</dcterms:modified>
</cp:coreProperties>
</file>