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E9BF9" w14:textId="77777777" w:rsidR="004F670E" w:rsidRPr="004F670E" w:rsidRDefault="004F670E" w:rsidP="004F670E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4F670E">
        <w:rPr>
          <w:sz w:val="28"/>
          <w:szCs w:val="28"/>
          <w:lang w:val="uk-UA"/>
        </w:rPr>
        <w:t>Додаток 4</w:t>
      </w:r>
    </w:p>
    <w:p w14:paraId="2C527F71" w14:textId="19C19CDE" w:rsidR="004F670E" w:rsidRPr="004F670E" w:rsidRDefault="004F670E" w:rsidP="004F670E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4F670E">
        <w:rPr>
          <w:sz w:val="28"/>
          <w:szCs w:val="28"/>
          <w:lang w:val="uk-UA"/>
        </w:rPr>
        <w:t xml:space="preserve">                                                             до рішення виконавчого комітету</w:t>
      </w:r>
    </w:p>
    <w:p w14:paraId="73EFDFAC" w14:textId="62BBC7CF" w:rsidR="004F670E" w:rsidRDefault="004F670E" w:rsidP="004F670E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4F670E">
        <w:rPr>
          <w:sz w:val="28"/>
          <w:szCs w:val="28"/>
          <w:lang w:val="uk-UA"/>
        </w:rPr>
        <w:tab/>
      </w:r>
      <w:r w:rsidR="00E00077" w:rsidRPr="00E00077">
        <w:rPr>
          <w:sz w:val="28"/>
          <w:szCs w:val="28"/>
        </w:rPr>
        <w:t xml:space="preserve">29 </w:t>
      </w:r>
      <w:r w:rsidR="00E00077">
        <w:rPr>
          <w:sz w:val="28"/>
          <w:szCs w:val="28"/>
          <w:lang w:val="uk-UA"/>
        </w:rPr>
        <w:t>грудня</w:t>
      </w:r>
      <w:r w:rsidRPr="004F670E">
        <w:rPr>
          <w:sz w:val="28"/>
          <w:szCs w:val="28"/>
          <w:lang w:val="uk-UA"/>
        </w:rPr>
        <w:t xml:space="preserve"> 2021 </w:t>
      </w:r>
      <w:proofErr w:type="gramStart"/>
      <w:r w:rsidRPr="004F670E">
        <w:rPr>
          <w:sz w:val="28"/>
          <w:szCs w:val="28"/>
          <w:lang w:val="uk-UA"/>
        </w:rPr>
        <w:t>року  №</w:t>
      </w:r>
      <w:proofErr w:type="gramEnd"/>
      <w:r w:rsidRPr="004F670E">
        <w:rPr>
          <w:sz w:val="28"/>
          <w:szCs w:val="28"/>
          <w:lang w:val="uk-UA"/>
        </w:rPr>
        <w:t xml:space="preserve"> </w:t>
      </w:r>
      <w:r w:rsidR="00E00077">
        <w:rPr>
          <w:sz w:val="28"/>
          <w:szCs w:val="28"/>
          <w:lang w:val="uk-UA"/>
        </w:rPr>
        <w:t>420</w:t>
      </w:r>
    </w:p>
    <w:p w14:paraId="5464D094" w14:textId="77777777" w:rsidR="004F670E" w:rsidRDefault="004F670E" w:rsidP="004F670E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3AA2AAC9" w14:textId="77777777" w:rsidR="004F670E" w:rsidRDefault="004F670E" w:rsidP="004F670E">
      <w:pPr>
        <w:tabs>
          <w:tab w:val="left" w:pos="0"/>
        </w:tabs>
        <w:jc w:val="center"/>
        <w:rPr>
          <w:b/>
          <w:sz w:val="26"/>
          <w:szCs w:val="26"/>
          <w:lang w:val="uk-UA"/>
        </w:rPr>
      </w:pPr>
      <w:r w:rsidRPr="00280DCA">
        <w:rPr>
          <w:b/>
          <w:sz w:val="26"/>
          <w:szCs w:val="26"/>
          <w:lang w:val="uk-UA"/>
        </w:rPr>
        <w:t>Структура</w:t>
      </w:r>
      <w:r>
        <w:rPr>
          <w:b/>
          <w:sz w:val="26"/>
          <w:szCs w:val="26"/>
          <w:lang w:val="uk-UA"/>
        </w:rPr>
        <w:t xml:space="preserve"> </w:t>
      </w:r>
      <w:bookmarkStart w:id="0" w:name="_GoBack"/>
      <w:bookmarkEnd w:id="0"/>
    </w:p>
    <w:p w14:paraId="0D7EC5E0" w14:textId="77777777" w:rsidR="004F670E" w:rsidRDefault="004F670E" w:rsidP="004F670E">
      <w:pPr>
        <w:tabs>
          <w:tab w:val="left" w:pos="0"/>
        </w:tabs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скоригованого</w:t>
      </w:r>
      <w:r w:rsidRPr="00280DCA">
        <w:rPr>
          <w:b/>
          <w:sz w:val="26"/>
          <w:szCs w:val="26"/>
          <w:lang w:val="uk-UA"/>
        </w:rPr>
        <w:t xml:space="preserve"> тарифу на постачання теплової енергії КП «ВТВК» ВМР</w:t>
      </w:r>
    </w:p>
    <w:p w14:paraId="5379E895" w14:textId="77777777" w:rsidR="004F670E" w:rsidRPr="004F670E" w:rsidRDefault="004F670E" w:rsidP="004F670E">
      <w:pPr>
        <w:tabs>
          <w:tab w:val="left" w:pos="0"/>
        </w:tabs>
        <w:jc w:val="right"/>
        <w:rPr>
          <w:sz w:val="20"/>
          <w:szCs w:val="20"/>
          <w:lang w:val="uk-UA"/>
        </w:rPr>
      </w:pPr>
      <w:r w:rsidRPr="004F670E">
        <w:rPr>
          <w:sz w:val="20"/>
          <w:szCs w:val="20"/>
          <w:lang w:val="uk-UA"/>
        </w:rPr>
        <w:t>без ПДВ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897"/>
        <w:gridCol w:w="1044"/>
        <w:gridCol w:w="895"/>
        <w:gridCol w:w="895"/>
        <w:gridCol w:w="1290"/>
        <w:gridCol w:w="1718"/>
      </w:tblGrid>
      <w:tr w:rsidR="004F670E" w:rsidRPr="004F670E" w14:paraId="063C5E70" w14:textId="77777777" w:rsidTr="004F670E">
        <w:trPr>
          <w:trHeight w:val="495"/>
        </w:trPr>
        <w:tc>
          <w:tcPr>
            <w:tcW w:w="613" w:type="dxa"/>
            <w:vMerge w:val="restart"/>
            <w:shd w:val="clear" w:color="auto" w:fill="auto"/>
            <w:vAlign w:val="center"/>
            <w:hideMark/>
          </w:tcPr>
          <w:p w14:paraId="06DC7D8A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772" w:type="dxa"/>
            <w:vMerge w:val="restart"/>
            <w:shd w:val="clear" w:color="auto" w:fill="auto"/>
            <w:vAlign w:val="center"/>
            <w:hideMark/>
          </w:tcPr>
          <w:p w14:paraId="53C8CFB4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874" w:type="dxa"/>
            <w:vMerge w:val="restart"/>
            <w:shd w:val="clear" w:color="auto" w:fill="auto"/>
            <w:vAlign w:val="center"/>
            <w:hideMark/>
          </w:tcPr>
          <w:p w14:paraId="59D50B8C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Одиниця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4096" w:type="dxa"/>
            <w:gridSpan w:val="4"/>
            <w:shd w:val="clear" w:color="auto" w:fill="auto"/>
            <w:vAlign w:val="center"/>
            <w:hideMark/>
          </w:tcPr>
          <w:p w14:paraId="5D28EDEC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Усього</w:t>
            </w:r>
            <w:proofErr w:type="spellEnd"/>
          </w:p>
        </w:tc>
      </w:tr>
      <w:tr w:rsidR="004F670E" w:rsidRPr="004F670E" w14:paraId="2FD360D8" w14:textId="77777777" w:rsidTr="004F670E">
        <w:trPr>
          <w:trHeight w:val="1125"/>
        </w:trPr>
        <w:tc>
          <w:tcPr>
            <w:tcW w:w="613" w:type="dxa"/>
            <w:vMerge/>
            <w:vAlign w:val="center"/>
            <w:hideMark/>
          </w:tcPr>
          <w:p w14:paraId="54FFB126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703BDD10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14:paraId="439C9BFC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6A18DF0C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базовий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період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(факт 2019 року)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5731BAA8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базовий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період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(факт 2020 року)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9D29D11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передбачено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діючим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тарифом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FE06D72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F670E">
              <w:rPr>
                <w:color w:val="000000"/>
                <w:sz w:val="20"/>
                <w:szCs w:val="20"/>
              </w:rPr>
              <w:t>Плановий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 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період</w:t>
            </w:r>
            <w:proofErr w:type="spellEnd"/>
            <w:proofErr w:type="gramEnd"/>
            <w:r w:rsidRPr="004F670E">
              <w:rPr>
                <w:color w:val="000000"/>
                <w:sz w:val="20"/>
                <w:szCs w:val="20"/>
              </w:rPr>
              <w:t xml:space="preserve">       </w:t>
            </w:r>
          </w:p>
        </w:tc>
      </w:tr>
      <w:tr w:rsidR="004F670E" w:rsidRPr="004F670E" w14:paraId="2BC323A6" w14:textId="77777777" w:rsidTr="004F670E">
        <w:trPr>
          <w:trHeight w:val="225"/>
        </w:trPr>
        <w:tc>
          <w:tcPr>
            <w:tcW w:w="613" w:type="dxa"/>
            <w:shd w:val="clear" w:color="auto" w:fill="auto"/>
            <w:vAlign w:val="center"/>
            <w:hideMark/>
          </w:tcPr>
          <w:p w14:paraId="5B36FB4F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6753F26B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A87E238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69FE2EAC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57515C64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67525559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5CA11C2F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7</w:t>
            </w:r>
          </w:p>
        </w:tc>
      </w:tr>
      <w:tr w:rsidR="004F670E" w:rsidRPr="004F670E" w14:paraId="547683F3" w14:textId="77777777" w:rsidTr="004F670E">
        <w:trPr>
          <w:trHeight w:val="360"/>
        </w:trPr>
        <w:tc>
          <w:tcPr>
            <w:tcW w:w="613" w:type="dxa"/>
            <w:shd w:val="clear" w:color="auto" w:fill="auto"/>
            <w:vAlign w:val="center"/>
            <w:hideMark/>
          </w:tcPr>
          <w:p w14:paraId="783B5258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16D2FF45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Виробнича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собівартість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, у тому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числі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797B2F0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51B875DB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156,52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2C8E3624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238,98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66BFC5EA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66187CBE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249</w:t>
            </w:r>
          </w:p>
        </w:tc>
      </w:tr>
      <w:tr w:rsidR="004F670E" w:rsidRPr="004F670E" w14:paraId="45FC3B6A" w14:textId="77777777" w:rsidTr="004F670E">
        <w:trPr>
          <w:trHeight w:val="330"/>
        </w:trPr>
        <w:tc>
          <w:tcPr>
            <w:tcW w:w="613" w:type="dxa"/>
            <w:shd w:val="clear" w:color="auto" w:fill="auto"/>
            <w:vAlign w:val="center"/>
            <w:hideMark/>
          </w:tcPr>
          <w:p w14:paraId="61B0F5F0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5CD7F145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прямі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матеріальні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34FD249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08431BC8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118D724B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A666848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5BB8579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6DA5329B" w14:textId="77777777" w:rsidTr="004F670E">
        <w:trPr>
          <w:trHeight w:val="300"/>
        </w:trPr>
        <w:tc>
          <w:tcPr>
            <w:tcW w:w="613" w:type="dxa"/>
            <w:shd w:val="clear" w:color="auto" w:fill="auto"/>
            <w:vAlign w:val="center"/>
            <w:hideMark/>
          </w:tcPr>
          <w:p w14:paraId="78801DC8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66037E69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прямі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на оплату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праці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F156C9E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63F4C782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127,69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4096A576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195,67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6E567489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5C18F5A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204</w:t>
            </w:r>
          </w:p>
        </w:tc>
      </w:tr>
      <w:tr w:rsidR="004F670E" w:rsidRPr="004F670E" w14:paraId="2A06306F" w14:textId="77777777" w:rsidTr="004F670E">
        <w:trPr>
          <w:trHeight w:val="390"/>
        </w:trPr>
        <w:tc>
          <w:tcPr>
            <w:tcW w:w="613" w:type="dxa"/>
            <w:shd w:val="clear" w:color="auto" w:fill="auto"/>
            <w:vAlign w:val="center"/>
            <w:hideMark/>
          </w:tcPr>
          <w:p w14:paraId="75934603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2DF1DBE6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інші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прямі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, у тому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числі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28DD54E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063CE782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28,83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698A155B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43,31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71622790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5D94A18B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4F670E" w:rsidRPr="004F670E" w14:paraId="040F9FC4" w14:textId="77777777" w:rsidTr="004F670E">
        <w:trPr>
          <w:trHeight w:val="585"/>
        </w:trPr>
        <w:tc>
          <w:tcPr>
            <w:tcW w:w="613" w:type="dxa"/>
            <w:shd w:val="clear" w:color="auto" w:fill="auto"/>
            <w:vAlign w:val="center"/>
            <w:hideMark/>
          </w:tcPr>
          <w:p w14:paraId="4A7CCB1F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308931F7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внески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загальнообов'язкове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державне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соціальне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страхування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A4E9212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53467F00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28,09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52830142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42,99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6D42E27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14FB343C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45</w:t>
            </w:r>
          </w:p>
        </w:tc>
      </w:tr>
      <w:tr w:rsidR="004F670E" w:rsidRPr="004F670E" w14:paraId="53EE6125" w14:textId="77777777" w:rsidTr="004F670E">
        <w:trPr>
          <w:trHeight w:val="375"/>
        </w:trPr>
        <w:tc>
          <w:tcPr>
            <w:tcW w:w="613" w:type="dxa"/>
            <w:shd w:val="clear" w:color="auto" w:fill="auto"/>
            <w:vAlign w:val="center"/>
            <w:hideMark/>
          </w:tcPr>
          <w:p w14:paraId="6670DDFE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13015788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амортизаційні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відрахування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587B25B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31D21E82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64E925B6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F5891B4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63DA9761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150FE2AA" w14:textId="77777777" w:rsidTr="004F670E">
        <w:trPr>
          <w:trHeight w:val="360"/>
        </w:trPr>
        <w:tc>
          <w:tcPr>
            <w:tcW w:w="613" w:type="dxa"/>
            <w:shd w:val="clear" w:color="auto" w:fill="auto"/>
            <w:vAlign w:val="center"/>
            <w:hideMark/>
          </w:tcPr>
          <w:p w14:paraId="7B119A69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1.3.3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6D5DA368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інші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прямі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C52B0F6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4B5BA1A9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1555B780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146D5A95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238B8A1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</w:t>
            </w:r>
          </w:p>
        </w:tc>
      </w:tr>
      <w:tr w:rsidR="004F670E" w:rsidRPr="004F670E" w14:paraId="10C77B0E" w14:textId="77777777" w:rsidTr="004F670E">
        <w:trPr>
          <w:trHeight w:val="300"/>
        </w:trPr>
        <w:tc>
          <w:tcPr>
            <w:tcW w:w="613" w:type="dxa"/>
            <w:shd w:val="clear" w:color="000000" w:fill="FFFFFF"/>
            <w:vAlign w:val="center"/>
            <w:hideMark/>
          </w:tcPr>
          <w:p w14:paraId="1D7755FF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772" w:type="dxa"/>
            <w:shd w:val="clear" w:color="000000" w:fill="FFFFFF"/>
            <w:vAlign w:val="center"/>
            <w:hideMark/>
          </w:tcPr>
          <w:p w14:paraId="062AE0FF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Загальновиробничі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, у тому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числі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14:paraId="36064372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295637B8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6BA4565F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1A92741F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7F7D9B9B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3B2FE2AD" w14:textId="77777777" w:rsidTr="004F670E">
        <w:trPr>
          <w:trHeight w:val="300"/>
        </w:trPr>
        <w:tc>
          <w:tcPr>
            <w:tcW w:w="613" w:type="dxa"/>
            <w:shd w:val="clear" w:color="auto" w:fill="auto"/>
            <w:vAlign w:val="center"/>
            <w:hideMark/>
          </w:tcPr>
          <w:p w14:paraId="4FC8715F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57B22692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на оплату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праці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87E9FCE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5CC589D6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2145B514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0A408E0B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6996044D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092726ED" w14:textId="77777777" w:rsidTr="004F670E">
        <w:trPr>
          <w:trHeight w:val="585"/>
        </w:trPr>
        <w:tc>
          <w:tcPr>
            <w:tcW w:w="613" w:type="dxa"/>
            <w:shd w:val="clear" w:color="auto" w:fill="auto"/>
            <w:vAlign w:val="center"/>
            <w:hideMark/>
          </w:tcPr>
          <w:p w14:paraId="3717E57C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1.4.2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2ACB8956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внески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загальнообов'язкове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державне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соціальне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страхування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D606010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55522C04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4C6F6600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68A8F1F4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4570352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22BD2698" w14:textId="77777777" w:rsidTr="004F670E">
        <w:trPr>
          <w:trHeight w:val="390"/>
        </w:trPr>
        <w:tc>
          <w:tcPr>
            <w:tcW w:w="613" w:type="dxa"/>
            <w:shd w:val="clear" w:color="auto" w:fill="auto"/>
            <w:vAlign w:val="center"/>
            <w:hideMark/>
          </w:tcPr>
          <w:p w14:paraId="3E0D062C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1.4.3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14B2A90B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інші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50BC36B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4F54B118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7F1ABBA8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F9E2959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1A504FD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393F72B9" w14:textId="77777777" w:rsidTr="004F670E">
        <w:trPr>
          <w:trHeight w:val="360"/>
        </w:trPr>
        <w:tc>
          <w:tcPr>
            <w:tcW w:w="613" w:type="dxa"/>
            <w:shd w:val="clear" w:color="000000" w:fill="FFFFFF"/>
            <w:vAlign w:val="center"/>
            <w:hideMark/>
          </w:tcPr>
          <w:p w14:paraId="4D7E5009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72" w:type="dxa"/>
            <w:shd w:val="clear" w:color="000000" w:fill="FFFFFF"/>
            <w:vAlign w:val="center"/>
            <w:hideMark/>
          </w:tcPr>
          <w:p w14:paraId="01D159AB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Адміністративні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витрати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, у тому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числі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14:paraId="576993EA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085C6AF4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43,44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5C7FCF2E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2E3C0EEC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51154D33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4F670E" w:rsidRPr="004F670E" w14:paraId="76DD5F05" w14:textId="77777777" w:rsidTr="004F670E">
        <w:trPr>
          <w:trHeight w:val="375"/>
        </w:trPr>
        <w:tc>
          <w:tcPr>
            <w:tcW w:w="613" w:type="dxa"/>
            <w:shd w:val="clear" w:color="auto" w:fill="auto"/>
            <w:vAlign w:val="center"/>
            <w:hideMark/>
          </w:tcPr>
          <w:p w14:paraId="5220EAD6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53DE0675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на оплату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праці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7AA93DE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35F76B90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6FE64AD3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0D186D9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12F18F6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28</w:t>
            </w:r>
          </w:p>
        </w:tc>
      </w:tr>
      <w:tr w:rsidR="004F670E" w:rsidRPr="004F670E" w14:paraId="03102DEC" w14:textId="77777777" w:rsidTr="004F670E">
        <w:trPr>
          <w:trHeight w:val="555"/>
        </w:trPr>
        <w:tc>
          <w:tcPr>
            <w:tcW w:w="613" w:type="dxa"/>
            <w:shd w:val="clear" w:color="auto" w:fill="auto"/>
            <w:vAlign w:val="center"/>
            <w:hideMark/>
          </w:tcPr>
          <w:p w14:paraId="259331DD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1AECA642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внески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загальнообов'язкове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державне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соціальне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страхування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3B2E395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00D1880D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015D01B1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681681CC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27E51AD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6</w:t>
            </w:r>
          </w:p>
        </w:tc>
      </w:tr>
      <w:tr w:rsidR="004F670E" w:rsidRPr="004F670E" w14:paraId="4DB8E3F5" w14:textId="77777777" w:rsidTr="004F670E">
        <w:trPr>
          <w:trHeight w:val="360"/>
        </w:trPr>
        <w:tc>
          <w:tcPr>
            <w:tcW w:w="613" w:type="dxa"/>
            <w:shd w:val="clear" w:color="auto" w:fill="auto"/>
            <w:vAlign w:val="center"/>
            <w:hideMark/>
          </w:tcPr>
          <w:p w14:paraId="1EBE6292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08D8387C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інші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9FBB56D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786C0244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629FEB94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2C1D76CA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162FE0D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3</w:t>
            </w:r>
          </w:p>
        </w:tc>
      </w:tr>
      <w:tr w:rsidR="004F670E" w:rsidRPr="004F670E" w14:paraId="2DBB5C9D" w14:textId="77777777" w:rsidTr="004F670E">
        <w:trPr>
          <w:trHeight w:val="345"/>
        </w:trPr>
        <w:tc>
          <w:tcPr>
            <w:tcW w:w="613" w:type="dxa"/>
            <w:shd w:val="clear" w:color="auto" w:fill="auto"/>
            <w:vAlign w:val="center"/>
            <w:hideMark/>
          </w:tcPr>
          <w:p w14:paraId="490E006D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39333369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F670E">
              <w:rPr>
                <w:b/>
                <w:bCs/>
                <w:color w:val="000000"/>
                <w:sz w:val="20"/>
                <w:szCs w:val="20"/>
              </w:rPr>
              <w:t>Витрати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 на</w:t>
            </w:r>
            <w:proofErr w:type="gram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збут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C480680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722E6804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795943AE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0866F81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7070AD75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00A951BF" w14:textId="77777777" w:rsidTr="004F670E">
        <w:trPr>
          <w:trHeight w:val="345"/>
        </w:trPr>
        <w:tc>
          <w:tcPr>
            <w:tcW w:w="613" w:type="dxa"/>
            <w:shd w:val="clear" w:color="auto" w:fill="auto"/>
            <w:vAlign w:val="center"/>
            <w:hideMark/>
          </w:tcPr>
          <w:p w14:paraId="07DCB74C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3970A44B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F670E">
              <w:rPr>
                <w:b/>
                <w:bCs/>
                <w:color w:val="000000"/>
                <w:sz w:val="20"/>
                <w:szCs w:val="20"/>
              </w:rPr>
              <w:t>Інші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операційні</w:t>
            </w:r>
            <w:proofErr w:type="spellEnd"/>
            <w:proofErr w:type="gram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витрати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* 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15BA83D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24520195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7913674D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786EDB52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FE0DDC9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34639F6C" w14:textId="77777777" w:rsidTr="004F670E">
        <w:trPr>
          <w:trHeight w:val="360"/>
        </w:trPr>
        <w:tc>
          <w:tcPr>
            <w:tcW w:w="613" w:type="dxa"/>
            <w:shd w:val="clear" w:color="auto" w:fill="auto"/>
            <w:vAlign w:val="center"/>
            <w:hideMark/>
          </w:tcPr>
          <w:p w14:paraId="7AB1CB2C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11CC5F6F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Фінансові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875DB7F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0C727D7E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1F4502E6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358CE6E8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79831257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408363EE" w14:textId="77777777" w:rsidTr="004F670E">
        <w:trPr>
          <w:trHeight w:val="360"/>
        </w:trPr>
        <w:tc>
          <w:tcPr>
            <w:tcW w:w="613" w:type="dxa"/>
            <w:shd w:val="clear" w:color="000000" w:fill="FFFFFF"/>
            <w:vAlign w:val="center"/>
            <w:hideMark/>
          </w:tcPr>
          <w:p w14:paraId="6CE7C9F9" w14:textId="77777777" w:rsidR="004F670E" w:rsidRPr="004F670E" w:rsidRDefault="004F670E" w:rsidP="004F67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2" w:type="dxa"/>
            <w:shd w:val="clear" w:color="000000" w:fill="FFFFFF"/>
            <w:vAlign w:val="center"/>
            <w:hideMark/>
          </w:tcPr>
          <w:p w14:paraId="133C4A33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Повна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собівартість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14:paraId="0AF73A02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49790A09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199,95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4382D4A9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288,98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0D2525A0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65211083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287</w:t>
            </w:r>
          </w:p>
        </w:tc>
      </w:tr>
      <w:tr w:rsidR="004F670E" w:rsidRPr="004F670E" w14:paraId="72298C7E" w14:textId="77777777" w:rsidTr="004F670E">
        <w:trPr>
          <w:trHeight w:val="360"/>
        </w:trPr>
        <w:tc>
          <w:tcPr>
            <w:tcW w:w="613" w:type="dxa"/>
            <w:shd w:val="clear" w:color="000000" w:fill="FFFFFF"/>
            <w:vAlign w:val="center"/>
            <w:hideMark/>
          </w:tcPr>
          <w:p w14:paraId="0B9D8259" w14:textId="77777777" w:rsidR="004F670E" w:rsidRPr="004F670E" w:rsidRDefault="004F670E" w:rsidP="004F67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2" w:type="dxa"/>
            <w:shd w:val="clear" w:color="000000" w:fill="FFFFFF"/>
            <w:vAlign w:val="center"/>
            <w:hideMark/>
          </w:tcPr>
          <w:p w14:paraId="349E3E7D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Витрати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відшкодування</w:t>
            </w:r>
            <w:proofErr w:type="spellEnd"/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14:paraId="35D0170E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0B113F2B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2FB1083F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3596387F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5F023148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1FE80089" w14:textId="77777777" w:rsidTr="004F670E">
        <w:trPr>
          <w:trHeight w:val="465"/>
        </w:trPr>
        <w:tc>
          <w:tcPr>
            <w:tcW w:w="613" w:type="dxa"/>
            <w:shd w:val="clear" w:color="auto" w:fill="auto"/>
            <w:vAlign w:val="center"/>
            <w:hideMark/>
          </w:tcPr>
          <w:p w14:paraId="3EFFA8D9" w14:textId="77777777" w:rsidR="004F670E" w:rsidRPr="004F670E" w:rsidRDefault="004F670E" w:rsidP="004F67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70FD5609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Розрахунковий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1DA82DE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76DB5231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56ED0FF2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14:paraId="5F89915A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B9A0CC0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F670E" w:rsidRPr="004F670E" w14:paraId="46F5F540" w14:textId="77777777" w:rsidTr="004F670E">
        <w:trPr>
          <w:trHeight w:val="540"/>
        </w:trPr>
        <w:tc>
          <w:tcPr>
            <w:tcW w:w="613" w:type="dxa"/>
            <w:shd w:val="clear" w:color="auto" w:fill="auto"/>
            <w:vAlign w:val="center"/>
            <w:hideMark/>
          </w:tcPr>
          <w:p w14:paraId="226958FE" w14:textId="77777777" w:rsidR="004F670E" w:rsidRPr="004F670E" w:rsidRDefault="004F670E" w:rsidP="004F67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3E87DE37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Вартість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постачання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теплової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енергії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відповідними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тарифами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D64CAEE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1EC9FC55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199,95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45E203B3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288,98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0AB4B40F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516C689B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287</w:t>
            </w:r>
          </w:p>
        </w:tc>
      </w:tr>
      <w:tr w:rsidR="004F670E" w:rsidRPr="004F670E" w14:paraId="0530FE99" w14:textId="77777777" w:rsidTr="004F670E">
        <w:trPr>
          <w:trHeight w:val="615"/>
        </w:trPr>
        <w:tc>
          <w:tcPr>
            <w:tcW w:w="613" w:type="dxa"/>
            <w:shd w:val="clear" w:color="auto" w:fill="auto"/>
            <w:vAlign w:val="center"/>
            <w:hideMark/>
          </w:tcPr>
          <w:p w14:paraId="64CE6427" w14:textId="77777777" w:rsidR="004F670E" w:rsidRPr="004F670E" w:rsidRDefault="004F670E" w:rsidP="004F67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5CE50615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Середньозважений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тариф на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постачання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теплової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енергії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9272C45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грн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4EDA2856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224A39D8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1499DBB4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6D8E3FC3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1,26</w:t>
            </w:r>
          </w:p>
        </w:tc>
      </w:tr>
      <w:tr w:rsidR="004F670E" w:rsidRPr="004F670E" w14:paraId="65F20262" w14:textId="77777777" w:rsidTr="004F670E">
        <w:trPr>
          <w:trHeight w:val="510"/>
        </w:trPr>
        <w:tc>
          <w:tcPr>
            <w:tcW w:w="613" w:type="dxa"/>
            <w:shd w:val="clear" w:color="auto" w:fill="auto"/>
            <w:vAlign w:val="center"/>
            <w:hideMark/>
          </w:tcPr>
          <w:p w14:paraId="43A3F6A5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0439E13A" w14:textId="77777777" w:rsidR="004F670E" w:rsidRPr="004F670E" w:rsidRDefault="004F670E" w:rsidP="004F670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Корисний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відпуск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теплової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енергії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з мереж </w:t>
            </w:r>
            <w:proofErr w:type="spellStart"/>
            <w:proofErr w:type="gramStart"/>
            <w:r w:rsidRPr="004F670E">
              <w:rPr>
                <w:b/>
                <w:bCs/>
                <w:color w:val="000000"/>
                <w:sz w:val="20"/>
                <w:szCs w:val="20"/>
              </w:rPr>
              <w:t>ліцензіата</w:t>
            </w:r>
            <w:proofErr w:type="spell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F670E">
              <w:rPr>
                <w:b/>
                <w:bCs/>
                <w:color w:val="000000"/>
                <w:sz w:val="20"/>
                <w:szCs w:val="20"/>
              </w:rPr>
              <w:t xml:space="preserve"> у т.ч. на потреби: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B8213E9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b/>
                <w:bCs/>
                <w:color w:val="000000"/>
                <w:sz w:val="20"/>
                <w:szCs w:val="20"/>
              </w:rPr>
              <w:t>тис.Гкал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0842A112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222,27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7F29F7B1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221,43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08103E6F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241,06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7237E8FC" w14:textId="77777777" w:rsidR="004F670E" w:rsidRPr="004F670E" w:rsidRDefault="004F670E" w:rsidP="004F67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0E">
              <w:rPr>
                <w:b/>
                <w:bCs/>
                <w:color w:val="000000"/>
                <w:sz w:val="20"/>
                <w:szCs w:val="20"/>
              </w:rPr>
              <w:t>227,28</w:t>
            </w:r>
          </w:p>
        </w:tc>
      </w:tr>
      <w:tr w:rsidR="004F670E" w:rsidRPr="004F670E" w14:paraId="4BB70D08" w14:textId="77777777" w:rsidTr="004F670E">
        <w:trPr>
          <w:trHeight w:val="390"/>
        </w:trPr>
        <w:tc>
          <w:tcPr>
            <w:tcW w:w="613" w:type="dxa"/>
            <w:shd w:val="clear" w:color="auto" w:fill="auto"/>
            <w:vAlign w:val="center"/>
            <w:hideMark/>
          </w:tcPr>
          <w:p w14:paraId="105246BE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10.1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3F709208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населення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C9F20C9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тис.Гкал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5FB99DBA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178,14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6EE4D92F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183,04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5C6CE080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178,34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57ED753A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187,89</w:t>
            </w:r>
          </w:p>
        </w:tc>
      </w:tr>
      <w:tr w:rsidR="004F670E" w:rsidRPr="004F670E" w14:paraId="46A850ED" w14:textId="77777777" w:rsidTr="004F670E">
        <w:trPr>
          <w:trHeight w:val="330"/>
        </w:trPr>
        <w:tc>
          <w:tcPr>
            <w:tcW w:w="613" w:type="dxa"/>
            <w:shd w:val="clear" w:color="auto" w:fill="auto"/>
            <w:vAlign w:val="center"/>
            <w:hideMark/>
          </w:tcPr>
          <w:p w14:paraId="487BD960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10.2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524F202D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бюджетних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установ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0923231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тис.Гкал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439C6575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18,95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61ED034E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16,50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5CA4C451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23,11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380C305E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16,94</w:t>
            </w:r>
          </w:p>
        </w:tc>
      </w:tr>
      <w:tr w:rsidR="004F670E" w:rsidRPr="004F670E" w14:paraId="4FF12D2C" w14:textId="77777777" w:rsidTr="004F670E">
        <w:trPr>
          <w:trHeight w:val="405"/>
        </w:trPr>
        <w:tc>
          <w:tcPr>
            <w:tcW w:w="613" w:type="dxa"/>
            <w:shd w:val="clear" w:color="auto" w:fill="auto"/>
            <w:vAlign w:val="center"/>
            <w:hideMark/>
          </w:tcPr>
          <w:p w14:paraId="42357894" w14:textId="77777777" w:rsidR="004F670E" w:rsidRPr="004F670E" w:rsidRDefault="004F670E" w:rsidP="004F670E">
            <w:pPr>
              <w:jc w:val="right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10.3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185F8F7F" w14:textId="77777777" w:rsidR="004F670E" w:rsidRPr="004F670E" w:rsidRDefault="004F670E" w:rsidP="004F670E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F670E">
              <w:rPr>
                <w:color w:val="000000"/>
                <w:sz w:val="20"/>
                <w:szCs w:val="20"/>
              </w:rPr>
              <w:t>інших</w:t>
            </w:r>
            <w:proofErr w:type="spellEnd"/>
            <w:r w:rsidRPr="004F670E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F670E">
              <w:rPr>
                <w:color w:val="000000"/>
                <w:sz w:val="20"/>
                <w:szCs w:val="20"/>
              </w:rPr>
              <w:t>споживачів</w:t>
            </w:r>
            <w:proofErr w:type="spellEnd"/>
            <w:proofErr w:type="gramEnd"/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510CACA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70E">
              <w:rPr>
                <w:color w:val="000000"/>
                <w:sz w:val="20"/>
                <w:szCs w:val="20"/>
              </w:rPr>
              <w:t>тис.Гкал</w:t>
            </w:r>
            <w:proofErr w:type="spellEnd"/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10405E15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25,19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14:paraId="10661609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21,88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14:paraId="376818E8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39,62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2F905A9E" w14:textId="77777777" w:rsidR="004F670E" w:rsidRPr="004F670E" w:rsidRDefault="004F670E" w:rsidP="004F670E">
            <w:pPr>
              <w:jc w:val="center"/>
              <w:rPr>
                <w:color w:val="000000"/>
                <w:sz w:val="20"/>
                <w:szCs w:val="20"/>
              </w:rPr>
            </w:pPr>
            <w:r w:rsidRPr="004F670E">
              <w:rPr>
                <w:color w:val="000000"/>
                <w:sz w:val="20"/>
                <w:szCs w:val="20"/>
              </w:rPr>
              <w:t>22,46</w:t>
            </w:r>
          </w:p>
        </w:tc>
      </w:tr>
    </w:tbl>
    <w:p w14:paraId="725EDFA7" w14:textId="77777777" w:rsidR="004F670E" w:rsidRPr="004F670E" w:rsidRDefault="004F670E" w:rsidP="004F670E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</w:p>
    <w:p w14:paraId="3CB6EE5F" w14:textId="77777777" w:rsidR="004F670E" w:rsidRPr="004F670E" w:rsidRDefault="004F670E" w:rsidP="004F670E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</w:p>
    <w:p w14:paraId="50E39125" w14:textId="77777777" w:rsidR="004F670E" w:rsidRPr="004F670E" w:rsidRDefault="004F670E" w:rsidP="004F670E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</w:p>
    <w:p w14:paraId="45442217" w14:textId="77777777" w:rsidR="004F670E" w:rsidRPr="004F670E" w:rsidRDefault="004F670E" w:rsidP="004F670E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</w:p>
    <w:p w14:paraId="61DCAA8A" w14:textId="77777777" w:rsidR="004F670E" w:rsidRPr="004F670E" w:rsidRDefault="004F670E" w:rsidP="004F670E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14:paraId="69875655" w14:textId="77777777" w:rsidR="004F670E" w:rsidRPr="004F670E" w:rsidRDefault="004F670E" w:rsidP="004F670E">
      <w:pPr>
        <w:rPr>
          <w:sz w:val="28"/>
          <w:szCs w:val="28"/>
          <w:lang w:val="uk-UA"/>
        </w:rPr>
      </w:pPr>
      <w:r w:rsidRPr="004F670E">
        <w:rPr>
          <w:sz w:val="28"/>
          <w:szCs w:val="28"/>
          <w:lang w:val="uk-UA"/>
        </w:rPr>
        <w:t>Керуючий справами</w:t>
      </w:r>
    </w:p>
    <w:p w14:paraId="0807F1CB" w14:textId="77777777" w:rsidR="004941FD" w:rsidRPr="004F670E" w:rsidRDefault="004F670E" w:rsidP="004F670E">
      <w:pPr>
        <w:rPr>
          <w:sz w:val="28"/>
          <w:szCs w:val="28"/>
          <w:lang w:val="uk-UA"/>
        </w:rPr>
      </w:pPr>
      <w:r w:rsidRPr="004F670E"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sectPr w:rsidR="004941FD" w:rsidRPr="004F6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0E"/>
    <w:rsid w:val="004941FD"/>
    <w:rsid w:val="004F670E"/>
    <w:rsid w:val="00845E69"/>
    <w:rsid w:val="00E0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E6EB"/>
  <w15:chartTrackingRefBased/>
  <w15:docId w15:val="{F163FB1A-6876-48D8-A015-381A428C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User</cp:lastModifiedBy>
  <cp:revision>3</cp:revision>
  <dcterms:created xsi:type="dcterms:W3CDTF">2021-12-29T10:35:00Z</dcterms:created>
  <dcterms:modified xsi:type="dcterms:W3CDTF">2021-12-29T10:35:00Z</dcterms:modified>
</cp:coreProperties>
</file>