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B160F" w:rsidRPr="002B160F" w14:paraId="42BD045D" w14:textId="77777777" w:rsidTr="00474163">
        <w:tc>
          <w:tcPr>
            <w:tcW w:w="9747" w:type="dxa"/>
          </w:tcPr>
          <w:p w14:paraId="5373462F" w14:textId="77777777" w:rsidR="002B160F" w:rsidRPr="002B160F" w:rsidRDefault="002B160F" w:rsidP="002B160F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  <w:r w:rsidRPr="002B160F">
              <w:rPr>
                <w:rFonts w:eastAsia="Times New Roman" w:cs="Times New Roman"/>
                <w:sz w:val="28"/>
                <w:szCs w:val="28"/>
              </w:rPr>
              <w:t xml:space="preserve">                      </w:t>
            </w:r>
          </w:p>
          <w:p w14:paraId="085848BA" w14:textId="77777777" w:rsidR="002B160F" w:rsidRPr="002B160F" w:rsidRDefault="002B160F" w:rsidP="002B160F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  <w:p w14:paraId="3DEABE45" w14:textId="77777777" w:rsidR="002B160F" w:rsidRPr="002B160F" w:rsidRDefault="002B160F" w:rsidP="002B160F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  <w:p w14:paraId="71922778" w14:textId="77777777" w:rsidR="002B160F" w:rsidRPr="002B160F" w:rsidRDefault="002B160F" w:rsidP="002B160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                Додаток 1</w:t>
            </w:r>
          </w:p>
          <w:p w14:paraId="0F010E99" w14:textId="77777777" w:rsidR="002B160F" w:rsidRPr="002B160F" w:rsidRDefault="002B160F" w:rsidP="002B160F">
            <w:pPr>
              <w:rPr>
                <w:rFonts w:eastAsia="Times New Roman" w:cs="Times New Roman"/>
                <w:sz w:val="28"/>
                <w:szCs w:val="28"/>
              </w:rPr>
            </w:pPr>
            <w:r w:rsidRPr="002B160F"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2B16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B160F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до рішення виконавчого комітету </w:t>
            </w:r>
          </w:p>
          <w:p w14:paraId="3699BB8E" w14:textId="2644A25E" w:rsidR="002B160F" w:rsidRPr="002B160F" w:rsidRDefault="00474163" w:rsidP="00474163">
            <w:pPr>
              <w:keepNext/>
              <w:shd w:val="clear" w:color="auto" w:fill="FFFFFF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22 лютого</w:t>
            </w:r>
            <w:r w:rsidR="002B160F" w:rsidRPr="002B160F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2022 ро</w:t>
            </w:r>
            <w:bookmarkStart w:id="0" w:name="_GoBack"/>
            <w:bookmarkEnd w:id="0"/>
            <w:r w:rsidR="002B160F" w:rsidRPr="002B160F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 №</w:t>
            </w: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34-РВ-22</w:t>
            </w:r>
          </w:p>
        </w:tc>
      </w:tr>
    </w:tbl>
    <w:p w14:paraId="4D3A2221" w14:textId="77777777" w:rsidR="002B160F" w:rsidRPr="002B160F" w:rsidRDefault="002B160F" w:rsidP="002B160F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ПОЛОЖЕННЯ</w:t>
      </w:r>
    </w:p>
    <w:p w14:paraId="4A3C19D7" w14:textId="77777777" w:rsidR="002B160F" w:rsidRPr="002B160F" w:rsidRDefault="002B160F" w:rsidP="002B160F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про міський штаб з ліквідації наслідків надзвичайної ситуації</w:t>
      </w:r>
    </w:p>
    <w:p w14:paraId="7EB81C60" w14:textId="77777777" w:rsidR="002B160F" w:rsidRPr="002B160F" w:rsidRDefault="002B160F" w:rsidP="002B160F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782595D1" w14:textId="77777777" w:rsidR="002B160F" w:rsidRPr="002B160F" w:rsidRDefault="002B160F" w:rsidP="002B160F">
      <w:pPr>
        <w:shd w:val="clear" w:color="auto" w:fill="FFFFFF"/>
        <w:ind w:firstLine="57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І. Загальні положення</w:t>
      </w:r>
    </w:p>
    <w:p w14:paraId="54F1785F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1. Це Положення визначає завдання, функції та порядок діяльності міського штабу з ліквідації наслідків надзвичайної ситуації (далі - НС).</w:t>
      </w:r>
    </w:p>
    <w:p w14:paraId="4EA3C1AF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2. Міський штаб з ліквідації наслідків НС (далі – штаб) утворюється для безпосередньої організації і координації аварійно-рятувальних та інших невідкладних робіт з ліквідації наслідків НС і є робочим органом керівника робіт з ліквідації наслідків НС.</w:t>
      </w:r>
    </w:p>
    <w:p w14:paraId="7B4A22FF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3. Рішення про утворення та ліквідацію штабу, його  кількісний та персональний склад, місце розгортання та терміни прибуття залучених до його роботи працівників приймає керівник робіт з ліквідації наслідків НС у формі розпорядження.</w:t>
      </w:r>
    </w:p>
    <w:p w14:paraId="662D9B5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4. До складу штабу залежно від рівня НС входять представники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Вараського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районного управління ГУ ДСНС України у Рівненській області, керівники аварійно-рятувальних служб, що беруть участь у ліквідації наслідків НС, представники або експерти виконавчого комітету Вараської міської ради (далі - органи влади), підприємств, установ і організацій (за погодженням з їх керівниками).</w:t>
      </w:r>
    </w:p>
    <w:p w14:paraId="7EACC7BE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5. Штаб безпосередньо взаємодіє з відповідними органами управління, які забезпечують його роботу.</w:t>
      </w:r>
    </w:p>
    <w:p w14:paraId="4577C93F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6. Робота штабу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особливий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період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вимог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правового режиму особливого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періоду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1F704E3B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П.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функції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міського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штабу з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надзвичайної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ситуації</w:t>
      </w:r>
      <w:proofErr w:type="spellEnd"/>
    </w:p>
    <w:p w14:paraId="3275E6D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Основними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завданнями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є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безпосередня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НС.</w:t>
      </w:r>
    </w:p>
    <w:p w14:paraId="70253219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2.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покладеного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нього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основними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функціями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є:</w:t>
      </w:r>
    </w:p>
    <w:p w14:paraId="5DFFD62D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визначення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можливого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ураження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кількості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перебування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них людей,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рятування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допомоги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запобігання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пошкодженню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майна;</w:t>
      </w:r>
    </w:p>
    <w:p w14:paraId="3AC8682C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збір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обстановку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узагальнення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прогнозування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масштабів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35512212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494EE53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0879B33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</w:p>
    <w:p w14:paraId="4D59E472" w14:textId="77777777"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 xml:space="preserve">                                    </w:t>
      </w:r>
    </w:p>
    <w:p w14:paraId="0C9DB8FE" w14:textId="77777777"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2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                               </w:t>
      </w: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>Продовження додатку 1</w:t>
      </w:r>
    </w:p>
    <w:p w14:paraId="19CE9801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25AA2CE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- визначення головних напрямів ліквідації наслідків НС, розробка оперативних заходів з ліквідації наслідків НС і їх реалізація;</w:t>
      </w:r>
    </w:p>
    <w:p w14:paraId="0C88E818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визначення складу і кількості сил цивільного захисту, необхідних для залучення до ліквідації наслідків НС, термінів їх залучення згідно з планами реагування на НС, планами взаємодії органів управління та сил цивільного захисту у разі виникнення НС, а також планами локалізації і ліквідації наслідків аварії;</w:t>
      </w:r>
    </w:p>
    <w:p w14:paraId="7B3C9C35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підготовка розпоряджень керівника робіт з ліквідації наслідків НС та забезпечення безпеки постраждалих, їх реєстрація в установленому порядку після підписання та доведення до виконавців;</w:t>
      </w:r>
    </w:p>
    <w:p w14:paraId="5F41A5FF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забезпечення реалізації розпоряджень керівника робіт щодо організації та координації аварійно-рятувальних та інших невідкладних робіт з ліквідації наслідків НС;</w:t>
      </w:r>
    </w:p>
    <w:p w14:paraId="748A1481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безпосередня організація і координація дій залучених до ліквідації</w:t>
      </w:r>
      <w:r w:rsidRPr="002B160F">
        <w:rPr>
          <w:rFonts w:eastAsia="Times New Roman" w:cs="Times New Roman"/>
          <w:color w:val="000000"/>
          <w:sz w:val="28"/>
          <w:szCs w:val="28"/>
        </w:rPr>
        <w:t> 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наслідків НС сил цивільного захисту, Збройних Сил України та інших військових формувань, органів і підрозділів внутрішніх справ, а також громадських організацій і волонтерів;</w:t>
      </w:r>
    </w:p>
    <w:p w14:paraId="7041962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взаємодія з спеціальною комісією з ліквідації наслідків НС;</w:t>
      </w:r>
    </w:p>
    <w:p w14:paraId="1F29D7E5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облік робіт, що виконуються силами цивільного захисту під час ліквідації наслідків НС;</w:t>
      </w:r>
    </w:p>
    <w:p w14:paraId="234C2690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загиблих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постраждалих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внаслідок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3B7028E5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населення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прогноз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розвитку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хід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правила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поведінки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58DDB713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інформаційна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взаємодія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органами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управління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НС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регіонального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рівня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14:paraId="4CC54498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14:paraId="46E55C40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штабу.</w:t>
      </w:r>
    </w:p>
    <w:p w14:paraId="6810E5B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Ш.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Керівництво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роботою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штабу та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діяльності</w:t>
      </w:r>
      <w:proofErr w:type="spellEnd"/>
    </w:p>
    <w:p w14:paraId="6B491E27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Керівництво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роботою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 штабу,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який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призначається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і є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заступником.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Працівники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складі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підпорядковуються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начальнику штабу.</w:t>
      </w:r>
    </w:p>
    <w:p w14:paraId="6F16B05B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2. Начальник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виконує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обов’язки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разі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відсутності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54788C5E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3. Начальник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відповідає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за:</w:t>
      </w:r>
    </w:p>
    <w:p w14:paraId="2FADCEFC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штабу;</w:t>
      </w:r>
    </w:p>
    <w:p w14:paraId="39EA7569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своєчасну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виконавців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контроль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розпоряджень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72A70B24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безперервну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14:paraId="0D6367A8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98C4A02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6000E7C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B388A21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3180116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</w:p>
    <w:p w14:paraId="6AEE6E73" w14:textId="77777777"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3                          </w:t>
      </w: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>Продовження додатку 1</w:t>
      </w:r>
    </w:p>
    <w:p w14:paraId="58101A3A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CCB0500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штабу.</w:t>
      </w:r>
    </w:p>
    <w:p w14:paraId="138BBA5A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4. Начальник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зобов’язаний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:</w:t>
      </w:r>
    </w:p>
    <w:p w14:paraId="7278D127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керівництво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роботою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штабу;</w:t>
      </w:r>
    </w:p>
    <w:p w14:paraId="1FFCC9CB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постійний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моніторинг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оперативної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обстановки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ходу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14:paraId="3FD637B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вносити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пропозиції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керівникові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щодо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способів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методів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14:paraId="1823CEC2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відома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виконавців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розпорядження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30BF9E3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5.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розгортає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свою роботу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районі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виникнення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або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іншому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визначеному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працює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позмінно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цілодобовому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режимі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4224ED6F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6.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Залежно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рівня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обсягу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начальника штабу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складі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можуть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утворюватись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робочі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:</w:t>
      </w:r>
    </w:p>
    <w:p w14:paraId="1DB58C2D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ситуації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даних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збору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обстановку в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робочої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карти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схеми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оперативної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14:paraId="58CF4D73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безпосереднього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реагування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управління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безпосередньо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розстановки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головних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напрямах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керівництва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роботами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23DB09F9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організаційна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засідань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спеціальної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комісії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реєстрації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розпоряджень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251A5D17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управління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резервом сил –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розстановки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цивільного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захисту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додатково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залучаються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пропозицій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начальнику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щодо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застосування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7F7207B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представників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  <w:r w:rsidRPr="002B160F">
        <w:rPr>
          <w:rFonts w:eastAsia="Times New Roman" w:cs="Times New Roman"/>
          <w:color w:val="000000"/>
          <w:sz w:val="28"/>
          <w:szCs w:val="28"/>
        </w:rPr>
        <w:t>,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підприємств,</w:t>
      </w:r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установ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–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координації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обліку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виконавчої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влади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контролю за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аналізу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ситуації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даних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;</w:t>
      </w:r>
    </w:p>
    <w:p w14:paraId="549E881D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матеріально-технічного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аварійно-рятувальних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невідкладних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у тому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числі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урахуванням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використання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міського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об’єктових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матеріальних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резервів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НС;</w:t>
      </w:r>
    </w:p>
    <w:p w14:paraId="60D8A6F6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28A10D1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5B41FE2" w14:textId="77777777" w:rsid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A37E19D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</w:p>
    <w:p w14:paraId="2CD72CF0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5E3B20D" w14:textId="77777777" w:rsidR="002B160F" w:rsidRPr="002B160F" w:rsidRDefault="002B160F" w:rsidP="002B160F">
      <w:pPr>
        <w:shd w:val="clear" w:color="auto" w:fill="FFFFFF"/>
        <w:ind w:firstLine="570"/>
        <w:jc w:val="center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4                          </w:t>
      </w:r>
      <w:r w:rsidRPr="002B160F">
        <w:rPr>
          <w:rFonts w:eastAsia="Times New Roman" w:cs="Times New Roman"/>
          <w:color w:val="000000"/>
          <w:sz w:val="24"/>
          <w:szCs w:val="24"/>
          <w:lang w:val="uk-UA"/>
        </w:rPr>
        <w:t>Продовження додатку 1</w:t>
      </w:r>
    </w:p>
    <w:p w14:paraId="1B3285C6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7C42C9BA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lastRenderedPageBreak/>
        <w:t>- організації зв’язку - для організації зв’язку в зоні НС із взаємодіючими службами цивільного захисту, органами влади і керівництвом Коломийського міськрайонного відділу Управління ДСНС України в області, забезпечення функціонування засобів телекомунікації та інформатизації штабу, а також офісної техніки;</w:t>
      </w:r>
    </w:p>
    <w:p w14:paraId="2941EBBE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  <w:lang w:val="uk-UA"/>
        </w:rPr>
      </w:pP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>- взаємодії з населенням та засобами масової інформації - для роботи із зверненнями громадян та інформування населення через засоби масової інформації про обстановку та правила поведінки в зоні НС, хід ліквідації її наслідків, прогноз подальшого розвитку;</w:t>
      </w:r>
    </w:p>
    <w:p w14:paraId="60FDA593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інші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групи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виходячи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обставин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7DC5D22A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>7. Орган</w:t>
      </w:r>
      <w:r w:rsidRPr="002B160F">
        <w:rPr>
          <w:rFonts w:eastAsia="Times New Roman" w:cs="Times New Roman"/>
          <w:color w:val="000000"/>
          <w:sz w:val="28"/>
          <w:szCs w:val="28"/>
          <w:lang w:val="uk-UA"/>
        </w:rPr>
        <w:t xml:space="preserve"> місцевого самоврядування</w:t>
      </w:r>
      <w:r w:rsidRPr="002B160F">
        <w:rPr>
          <w:rFonts w:eastAsia="Times New Roman" w:cs="Times New Roman"/>
          <w:color w:val="000000"/>
          <w:sz w:val="28"/>
          <w:szCs w:val="28"/>
        </w:rPr>
        <w:t xml:space="preserve">, установи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завчасно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визначають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представників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експертів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які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залучатимуться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складі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рівня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організовують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підготовку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шляхом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проведення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ними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занять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тренувань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291C865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8.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має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отримувати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влади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підприємств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установ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повну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достовірну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інформацію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щодо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причин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виникнення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спричинених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НС,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заходів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які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вживалися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4659FBBD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9.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веде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урахуванням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оперативної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обстановки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зоні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та ходу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її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051B567C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10.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Після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узагальнює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формує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архівну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справу 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двох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примірниках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також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готує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проект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звіту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прийняті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перебіг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подій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для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подальшого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подання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керівником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</w:t>
      </w:r>
      <w:proofErr w:type="gramStart"/>
      <w:r w:rsidRPr="002B160F">
        <w:rPr>
          <w:rFonts w:eastAsia="Times New Roman" w:cs="Times New Roman"/>
          <w:color w:val="000000"/>
          <w:sz w:val="28"/>
          <w:szCs w:val="28"/>
        </w:rPr>
        <w:t>до органу</w:t>
      </w:r>
      <w:proofErr w:type="gram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що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його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призначив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04D177D7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11.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Діяльність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припиняється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після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покладених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нього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завдань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підставі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рішення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керівника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робіт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ліквідації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наслідків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НС про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закінчення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штабу.</w:t>
      </w:r>
    </w:p>
    <w:p w14:paraId="72EF2DB2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28"/>
          <w:szCs w:val="28"/>
        </w:rPr>
      </w:pPr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ІУ.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Фінансове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матеріально-технічне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b/>
          <w:bCs/>
          <w:color w:val="000000"/>
          <w:sz w:val="28"/>
          <w:szCs w:val="28"/>
        </w:rPr>
        <w:t xml:space="preserve"> штабу</w:t>
      </w:r>
    </w:p>
    <w:p w14:paraId="5CB90783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1.За особами,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включеними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2B160F">
        <w:rPr>
          <w:rFonts w:eastAsia="Times New Roman" w:cs="Times New Roman"/>
          <w:color w:val="000000"/>
          <w:sz w:val="28"/>
          <w:szCs w:val="28"/>
        </w:rPr>
        <w:t>до складу</w:t>
      </w:r>
      <w:proofErr w:type="gram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на час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виконання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покладених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них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обов’язків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зберігається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заробітна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плата (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грошове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) за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місцем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основної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4162248D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2.Матеріально-технічне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фінансове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забезпечення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роботи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штабу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здійснюється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відповідно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до чинного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України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6D2107A4" w14:textId="77777777" w:rsidR="002B160F" w:rsidRPr="002B160F" w:rsidRDefault="002B160F" w:rsidP="002B160F">
      <w:pPr>
        <w:shd w:val="clear" w:color="auto" w:fill="FFFFFF"/>
        <w:ind w:firstLine="570"/>
        <w:jc w:val="both"/>
        <w:rPr>
          <w:rFonts w:eastAsia="Times New Roman" w:cs="Times New Roman"/>
          <w:color w:val="000000"/>
          <w:sz w:val="18"/>
          <w:szCs w:val="18"/>
        </w:rPr>
      </w:pPr>
      <w:r w:rsidRPr="002B160F">
        <w:rPr>
          <w:rFonts w:eastAsia="Times New Roman" w:cs="Times New Roman"/>
          <w:color w:val="000000"/>
          <w:sz w:val="28"/>
          <w:szCs w:val="28"/>
        </w:rPr>
        <w:t xml:space="preserve">3. Штаб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забезпечується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комплектом оперативно-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технічної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документації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, нормативно-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правовими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актами з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питань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організації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реагування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на НС,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засобами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зв’язку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60F">
        <w:rPr>
          <w:rFonts w:eastAsia="Times New Roman" w:cs="Times New Roman"/>
          <w:color w:val="000000"/>
          <w:sz w:val="28"/>
          <w:szCs w:val="28"/>
        </w:rPr>
        <w:t>оргтехнікою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</w:rPr>
        <w:t>.</w:t>
      </w:r>
    </w:p>
    <w:p w14:paraId="272F174A" w14:textId="77777777" w:rsidR="002B160F" w:rsidRPr="002B160F" w:rsidRDefault="002B160F" w:rsidP="002B160F">
      <w:pPr>
        <w:shd w:val="clear" w:color="auto" w:fill="FFFFFF"/>
        <w:spacing w:line="252" w:lineRule="atLeast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49D3D56" w14:textId="77777777" w:rsidR="002B160F" w:rsidRPr="002B160F" w:rsidRDefault="002B160F" w:rsidP="002B160F">
      <w:pPr>
        <w:shd w:val="clear" w:color="auto" w:fill="FFFFFF"/>
        <w:tabs>
          <w:tab w:val="left" w:pos="1469"/>
          <w:tab w:val="left" w:pos="7371"/>
        </w:tabs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2B160F">
        <w:rPr>
          <w:rFonts w:eastAsia="Times New Roman" w:cs="Times New Roman"/>
          <w:color w:val="000000"/>
          <w:sz w:val="28"/>
          <w:szCs w:val="28"/>
          <w:lang w:eastAsia="uk-UA"/>
        </w:rPr>
        <w:t>Керуючий</w:t>
      </w:r>
      <w:proofErr w:type="spellEnd"/>
      <w:r w:rsidRPr="002B160F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справами                                                  </w:t>
      </w:r>
      <w:r w:rsidRPr="002B160F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    </w:t>
      </w:r>
      <w:r w:rsidRPr="002B160F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</w:t>
      </w:r>
    </w:p>
    <w:p w14:paraId="2F46E2B6" w14:textId="77777777" w:rsidR="002B160F" w:rsidRPr="002B160F" w:rsidRDefault="002B160F" w:rsidP="002B160F">
      <w:pPr>
        <w:shd w:val="clear" w:color="auto" w:fill="FFFFFF"/>
        <w:spacing w:line="252" w:lineRule="atLeast"/>
        <w:jc w:val="both"/>
        <w:rPr>
          <w:rFonts w:eastAsia="Times New Roman" w:cs="Times New Roman"/>
          <w:sz w:val="28"/>
          <w:szCs w:val="28"/>
        </w:rPr>
      </w:pPr>
      <w:proofErr w:type="spellStart"/>
      <w:r w:rsidRPr="002B160F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2B160F">
        <w:rPr>
          <w:rFonts w:eastAsia="Times New Roman" w:cs="Times New Roman"/>
          <w:sz w:val="28"/>
          <w:szCs w:val="28"/>
        </w:rPr>
        <w:t xml:space="preserve"> комітету                                                        </w:t>
      </w:r>
      <w:proofErr w:type="spellStart"/>
      <w:r w:rsidRPr="002B160F">
        <w:rPr>
          <w:rFonts w:eastAsia="Times New Roman" w:cs="Times New Roman"/>
          <w:sz w:val="28"/>
          <w:szCs w:val="28"/>
        </w:rPr>
        <w:t>Сергій</w:t>
      </w:r>
      <w:proofErr w:type="spellEnd"/>
      <w:r w:rsidRPr="002B160F">
        <w:rPr>
          <w:rFonts w:eastAsia="Times New Roman" w:cs="Times New Roman"/>
          <w:sz w:val="28"/>
          <w:szCs w:val="28"/>
        </w:rPr>
        <w:t xml:space="preserve"> ДЕНЕГА</w:t>
      </w:r>
    </w:p>
    <w:p w14:paraId="4D742B1F" w14:textId="77777777" w:rsidR="003D2105" w:rsidRPr="002B160F" w:rsidRDefault="003D2105"/>
    <w:sectPr w:rsidR="003D2105" w:rsidRPr="002B160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0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160F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4163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08E3"/>
  <w15:chartTrackingRefBased/>
  <w15:docId w15:val="{B76396A0-58D0-457F-AAD8-38D63BC6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6147</Words>
  <Characters>3505</Characters>
  <Application>Microsoft Office Word</Application>
  <DocSecurity>0</DocSecurity>
  <Lines>29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2022-04-19T13:16:00Z</dcterms:created>
  <dcterms:modified xsi:type="dcterms:W3CDTF">2022-04-19T13:16:00Z</dcterms:modified>
</cp:coreProperties>
</file>