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66EA3" w14:textId="77777777" w:rsidR="00763CF4" w:rsidRPr="008F5647" w:rsidRDefault="00763CF4" w:rsidP="00763CF4">
      <w:pPr>
        <w:tabs>
          <w:tab w:val="left" w:pos="8520"/>
        </w:tabs>
        <w:rPr>
          <w:rFonts w:eastAsia="Times New Roman" w:cs="Academy"/>
          <w:lang w:val="ru-RU" w:eastAsia="ru-RU"/>
        </w:rPr>
      </w:pPr>
      <w:r w:rsidRPr="008F5647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079118A4" wp14:editId="646B0845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               </w:t>
      </w:r>
    </w:p>
    <w:p w14:paraId="0EEF3AA9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lang w:eastAsia="ru-RU"/>
        </w:rPr>
      </w:pPr>
      <w:r w:rsidRPr="008F5647">
        <w:rPr>
          <w:rFonts w:eastAsia="Times New Roman" w:cs="Academy"/>
          <w:b/>
          <w:sz w:val="28"/>
          <w:szCs w:val="28"/>
          <w:lang w:val="ru-RU" w:eastAsia="ru-RU"/>
        </w:rPr>
        <w:tab/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             </w:t>
      </w:r>
      <w:r w:rsidR="004728CE">
        <w:rPr>
          <w:rFonts w:eastAsia="Times New Roman" w:cs="Academy"/>
          <w:b/>
          <w:sz w:val="28"/>
          <w:szCs w:val="28"/>
          <w:lang w:eastAsia="ru-RU"/>
        </w:rPr>
        <w:t xml:space="preserve">        </w:t>
      </w:r>
      <w:r w:rsidRPr="008F5647">
        <w:rPr>
          <w:rFonts w:eastAsia="Times New Roman" w:cs="Academy"/>
          <w:b/>
          <w:sz w:val="28"/>
          <w:szCs w:val="28"/>
          <w:lang w:eastAsia="ru-RU"/>
        </w:rPr>
        <w:t xml:space="preserve">  </w:t>
      </w:r>
      <w:r w:rsidRPr="008F5647">
        <w:rPr>
          <w:rFonts w:eastAsia="Times New Roman" w:cs="Academy"/>
          <w:b/>
          <w:lang w:val="ru-RU" w:eastAsia="ru-RU"/>
        </w:rPr>
        <w:br w:type="textWrapping" w:clear="all"/>
      </w: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</w:p>
    <w:p w14:paraId="0AAA17E6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eastAsia="ru-RU"/>
        </w:rPr>
      </w:pPr>
      <w:r w:rsidRPr="008F5647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  </w:t>
      </w:r>
      <w:r w:rsidRPr="008F5647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14:paraId="3A63965E" w14:textId="77777777" w:rsidR="00763CF4" w:rsidRPr="008F5647" w:rsidRDefault="00763CF4" w:rsidP="00763CF4">
      <w:pPr>
        <w:tabs>
          <w:tab w:val="center" w:pos="2156"/>
        </w:tabs>
        <w:rPr>
          <w:rFonts w:eastAsia="Times New Roman"/>
          <w:b/>
          <w:caps/>
          <w:sz w:val="20"/>
          <w:szCs w:val="20"/>
          <w:lang w:eastAsia="ru-RU"/>
        </w:rPr>
      </w:pPr>
    </w:p>
    <w:p w14:paraId="198C5663" w14:textId="77777777" w:rsidR="00763CF4" w:rsidRPr="008F5647" w:rsidRDefault="00763CF4" w:rsidP="00763CF4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14:paraId="37DADD52" w14:textId="77777777" w:rsidR="00763CF4" w:rsidRPr="008F5647" w:rsidRDefault="00763CF4" w:rsidP="00763CF4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8F5647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14:paraId="626965F5" w14:textId="77777777" w:rsidR="00763CF4" w:rsidRPr="008F5647" w:rsidRDefault="00763CF4" w:rsidP="00763CF4">
      <w:pPr>
        <w:ind w:left="2124"/>
        <w:rPr>
          <w:rFonts w:eastAsia="Times New Roman"/>
          <w:b/>
          <w:sz w:val="16"/>
          <w:szCs w:val="16"/>
          <w:lang w:eastAsia="ru-RU"/>
        </w:rPr>
      </w:pPr>
    </w:p>
    <w:p w14:paraId="007959AD" w14:textId="77777777" w:rsidR="00763CF4" w:rsidRDefault="00763CF4" w:rsidP="00763CF4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8F5647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8F5647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8F5647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14:paraId="4A71E404" w14:textId="77777777" w:rsidR="00763CF4" w:rsidRPr="008F5647" w:rsidRDefault="00763CF4" w:rsidP="00763CF4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0E4540B4" w14:textId="5FA16999" w:rsidR="00763CF4" w:rsidRDefault="002F7504" w:rsidP="00763CF4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val="en-US" w:eastAsia="ru-RU"/>
        </w:rPr>
        <w:t xml:space="preserve">01 </w:t>
      </w:r>
      <w:r>
        <w:rPr>
          <w:rFonts w:eastAsia="Times New Roman"/>
          <w:b/>
          <w:sz w:val="28"/>
          <w:szCs w:val="20"/>
          <w:lang w:eastAsia="ru-RU"/>
        </w:rPr>
        <w:t xml:space="preserve">червня </w:t>
      </w:r>
      <w:r w:rsidR="00691EC0">
        <w:rPr>
          <w:rFonts w:eastAsia="Times New Roman"/>
          <w:b/>
          <w:sz w:val="28"/>
          <w:szCs w:val="20"/>
          <w:lang w:eastAsia="ru-RU"/>
        </w:rPr>
        <w:t>2022</w:t>
      </w:r>
      <w:r w:rsidR="00763CF4" w:rsidRPr="008F5647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     </w:t>
      </w:r>
      <w:r w:rsidR="00763CF4">
        <w:rPr>
          <w:rFonts w:eastAsia="Times New Roman"/>
          <w:b/>
          <w:sz w:val="28"/>
          <w:szCs w:val="20"/>
          <w:lang w:eastAsia="ru-RU"/>
        </w:rPr>
        <w:t xml:space="preserve">       </w:t>
      </w:r>
      <w:r w:rsidR="00763CF4" w:rsidRPr="008F5647">
        <w:rPr>
          <w:rFonts w:eastAsia="Times New Roman"/>
          <w:b/>
          <w:sz w:val="28"/>
          <w:szCs w:val="20"/>
          <w:lang w:eastAsia="ru-RU"/>
        </w:rPr>
        <w:t xml:space="preserve">   </w:t>
      </w:r>
      <w:r w:rsidR="007E5E8A">
        <w:rPr>
          <w:rFonts w:eastAsia="Times New Roman"/>
          <w:b/>
          <w:sz w:val="28"/>
          <w:szCs w:val="20"/>
          <w:lang w:eastAsia="ru-RU"/>
        </w:rPr>
        <w:t xml:space="preserve">    </w:t>
      </w:r>
      <w:r w:rsidR="00763CF4" w:rsidRPr="008F5647">
        <w:rPr>
          <w:rFonts w:eastAsia="Times New Roman"/>
          <w:b/>
          <w:sz w:val="28"/>
          <w:szCs w:val="20"/>
          <w:lang w:eastAsia="ru-RU"/>
        </w:rPr>
        <w:t>№</w:t>
      </w:r>
      <w:r w:rsidR="007E5E8A">
        <w:rPr>
          <w:rFonts w:eastAsia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/>
          <w:b/>
          <w:sz w:val="28"/>
          <w:szCs w:val="20"/>
          <w:lang w:eastAsia="ru-RU"/>
        </w:rPr>
        <w:t>162-РВ-22</w:t>
      </w:r>
      <w:bookmarkStart w:id="0" w:name="_GoBack"/>
      <w:bookmarkEnd w:id="0"/>
    </w:p>
    <w:p w14:paraId="11CFF0C4" w14:textId="77777777" w:rsidR="007E5E8A" w:rsidRDefault="007E5E8A" w:rsidP="00763CF4">
      <w:pPr>
        <w:jc w:val="both"/>
        <w:rPr>
          <w:sz w:val="28"/>
          <w:szCs w:val="28"/>
        </w:rPr>
      </w:pPr>
    </w:p>
    <w:p w14:paraId="71544B98" w14:textId="77777777" w:rsidR="00A81053" w:rsidRPr="00A81053" w:rsidRDefault="00763CF4" w:rsidP="00A81053">
      <w:pPr>
        <w:pStyle w:val="a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60078C">
        <w:rPr>
          <w:sz w:val="28"/>
          <w:szCs w:val="28"/>
        </w:rPr>
        <w:t xml:space="preserve">Про </w:t>
      </w:r>
      <w:r w:rsidR="00A81053" w:rsidRPr="00A81053">
        <w:rPr>
          <w:rFonts w:eastAsia="Times New Roman"/>
          <w:sz w:val="28"/>
          <w:szCs w:val="28"/>
          <w:lang w:eastAsia="ru-RU"/>
        </w:rPr>
        <w:t xml:space="preserve">надання грошової компенсації </w:t>
      </w:r>
    </w:p>
    <w:p w14:paraId="49E4EF7E" w14:textId="77777777" w:rsidR="00A81053" w:rsidRP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за придбання шкільної та спортивної </w:t>
      </w:r>
    </w:p>
    <w:p w14:paraId="6EC4968D" w14:textId="77777777" w:rsidR="00A81053" w:rsidRP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форми дітям-сиротам, позбавленим </w:t>
      </w:r>
    </w:p>
    <w:p w14:paraId="06D0A101" w14:textId="77777777" w:rsidR="00A81053" w:rsidRP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>батьківського піклування, які навчаються</w:t>
      </w:r>
    </w:p>
    <w:p w14:paraId="0CBD478F" w14:textId="77777777" w:rsid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>у закладах загальної середньої освіти</w:t>
      </w:r>
    </w:p>
    <w:p w14:paraId="546EE229" w14:textId="77777777" w:rsidR="00A81053" w:rsidRPr="00A81053" w:rsidRDefault="00A81053" w:rsidP="00A81053">
      <w:pPr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Вараської міської територіальної громади </w:t>
      </w:r>
    </w:p>
    <w:p w14:paraId="3CE714FD" w14:textId="77777777" w:rsidR="00A81053" w:rsidRPr="00A81053" w:rsidRDefault="00A81053" w:rsidP="00A81053">
      <w:pPr>
        <w:spacing w:after="15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081CFC70" w14:textId="77777777" w:rsidR="00A81053" w:rsidRPr="00A81053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</w:t>
      </w:r>
      <w:r w:rsidRPr="00A81053">
        <w:rPr>
          <w:rFonts w:eastAsia="Times New Roman"/>
          <w:sz w:val="28"/>
          <w:szCs w:val="28"/>
          <w:lang w:eastAsia="ru-RU"/>
        </w:rPr>
        <w:t xml:space="preserve"> метою поліпшення виховання, навчання, соціального захисту та матеріального забезпечення дітей-сиріт і дітей, позбав</w:t>
      </w:r>
      <w:r>
        <w:rPr>
          <w:rFonts w:eastAsia="Times New Roman"/>
          <w:sz w:val="28"/>
          <w:szCs w:val="28"/>
          <w:lang w:eastAsia="ru-RU"/>
        </w:rPr>
        <w:t>лених батьківського піклування</w:t>
      </w:r>
      <w:r w:rsidR="0006034B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відповідно до</w:t>
      </w:r>
      <w:r w:rsidRPr="00A81053">
        <w:rPr>
          <w:rFonts w:eastAsia="Times New Roman"/>
          <w:sz w:val="28"/>
          <w:szCs w:val="28"/>
          <w:lang w:eastAsia="ru-RU"/>
        </w:rPr>
        <w:t xml:space="preserve"> підпункту 5 пункту 13 постанови Кабінету Міністрів України від 05.04.1994 № 226 «Про поліпшення виховання, навчання, соціального захисту та матеріального забезпечення дітей-сиріт і дітей, позбавлених батьківського піклування»</w:t>
      </w:r>
      <w:r w:rsidR="0006034B">
        <w:rPr>
          <w:rFonts w:eastAsia="Times New Roman"/>
          <w:sz w:val="28"/>
          <w:szCs w:val="28"/>
          <w:lang w:eastAsia="ru-RU"/>
        </w:rPr>
        <w:t xml:space="preserve">, керуючись </w:t>
      </w:r>
      <w:r w:rsidR="0006034B" w:rsidRPr="00A81053">
        <w:rPr>
          <w:rFonts w:eastAsia="Times New Roman"/>
          <w:sz w:val="28"/>
          <w:szCs w:val="28"/>
          <w:lang w:eastAsia="ru-RU"/>
        </w:rPr>
        <w:t>підпункт</w:t>
      </w:r>
      <w:r w:rsidR="0006034B">
        <w:rPr>
          <w:rFonts w:eastAsia="Times New Roman"/>
          <w:sz w:val="28"/>
          <w:szCs w:val="28"/>
          <w:lang w:eastAsia="ru-RU"/>
        </w:rPr>
        <w:t>ом</w:t>
      </w:r>
      <w:r w:rsidR="0006034B" w:rsidRPr="00A81053">
        <w:rPr>
          <w:rFonts w:eastAsia="Times New Roman"/>
          <w:sz w:val="28"/>
          <w:szCs w:val="28"/>
          <w:lang w:eastAsia="ru-RU"/>
        </w:rPr>
        <w:t xml:space="preserve"> 1 пункту «а» статті 32 Закону України «Про місцеве самоврядування в Україні», </w:t>
      </w:r>
      <w:r w:rsidRPr="00A81053">
        <w:rPr>
          <w:rFonts w:eastAsia="Times New Roman"/>
          <w:sz w:val="28"/>
          <w:szCs w:val="28"/>
          <w:lang w:eastAsia="ru-RU"/>
        </w:rPr>
        <w:t xml:space="preserve"> виконавчий комітет Вараської міської ради,</w:t>
      </w:r>
    </w:p>
    <w:p w14:paraId="5B0D15F3" w14:textId="77777777" w:rsidR="00A81053" w:rsidRPr="00A81053" w:rsidRDefault="00A81053" w:rsidP="00A81053">
      <w:pPr>
        <w:ind w:firstLine="72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200FED23" w14:textId="77777777" w:rsidR="0006034B" w:rsidRPr="009D50B1" w:rsidRDefault="0006034B" w:rsidP="0006034B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1E0913BC" w14:textId="77777777" w:rsidR="0006034B" w:rsidRPr="009D50B1" w:rsidRDefault="0006034B" w:rsidP="0006034B">
      <w:pPr>
        <w:jc w:val="center"/>
        <w:rPr>
          <w:sz w:val="28"/>
          <w:szCs w:val="28"/>
        </w:rPr>
      </w:pPr>
    </w:p>
    <w:p w14:paraId="5D46D9BA" w14:textId="77777777" w:rsidR="00A81053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1. Визначити, що забезпечення безплатно шкільною і спортивною формами дітей-сиріт і дітей позбавлених батьківського піклування, що перебувають під опікою (піклуванням) на період навчання у </w:t>
      </w:r>
      <w:r w:rsidR="00460A20">
        <w:rPr>
          <w:rFonts w:eastAsia="Times New Roman"/>
          <w:sz w:val="28"/>
          <w:szCs w:val="28"/>
          <w:lang w:eastAsia="ru-RU"/>
        </w:rPr>
        <w:t xml:space="preserve">закладах загальної освіти Вараської міської територіальної громади </w:t>
      </w:r>
      <w:r w:rsidRPr="00A81053">
        <w:rPr>
          <w:rFonts w:eastAsia="Times New Roman"/>
          <w:sz w:val="28"/>
          <w:szCs w:val="28"/>
          <w:lang w:eastAsia="ru-RU"/>
        </w:rPr>
        <w:t xml:space="preserve">здійснюється шляхом надання грошової компенсації законним представникам дітей. </w:t>
      </w:r>
    </w:p>
    <w:p w14:paraId="021BAAE3" w14:textId="77777777" w:rsidR="00460A20" w:rsidRPr="00A81053" w:rsidRDefault="00460A20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7A7772AB" w14:textId="77777777" w:rsidR="00A81053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2. Затвердити Порядок надання грошової компенсації для придбання шкільної та спортивної форми дітям-сиротам і дітям, позбавленим батьківського піклування, що перебувають під опікою (піклуванням), які навчаються у закладах загальної середньої освіти </w:t>
      </w:r>
      <w:r w:rsidR="00460A20">
        <w:rPr>
          <w:rFonts w:eastAsia="Times New Roman"/>
          <w:sz w:val="28"/>
          <w:szCs w:val="28"/>
          <w:lang w:eastAsia="ru-RU"/>
        </w:rPr>
        <w:t>Вараської міської територіальної громади</w:t>
      </w:r>
      <w:r w:rsidRPr="00A81053">
        <w:rPr>
          <w:rFonts w:eastAsia="Times New Roman"/>
          <w:sz w:val="28"/>
          <w:szCs w:val="28"/>
          <w:lang w:eastAsia="ru-RU"/>
        </w:rPr>
        <w:t>, згідно з додатком</w:t>
      </w:r>
      <w:r w:rsidR="004D2563">
        <w:rPr>
          <w:rFonts w:eastAsia="Times New Roman"/>
          <w:sz w:val="28"/>
          <w:szCs w:val="28"/>
          <w:lang w:eastAsia="ru-RU"/>
        </w:rPr>
        <w:t xml:space="preserve"> № 5200-І-01</w:t>
      </w:r>
      <w:r w:rsidRPr="00A81053">
        <w:rPr>
          <w:rFonts w:eastAsia="Times New Roman"/>
          <w:sz w:val="28"/>
          <w:szCs w:val="28"/>
          <w:lang w:eastAsia="ru-RU"/>
        </w:rPr>
        <w:t>.</w:t>
      </w:r>
    </w:p>
    <w:p w14:paraId="537710C5" w14:textId="77777777" w:rsidR="00460A20" w:rsidRPr="00A81053" w:rsidRDefault="00460A20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19CB2FB5" w14:textId="77777777" w:rsidR="006B3680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lastRenderedPageBreak/>
        <w:t xml:space="preserve">3. Установити розмір грошової компенсації для дітей-сиріт і дітей, позбавлених батьківського піклування, які навчаються у закладах загальної середньої освіти </w:t>
      </w:r>
      <w:r w:rsidR="006B3680">
        <w:rPr>
          <w:rFonts w:eastAsia="Times New Roman"/>
          <w:sz w:val="28"/>
          <w:szCs w:val="28"/>
          <w:lang w:eastAsia="ru-RU"/>
        </w:rPr>
        <w:t>Вараської міської територіальної громади</w:t>
      </w:r>
      <w:r w:rsidR="006B3680" w:rsidRPr="00A81053">
        <w:rPr>
          <w:rFonts w:eastAsia="Times New Roman"/>
          <w:sz w:val="28"/>
          <w:szCs w:val="28"/>
          <w:lang w:eastAsia="ru-RU"/>
        </w:rPr>
        <w:t xml:space="preserve"> </w:t>
      </w:r>
      <w:r w:rsidR="006B3680">
        <w:rPr>
          <w:rFonts w:eastAsia="Times New Roman"/>
          <w:sz w:val="28"/>
          <w:szCs w:val="28"/>
          <w:lang w:eastAsia="ru-RU"/>
        </w:rPr>
        <w:t>у наступних розмірах:</w:t>
      </w:r>
    </w:p>
    <w:p w14:paraId="22F1F9F0" w14:textId="77777777" w:rsidR="006B3680" w:rsidRPr="00A81053" w:rsidRDefault="006B3680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дітей з </w:t>
      </w:r>
      <w:r w:rsidR="00A81053" w:rsidRPr="00A81053">
        <w:rPr>
          <w:rFonts w:eastAsia="Times New Roman"/>
          <w:sz w:val="28"/>
          <w:szCs w:val="28"/>
          <w:lang w:eastAsia="ru-RU"/>
        </w:rPr>
        <w:t xml:space="preserve">числа учнів </w:t>
      </w:r>
      <w:r>
        <w:rPr>
          <w:rFonts w:eastAsia="Times New Roman"/>
          <w:sz w:val="28"/>
          <w:szCs w:val="28"/>
          <w:lang w:eastAsia="ru-RU"/>
        </w:rPr>
        <w:t xml:space="preserve">1-4 класів </w:t>
      </w:r>
      <w:r w:rsidRPr="00A81053">
        <w:rPr>
          <w:rFonts w:eastAsia="Times New Roman"/>
          <w:sz w:val="28"/>
          <w:szCs w:val="28"/>
          <w:lang w:eastAsia="ru-RU"/>
        </w:rPr>
        <w:t xml:space="preserve">на придбання шкільної та спортивної форм у розмірі </w:t>
      </w:r>
      <w:r>
        <w:rPr>
          <w:rFonts w:eastAsia="Times New Roman"/>
          <w:sz w:val="28"/>
          <w:szCs w:val="28"/>
          <w:lang w:eastAsia="ru-RU"/>
        </w:rPr>
        <w:t>30</w:t>
      </w:r>
      <w:r w:rsidRPr="00A81053">
        <w:rPr>
          <w:rFonts w:eastAsia="Times New Roman"/>
          <w:sz w:val="28"/>
          <w:szCs w:val="28"/>
          <w:lang w:eastAsia="ru-RU"/>
        </w:rPr>
        <w:t>00</w:t>
      </w:r>
      <w:r w:rsidR="004741FE">
        <w:rPr>
          <w:rFonts w:eastAsia="Times New Roman"/>
          <w:sz w:val="28"/>
          <w:szCs w:val="28"/>
          <w:lang w:eastAsia="ru-RU"/>
        </w:rPr>
        <w:t xml:space="preserve"> гривень на кожну дитину;</w:t>
      </w:r>
    </w:p>
    <w:p w14:paraId="380E3518" w14:textId="77777777" w:rsidR="006B3680" w:rsidRPr="00A81053" w:rsidRDefault="006B3680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дітей з </w:t>
      </w:r>
      <w:r w:rsidRPr="00A81053">
        <w:rPr>
          <w:rFonts w:eastAsia="Times New Roman"/>
          <w:sz w:val="28"/>
          <w:szCs w:val="28"/>
          <w:lang w:eastAsia="ru-RU"/>
        </w:rPr>
        <w:t xml:space="preserve">числа учнів </w:t>
      </w:r>
      <w:r>
        <w:rPr>
          <w:rFonts w:eastAsia="Times New Roman"/>
          <w:sz w:val="28"/>
          <w:szCs w:val="28"/>
          <w:lang w:eastAsia="ru-RU"/>
        </w:rPr>
        <w:t xml:space="preserve">5-11 класів </w:t>
      </w:r>
      <w:r w:rsidRPr="00A81053">
        <w:rPr>
          <w:rFonts w:eastAsia="Times New Roman"/>
          <w:sz w:val="28"/>
          <w:szCs w:val="28"/>
          <w:lang w:eastAsia="ru-RU"/>
        </w:rPr>
        <w:t xml:space="preserve">на придбання шкільної та спортивної форм у розмірі </w:t>
      </w:r>
      <w:r>
        <w:rPr>
          <w:rFonts w:eastAsia="Times New Roman"/>
          <w:sz w:val="28"/>
          <w:szCs w:val="28"/>
          <w:lang w:eastAsia="ru-RU"/>
        </w:rPr>
        <w:t>35</w:t>
      </w:r>
      <w:r w:rsidRPr="00A81053">
        <w:rPr>
          <w:rFonts w:eastAsia="Times New Roman"/>
          <w:sz w:val="28"/>
          <w:szCs w:val="28"/>
          <w:lang w:eastAsia="ru-RU"/>
        </w:rPr>
        <w:t xml:space="preserve">00 гривень на кожну дитину. </w:t>
      </w:r>
    </w:p>
    <w:p w14:paraId="1417A972" w14:textId="77777777" w:rsidR="006B3680" w:rsidRDefault="006B3680" w:rsidP="00A81053">
      <w:pPr>
        <w:ind w:firstLine="72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6ACC3814" w14:textId="77777777" w:rsidR="00A81053" w:rsidRDefault="00A81053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A81053">
        <w:rPr>
          <w:rFonts w:eastAsia="Times New Roman"/>
          <w:sz w:val="28"/>
          <w:szCs w:val="28"/>
          <w:lang w:eastAsia="ru-RU"/>
        </w:rPr>
        <w:t xml:space="preserve">4. Управлінню освіти виконавчого комітету Вараської міської ради забезпечити виплату грошової компенсації для придбання шкільної і спортивної форм дітям сиротам і дітям, позбавленим батьківського піклування, що перебувають під опікою (піклуванням), які навчаються у закладах загальної середньої освіти </w:t>
      </w:r>
      <w:r w:rsidR="006B3680">
        <w:rPr>
          <w:rFonts w:eastAsia="Times New Roman"/>
          <w:sz w:val="28"/>
          <w:szCs w:val="28"/>
          <w:lang w:eastAsia="ru-RU"/>
        </w:rPr>
        <w:t>Вараської міської територіальної громади, згідно з додатком</w:t>
      </w:r>
      <w:r w:rsidRPr="00A81053">
        <w:rPr>
          <w:rFonts w:eastAsia="Times New Roman"/>
          <w:sz w:val="28"/>
          <w:szCs w:val="28"/>
          <w:lang w:eastAsia="ru-RU"/>
        </w:rPr>
        <w:t xml:space="preserve">, в межах коштів передбачених в міському бюджеті на фінансування загальної середньої освіти на відповідний рік. </w:t>
      </w:r>
    </w:p>
    <w:p w14:paraId="379043EA" w14:textId="77777777" w:rsidR="00551D6E" w:rsidRDefault="00551D6E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6B3680" w:rsidRPr="006B3680" w14:paraId="67FBBFCD" w14:textId="77777777" w:rsidTr="006B3680">
        <w:tc>
          <w:tcPr>
            <w:tcW w:w="9638" w:type="dxa"/>
            <w:shd w:val="clear" w:color="auto" w:fill="FFFFFF"/>
            <w:vAlign w:val="center"/>
            <w:hideMark/>
          </w:tcPr>
          <w:p w14:paraId="348A2A2C" w14:textId="77777777" w:rsidR="006B3680" w:rsidRDefault="006B3680" w:rsidP="00551D6E">
            <w:pPr>
              <w:ind w:firstLine="552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CF4885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6B3680">
              <w:rPr>
                <w:rFonts w:eastAsia="Times New Roman"/>
                <w:sz w:val="28"/>
                <w:szCs w:val="28"/>
                <w:lang w:eastAsia="ru-RU"/>
              </w:rPr>
              <w:t xml:space="preserve">. Вважати таким, що втратило чинність рішення виконавчого комітету від </w:t>
            </w:r>
            <w:r w:rsidRPr="00CF4885">
              <w:rPr>
                <w:rFonts w:eastAsia="Times New Roman"/>
                <w:sz w:val="28"/>
                <w:szCs w:val="28"/>
                <w:lang w:eastAsia="ru-RU"/>
              </w:rPr>
              <w:t>24 липня</w:t>
            </w:r>
            <w:r w:rsidRPr="006B3680">
              <w:rPr>
                <w:rFonts w:eastAsia="Times New Roman"/>
                <w:sz w:val="28"/>
                <w:szCs w:val="28"/>
                <w:lang w:eastAsia="ru-RU"/>
              </w:rPr>
              <w:t xml:space="preserve"> 20</w:t>
            </w:r>
            <w:r w:rsidRPr="00CF4885"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Pr="006B3680">
              <w:rPr>
                <w:rFonts w:eastAsia="Times New Roman"/>
                <w:sz w:val="28"/>
                <w:szCs w:val="28"/>
                <w:lang w:eastAsia="ru-RU"/>
              </w:rPr>
              <w:t xml:space="preserve"> року  № </w:t>
            </w:r>
            <w:r w:rsidRPr="00CF4885">
              <w:rPr>
                <w:rFonts w:eastAsia="Times New Roman"/>
                <w:sz w:val="28"/>
                <w:szCs w:val="28"/>
                <w:lang w:eastAsia="ru-RU"/>
              </w:rPr>
              <w:t>167</w:t>
            </w:r>
            <w:r w:rsidRPr="006B3680">
              <w:rPr>
                <w:rFonts w:eastAsia="Times New Roman"/>
                <w:sz w:val="28"/>
                <w:szCs w:val="28"/>
                <w:lang w:eastAsia="ru-RU"/>
              </w:rPr>
              <w:t xml:space="preserve"> «</w:t>
            </w:r>
            <w:r w:rsidRPr="006B3680">
              <w:rPr>
                <w:rFonts w:eastAsia="Times New Roman"/>
                <w:bCs/>
                <w:color w:val="000000"/>
                <w:sz w:val="28"/>
                <w:szCs w:val="28"/>
              </w:rPr>
              <w:t>Про надання грошової компенсації за придбання шкільної та спортивної форми дітям-сиротам, позбавленим батьківського піклування, які навчаються у закладах загальної середньої освіти</w:t>
            </w:r>
            <w:r w:rsidR="00CF4885" w:rsidRPr="00CF4885">
              <w:rPr>
                <w:rFonts w:eastAsia="Times New Roman"/>
                <w:bCs/>
                <w:color w:val="000000"/>
                <w:sz w:val="28"/>
                <w:szCs w:val="28"/>
              </w:rPr>
              <w:t>»</w:t>
            </w:r>
            <w:r w:rsidR="00551D6E">
              <w:rPr>
                <w:rFonts w:eastAsia="Times New Roman"/>
                <w:bCs/>
                <w:color w:val="000000"/>
                <w:sz w:val="28"/>
                <w:szCs w:val="28"/>
              </w:rPr>
              <w:t>.</w:t>
            </w:r>
          </w:p>
          <w:p w14:paraId="33809C5F" w14:textId="77777777" w:rsidR="00551D6E" w:rsidRPr="006B3680" w:rsidRDefault="00551D6E" w:rsidP="00551D6E">
            <w:pPr>
              <w:ind w:firstLine="552"/>
              <w:jc w:val="both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3FFA0CC4" w14:textId="77777777" w:rsidR="00A81053" w:rsidRPr="00A81053" w:rsidRDefault="00CF4885" w:rsidP="00551D6E">
      <w:pPr>
        <w:ind w:firstLine="567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A81053" w:rsidRPr="00A81053">
        <w:rPr>
          <w:rFonts w:eastAsia="Times New Roman"/>
          <w:sz w:val="28"/>
          <w:szCs w:val="28"/>
          <w:lang w:eastAsia="ru-RU"/>
        </w:rPr>
        <w:t>. Організацію виконання цього рішення покласти на начальника управління освіти</w:t>
      </w:r>
      <w:r>
        <w:rPr>
          <w:rFonts w:eastAsia="Times New Roman"/>
          <w:sz w:val="28"/>
          <w:szCs w:val="28"/>
          <w:lang w:eastAsia="ru-RU"/>
        </w:rPr>
        <w:t xml:space="preserve"> Олену КОРЕНЬ</w:t>
      </w:r>
      <w:r w:rsidR="00A81053" w:rsidRPr="00A81053">
        <w:rPr>
          <w:rFonts w:eastAsia="Times New Roman"/>
          <w:sz w:val="28"/>
          <w:szCs w:val="28"/>
          <w:lang w:eastAsia="ru-RU"/>
        </w:rPr>
        <w:t>.</w:t>
      </w:r>
    </w:p>
    <w:p w14:paraId="76C88741" w14:textId="77777777" w:rsidR="00841A53" w:rsidRDefault="00841A53" w:rsidP="000C6518">
      <w:pPr>
        <w:jc w:val="both"/>
        <w:rPr>
          <w:sz w:val="28"/>
          <w:szCs w:val="28"/>
        </w:rPr>
      </w:pPr>
    </w:p>
    <w:p w14:paraId="05F9B078" w14:textId="77777777" w:rsidR="00DC7C1B" w:rsidRDefault="00CF4885" w:rsidP="00841A53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7</w:t>
      </w:r>
      <w:r w:rsidR="00DC7C1B" w:rsidRPr="00DC7C1B">
        <w:rPr>
          <w:sz w:val="28"/>
          <w:szCs w:val="28"/>
        </w:rPr>
        <w:t xml:space="preserve">. </w:t>
      </w:r>
      <w:r w:rsidR="00DC7C1B" w:rsidRPr="00DC7C1B">
        <w:rPr>
          <w:rFonts w:eastAsia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</w:t>
      </w:r>
      <w:r w:rsidR="00C27762">
        <w:rPr>
          <w:rFonts w:eastAsia="Times New Roman"/>
          <w:sz w:val="28"/>
          <w:szCs w:val="28"/>
        </w:rPr>
        <w:t>СТЕЦЮКА</w:t>
      </w:r>
      <w:r w:rsidR="00DC7C1B" w:rsidRPr="00DC7C1B">
        <w:rPr>
          <w:rFonts w:eastAsia="Times New Roman"/>
          <w:sz w:val="28"/>
          <w:szCs w:val="28"/>
        </w:rPr>
        <w:t>.</w:t>
      </w:r>
    </w:p>
    <w:p w14:paraId="56F395C7" w14:textId="77777777" w:rsidR="00841A53" w:rsidRDefault="00841A53" w:rsidP="00841A53">
      <w:pPr>
        <w:ind w:firstLine="567"/>
        <w:jc w:val="both"/>
        <w:rPr>
          <w:rFonts w:eastAsia="Times New Roman"/>
          <w:sz w:val="28"/>
          <w:szCs w:val="28"/>
        </w:rPr>
      </w:pPr>
    </w:p>
    <w:p w14:paraId="59C5D73F" w14:textId="77777777" w:rsidR="00841A53" w:rsidRPr="00DC7C1B" w:rsidRDefault="00841A53" w:rsidP="00841A53">
      <w:pPr>
        <w:ind w:firstLine="567"/>
        <w:jc w:val="both"/>
        <w:rPr>
          <w:rFonts w:eastAsia="Times New Roman"/>
          <w:sz w:val="28"/>
          <w:szCs w:val="28"/>
        </w:rPr>
      </w:pPr>
    </w:p>
    <w:p w14:paraId="15DF7191" w14:textId="77777777" w:rsidR="00841A53" w:rsidRDefault="00841A53" w:rsidP="00841A5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Олександр МЕНЗУЛ</w:t>
      </w:r>
    </w:p>
    <w:p w14:paraId="38148DCF" w14:textId="77777777" w:rsidR="00911259" w:rsidRPr="00DC7C1B" w:rsidRDefault="00911259" w:rsidP="00DC7C1B"/>
    <w:sectPr w:rsidR="00911259" w:rsidRPr="00DC7C1B" w:rsidSect="00F7336C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8276" w14:textId="77777777" w:rsidR="00291CDA" w:rsidRDefault="00291CDA" w:rsidP="004728CE">
      <w:r>
        <w:separator/>
      </w:r>
    </w:p>
  </w:endnote>
  <w:endnote w:type="continuationSeparator" w:id="0">
    <w:p w14:paraId="70F48118" w14:textId="77777777" w:rsidR="00291CDA" w:rsidRDefault="00291CDA" w:rsidP="0047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91DD9" w14:textId="77777777" w:rsidR="00291CDA" w:rsidRDefault="00291CDA" w:rsidP="004728CE">
      <w:r>
        <w:separator/>
      </w:r>
    </w:p>
  </w:footnote>
  <w:footnote w:type="continuationSeparator" w:id="0">
    <w:p w14:paraId="59BBAFD0" w14:textId="77777777" w:rsidR="00291CDA" w:rsidRDefault="00291CDA" w:rsidP="0047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3732258"/>
      <w:docPartObj>
        <w:docPartGallery w:val="Page Numbers (Top of Page)"/>
        <w:docPartUnique/>
      </w:docPartObj>
    </w:sdtPr>
    <w:sdtEndPr/>
    <w:sdtContent>
      <w:p w14:paraId="56826D23" w14:textId="77777777" w:rsidR="004728CE" w:rsidRDefault="004728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36C" w:rsidRPr="00F7336C">
          <w:rPr>
            <w:noProof/>
            <w:lang w:val="ru-RU"/>
          </w:rPr>
          <w:t>2</w:t>
        </w:r>
        <w:r>
          <w:fldChar w:fldCharType="end"/>
        </w:r>
      </w:p>
    </w:sdtContent>
  </w:sdt>
  <w:p w14:paraId="64A1B526" w14:textId="77777777" w:rsidR="004728CE" w:rsidRDefault="00472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F4"/>
    <w:rsid w:val="0006034B"/>
    <w:rsid w:val="000C6518"/>
    <w:rsid w:val="001228B3"/>
    <w:rsid w:val="00164F72"/>
    <w:rsid w:val="001A745D"/>
    <w:rsid w:val="00244B5B"/>
    <w:rsid w:val="00291CDA"/>
    <w:rsid w:val="002E1004"/>
    <w:rsid w:val="002F7504"/>
    <w:rsid w:val="003C0C91"/>
    <w:rsid w:val="00426315"/>
    <w:rsid w:val="00460A20"/>
    <w:rsid w:val="004728CE"/>
    <w:rsid w:val="004741FE"/>
    <w:rsid w:val="004C46E8"/>
    <w:rsid w:val="004D2563"/>
    <w:rsid w:val="00551D6E"/>
    <w:rsid w:val="00691EC0"/>
    <w:rsid w:val="006B3680"/>
    <w:rsid w:val="006C30AA"/>
    <w:rsid w:val="00751EC1"/>
    <w:rsid w:val="00763CF4"/>
    <w:rsid w:val="007C671F"/>
    <w:rsid w:val="007E5E8A"/>
    <w:rsid w:val="00841A53"/>
    <w:rsid w:val="00911259"/>
    <w:rsid w:val="00A81053"/>
    <w:rsid w:val="00A834CF"/>
    <w:rsid w:val="00C27762"/>
    <w:rsid w:val="00CA41B9"/>
    <w:rsid w:val="00CF4885"/>
    <w:rsid w:val="00CF58D9"/>
    <w:rsid w:val="00D3389C"/>
    <w:rsid w:val="00DC7C1B"/>
    <w:rsid w:val="00E9293C"/>
    <w:rsid w:val="00F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C756"/>
  <w15:chartTrackingRefBased/>
  <w15:docId w15:val="{94ACF9EA-9E6C-4943-B0F4-81610077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841A53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4728C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8CE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4728C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8CE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A81053"/>
  </w:style>
  <w:style w:type="paragraph" w:styleId="a8">
    <w:name w:val="List Paragraph"/>
    <w:basedOn w:val="a"/>
    <w:uiPriority w:val="34"/>
    <w:qFormat/>
    <w:rsid w:val="0046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C9FB-5320-44A2-9DB1-5AFEBE7B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dcterms:created xsi:type="dcterms:W3CDTF">2022-06-07T05:36:00Z</dcterms:created>
  <dcterms:modified xsi:type="dcterms:W3CDTF">2022-06-07T05:36:00Z</dcterms:modified>
</cp:coreProperties>
</file>