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CAF2" w14:textId="439482A4" w:rsidR="00C41F54" w:rsidRPr="00C41F54" w:rsidRDefault="00C41F54" w:rsidP="00C41F54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C41F54">
        <w:rPr>
          <w:noProof/>
        </w:rPr>
        <w:drawing>
          <wp:anchor distT="0" distB="0" distL="114300" distR="114300" simplePos="0" relativeHeight="251659264" behindDoc="0" locked="0" layoutInCell="1" allowOverlap="1" wp14:anchorId="0A5F9EC2" wp14:editId="115A25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F54">
        <w:rPr>
          <w:rFonts w:cs="Academy"/>
          <w:b/>
          <w:sz w:val="28"/>
          <w:szCs w:val="28"/>
        </w:rPr>
        <w:t xml:space="preserve">                            </w:t>
      </w:r>
    </w:p>
    <w:p w14:paraId="199A739E" w14:textId="57C0A27E" w:rsidR="00C41F54" w:rsidRPr="00C41F54" w:rsidRDefault="00C41F54" w:rsidP="00C41F54">
      <w:pPr>
        <w:tabs>
          <w:tab w:val="center" w:pos="2156"/>
        </w:tabs>
        <w:rPr>
          <w:rFonts w:cs="Academy"/>
          <w:b/>
        </w:rPr>
      </w:pPr>
      <w:r w:rsidRPr="00C41F54">
        <w:rPr>
          <w:rFonts w:cs="Academy"/>
          <w:sz w:val="28"/>
          <w:szCs w:val="28"/>
        </w:rPr>
        <w:tab/>
        <w:t xml:space="preserve">                       </w:t>
      </w:r>
      <w:r w:rsidRPr="00C41F54">
        <w:rPr>
          <w:rFonts w:cs="Academy"/>
          <w:b/>
        </w:rPr>
        <w:br w:type="textWrapping" w:clear="all"/>
      </w:r>
    </w:p>
    <w:p w14:paraId="555235BC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  <w:r w:rsidRPr="00C41F54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4DE4561F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</w:p>
    <w:p w14:paraId="4BC8C185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ВИКОНАВЧИЙ КОМІТЕТ</w:t>
      </w:r>
    </w:p>
    <w:p w14:paraId="6FB4F87C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ВАРАСЬКОЇ МІСЬКОЇ РАДИ</w:t>
      </w:r>
    </w:p>
    <w:p w14:paraId="0CAD9FD7" w14:textId="77777777" w:rsidR="00C41F54" w:rsidRPr="00C41F54" w:rsidRDefault="00C41F54" w:rsidP="00C41F54">
      <w:pPr>
        <w:ind w:left="2124"/>
        <w:rPr>
          <w:b/>
          <w:sz w:val="28"/>
          <w:szCs w:val="28"/>
        </w:rPr>
      </w:pPr>
    </w:p>
    <w:p w14:paraId="7BD9B911" w14:textId="77777777" w:rsidR="00C41F54" w:rsidRPr="00C41F54" w:rsidRDefault="00C41F54" w:rsidP="00C41F54">
      <w:pPr>
        <w:ind w:left="2124"/>
        <w:rPr>
          <w:b/>
          <w:sz w:val="32"/>
          <w:szCs w:val="32"/>
        </w:rPr>
      </w:pPr>
      <w:r w:rsidRPr="00C41F54">
        <w:rPr>
          <w:b/>
          <w:sz w:val="32"/>
          <w:szCs w:val="32"/>
        </w:rPr>
        <w:t xml:space="preserve">                    Р І Ш Е Н </w:t>
      </w:r>
      <w:proofErr w:type="spellStart"/>
      <w:r w:rsidRPr="00C41F54">
        <w:rPr>
          <w:b/>
          <w:sz w:val="32"/>
          <w:szCs w:val="32"/>
        </w:rPr>
        <w:t>Н</w:t>
      </w:r>
      <w:proofErr w:type="spellEnd"/>
      <w:r w:rsidRPr="00C41F54">
        <w:rPr>
          <w:b/>
          <w:sz w:val="32"/>
          <w:szCs w:val="32"/>
        </w:rPr>
        <w:t xml:space="preserve"> Я</w:t>
      </w:r>
    </w:p>
    <w:p w14:paraId="6A9DC9B1" w14:textId="77777777" w:rsidR="00C41F54" w:rsidRPr="00C41F54" w:rsidRDefault="00C41F54" w:rsidP="00C41F5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424F89B4" w14:textId="51E611CD" w:rsidR="00C41F54" w:rsidRPr="00C41F54" w:rsidRDefault="00464A82" w:rsidP="00C41F5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14 вересня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2022 року                                                                    </w:t>
      </w:r>
      <w:r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№ </w:t>
      </w:r>
      <w:r>
        <w:rPr>
          <w:rFonts w:eastAsia="Times New Roman"/>
          <w:b/>
          <w:sz w:val="28"/>
          <w:szCs w:val="20"/>
          <w:lang w:eastAsia="ru-RU"/>
        </w:rPr>
        <w:t>304-РВ-2022</w:t>
      </w:r>
    </w:p>
    <w:p w14:paraId="0062A8A5" w14:textId="77777777" w:rsidR="00C41F54" w:rsidRPr="00C41F54" w:rsidRDefault="00C41F54" w:rsidP="00C41F54">
      <w:pPr>
        <w:jc w:val="both"/>
        <w:rPr>
          <w:sz w:val="28"/>
          <w:szCs w:val="28"/>
        </w:rPr>
      </w:pPr>
    </w:p>
    <w:p w14:paraId="63EC64C8" w14:textId="77777777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Про  внесення змін до рішення </w:t>
      </w:r>
    </w:p>
    <w:p w14:paraId="7EE33840" w14:textId="1DEB6A56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виконавчого комітету від 31.0</w:t>
      </w:r>
      <w:r>
        <w:rPr>
          <w:sz w:val="28"/>
          <w:szCs w:val="28"/>
        </w:rPr>
        <w:t>8</w:t>
      </w:r>
      <w:r w:rsidRPr="00C41F54">
        <w:rPr>
          <w:sz w:val="28"/>
          <w:szCs w:val="28"/>
        </w:rPr>
        <w:t xml:space="preserve">.2022 </w:t>
      </w:r>
    </w:p>
    <w:p w14:paraId="6DF1F78B" w14:textId="750F47F8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№ 24</w:t>
      </w:r>
      <w:r>
        <w:rPr>
          <w:sz w:val="28"/>
          <w:szCs w:val="28"/>
        </w:rPr>
        <w:t>6</w:t>
      </w:r>
      <w:r w:rsidRPr="00C41F54">
        <w:rPr>
          <w:sz w:val="28"/>
          <w:szCs w:val="28"/>
        </w:rPr>
        <w:t xml:space="preserve">-РВ-22 «Про затвердження </w:t>
      </w:r>
    </w:p>
    <w:p w14:paraId="099D75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мережі закладів </w:t>
      </w:r>
      <w:r>
        <w:rPr>
          <w:sz w:val="28"/>
          <w:szCs w:val="28"/>
        </w:rPr>
        <w:t xml:space="preserve">дошкільної </w:t>
      </w:r>
      <w:r w:rsidRPr="00C41F54">
        <w:rPr>
          <w:sz w:val="28"/>
          <w:szCs w:val="28"/>
        </w:rPr>
        <w:t xml:space="preserve">освіти </w:t>
      </w:r>
    </w:p>
    <w:p w14:paraId="2ED329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Вараської міської територіальної </w:t>
      </w:r>
    </w:p>
    <w:p w14:paraId="0020EE39" w14:textId="395C30E4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громади»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68922BAF" w14:textId="5471B887" w:rsidR="001A067A" w:rsidRPr="00E25AD7" w:rsidRDefault="001A067A" w:rsidP="009F637A">
      <w:pPr>
        <w:ind w:firstLine="567"/>
        <w:jc w:val="both"/>
        <w:rPr>
          <w:b/>
          <w:bCs/>
          <w:sz w:val="28"/>
          <w:szCs w:val="28"/>
        </w:rPr>
      </w:pPr>
      <w:r w:rsidRPr="00E25AD7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абзацу другого частини третьої статті 12, абзаців другого та п’ятого частини другої статті 19 Закону України «Про дошкільну освіту», керуючись Постанов</w:t>
      </w:r>
      <w:r w:rsidR="009F637A" w:rsidRPr="00E25AD7">
        <w:rPr>
          <w:sz w:val="28"/>
          <w:szCs w:val="28"/>
        </w:rPr>
        <w:t>ою</w:t>
      </w:r>
      <w:r w:rsidRPr="00E25AD7">
        <w:rPr>
          <w:sz w:val="28"/>
          <w:szCs w:val="28"/>
        </w:rPr>
        <w:t xml:space="preserve"> Кабінету Міністрів України від 10.04.2019 №</w:t>
      </w:r>
      <w:r w:rsidR="00C500F8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530 «Про затвердження Порядку організації діяльності інклюзивних груп у закладах дошкільної освіти», спільн</w:t>
      </w:r>
      <w:r w:rsidR="009F637A" w:rsidRPr="00E25AD7">
        <w:rPr>
          <w:sz w:val="28"/>
          <w:szCs w:val="28"/>
        </w:rPr>
        <w:t>им</w:t>
      </w:r>
      <w:r w:rsidRPr="00E25AD7">
        <w:rPr>
          <w:sz w:val="28"/>
          <w:szCs w:val="28"/>
        </w:rPr>
        <w:t xml:space="preserve"> наказ</w:t>
      </w:r>
      <w:r w:rsidR="009F637A" w:rsidRPr="00E25AD7">
        <w:rPr>
          <w:sz w:val="28"/>
          <w:szCs w:val="28"/>
        </w:rPr>
        <w:t>ом</w:t>
      </w:r>
      <w:r w:rsidRPr="00E25AD7">
        <w:rPr>
          <w:sz w:val="28"/>
          <w:szCs w:val="28"/>
        </w:rPr>
        <w:t xml:space="preserve">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закладах», зареєстрований в Міністерстві юстиції України 26</w:t>
      </w:r>
      <w:r w:rsidR="009F637A" w:rsidRPr="00E25AD7">
        <w:rPr>
          <w:sz w:val="28"/>
          <w:szCs w:val="28"/>
        </w:rPr>
        <w:t>.02.</w:t>
      </w:r>
      <w:r w:rsidRPr="00E25AD7">
        <w:rPr>
          <w:sz w:val="28"/>
          <w:szCs w:val="28"/>
        </w:rPr>
        <w:t xml:space="preserve"> 2015</w:t>
      </w:r>
      <w:r w:rsidR="009F637A" w:rsidRPr="00E25AD7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за № 224/2669,</w:t>
      </w:r>
      <w:r w:rsidR="00791BB0" w:rsidRPr="00E25AD7">
        <w:rPr>
          <w:sz w:val="28"/>
          <w:szCs w:val="28"/>
        </w:rPr>
        <w:t xml:space="preserve"> </w:t>
      </w:r>
      <w:r w:rsidRPr="00E25AD7">
        <w:rPr>
          <w:rStyle w:val="FontStyle11"/>
          <w:b w:val="0"/>
          <w:sz w:val="28"/>
          <w:szCs w:val="28"/>
        </w:rPr>
        <w:t xml:space="preserve">Постановою Кабінету Міністрів України від 12.07.2017 № 545 «Про затвердження Положення про </w:t>
      </w:r>
      <w:proofErr w:type="spellStart"/>
      <w:r w:rsidRPr="00E25AD7">
        <w:rPr>
          <w:rStyle w:val="FontStyle11"/>
          <w:b w:val="0"/>
          <w:sz w:val="28"/>
          <w:szCs w:val="28"/>
        </w:rPr>
        <w:t>інклюзивно</w:t>
      </w:r>
      <w:proofErr w:type="spellEnd"/>
      <w:r w:rsidRPr="00E25AD7">
        <w:rPr>
          <w:rStyle w:val="FontStyle11"/>
          <w:b w:val="0"/>
          <w:sz w:val="28"/>
          <w:szCs w:val="28"/>
        </w:rPr>
        <w:t xml:space="preserve">-ресурсний центр» зі змінами, </w:t>
      </w:r>
      <w:r w:rsidRPr="00E25AD7">
        <w:rPr>
          <w:sz w:val="28"/>
          <w:szCs w:val="28"/>
        </w:rPr>
        <w:t>враховуючи виснов</w:t>
      </w:r>
      <w:r w:rsidR="00D040F2">
        <w:rPr>
          <w:sz w:val="28"/>
          <w:szCs w:val="28"/>
        </w:rPr>
        <w:t>о</w:t>
      </w:r>
      <w:r w:rsidRPr="00E25AD7">
        <w:rPr>
          <w:sz w:val="28"/>
          <w:szCs w:val="28"/>
        </w:rPr>
        <w:t xml:space="preserve">к </w:t>
      </w:r>
      <w:proofErr w:type="spellStart"/>
      <w:r w:rsidRPr="00E25AD7">
        <w:rPr>
          <w:sz w:val="28"/>
          <w:szCs w:val="28"/>
        </w:rPr>
        <w:t>Інклюзивно</w:t>
      </w:r>
      <w:proofErr w:type="spellEnd"/>
      <w:r w:rsidRPr="00E25AD7">
        <w:rPr>
          <w:sz w:val="28"/>
          <w:szCs w:val="28"/>
        </w:rPr>
        <w:t xml:space="preserve">-ресурсного центру від </w:t>
      </w:r>
      <w:r w:rsidR="00C41F54">
        <w:rPr>
          <w:sz w:val="28"/>
          <w:szCs w:val="28"/>
        </w:rPr>
        <w:t>17</w:t>
      </w:r>
      <w:r w:rsidRPr="00E25AD7">
        <w:rPr>
          <w:sz w:val="28"/>
          <w:szCs w:val="28"/>
        </w:rPr>
        <w:t>.</w:t>
      </w:r>
      <w:r w:rsidR="00C41F54">
        <w:rPr>
          <w:sz w:val="28"/>
          <w:szCs w:val="28"/>
        </w:rPr>
        <w:t>09</w:t>
      </w:r>
      <w:r w:rsidRPr="00E25AD7">
        <w:rPr>
          <w:sz w:val="28"/>
          <w:szCs w:val="28"/>
        </w:rPr>
        <w:t>.202</w:t>
      </w:r>
      <w:r w:rsidR="00C41F54">
        <w:rPr>
          <w:sz w:val="28"/>
          <w:szCs w:val="28"/>
        </w:rPr>
        <w:t>2</w:t>
      </w:r>
      <w:r w:rsidRPr="00E25AD7">
        <w:rPr>
          <w:sz w:val="28"/>
          <w:szCs w:val="28"/>
        </w:rPr>
        <w:t xml:space="preserve"> № </w:t>
      </w:r>
      <w:r w:rsidR="009F637A" w:rsidRPr="00E25AD7">
        <w:rPr>
          <w:sz w:val="28"/>
          <w:szCs w:val="28"/>
        </w:rPr>
        <w:t>85385/20</w:t>
      </w:r>
      <w:r w:rsidR="00C41F54">
        <w:rPr>
          <w:sz w:val="28"/>
          <w:szCs w:val="28"/>
        </w:rPr>
        <w:t>21</w:t>
      </w:r>
      <w:r w:rsidR="009F637A" w:rsidRPr="00E25AD7">
        <w:rPr>
          <w:sz w:val="28"/>
          <w:szCs w:val="28"/>
        </w:rPr>
        <w:t>/</w:t>
      </w:r>
      <w:r w:rsidR="00C41F54">
        <w:rPr>
          <w:sz w:val="28"/>
          <w:szCs w:val="28"/>
        </w:rPr>
        <w:t>263433</w:t>
      </w:r>
      <w:r w:rsidRPr="00E25AD7">
        <w:rPr>
          <w:sz w:val="28"/>
          <w:szCs w:val="28"/>
        </w:rPr>
        <w:t>, 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A94BC60" w14:textId="33067152" w:rsidR="001A067A" w:rsidRDefault="001A067A" w:rsidP="00B9403A">
      <w:pPr>
        <w:ind w:firstLine="567"/>
        <w:jc w:val="both"/>
        <w:rPr>
          <w:sz w:val="28"/>
          <w:szCs w:val="28"/>
        </w:rPr>
      </w:pPr>
    </w:p>
    <w:p w14:paraId="07EEEBFA" w14:textId="4335B38F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7E36548E" w14:textId="77777777" w:rsidR="000E44EF" w:rsidRDefault="000E44EF" w:rsidP="006D4FAA">
      <w:pPr>
        <w:jc w:val="center"/>
        <w:rPr>
          <w:sz w:val="28"/>
          <w:szCs w:val="28"/>
        </w:rPr>
      </w:pPr>
    </w:p>
    <w:p w14:paraId="02543C71" w14:textId="4C25A52F" w:rsidR="00B13F0E" w:rsidRDefault="009F637A" w:rsidP="00B13F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C41F54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C41F54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C41F54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</w:t>
      </w:r>
      <w:r w:rsidR="00C41F54" w:rsidRPr="00C41F54">
        <w:rPr>
          <w:sz w:val="28"/>
          <w:szCs w:val="28"/>
        </w:rPr>
        <w:t xml:space="preserve">№ 246-РВ-22 </w:t>
      </w:r>
      <w:r w:rsidR="00B84C09">
        <w:rPr>
          <w:sz w:val="28"/>
          <w:szCs w:val="28"/>
        </w:rPr>
        <w:t xml:space="preserve">  «</w:t>
      </w:r>
      <w:r w:rsidR="00B84C09" w:rsidRPr="0060078C">
        <w:rPr>
          <w:sz w:val="28"/>
          <w:szCs w:val="28"/>
        </w:rPr>
        <w:t xml:space="preserve">Про затвердження мережі </w:t>
      </w:r>
      <w:r w:rsidR="00B84C09">
        <w:rPr>
          <w:sz w:val="28"/>
          <w:szCs w:val="28"/>
        </w:rPr>
        <w:t>з</w:t>
      </w:r>
      <w:r w:rsidR="00B84C09" w:rsidRPr="0060078C">
        <w:rPr>
          <w:sz w:val="28"/>
          <w:szCs w:val="28"/>
        </w:rPr>
        <w:t>акладів</w:t>
      </w:r>
      <w:r w:rsidR="00B84C09">
        <w:rPr>
          <w:sz w:val="28"/>
          <w:szCs w:val="28"/>
        </w:rPr>
        <w:t xml:space="preserve"> </w:t>
      </w:r>
      <w:r w:rsidR="00B84C09" w:rsidRPr="0060078C">
        <w:rPr>
          <w:sz w:val="28"/>
          <w:szCs w:val="28"/>
        </w:rPr>
        <w:t>дошкільної</w:t>
      </w:r>
      <w:r w:rsidR="00B84C09">
        <w:rPr>
          <w:sz w:val="28"/>
          <w:szCs w:val="28"/>
        </w:rPr>
        <w:t xml:space="preserve"> освіти Вараської міської територіальної громади»</w:t>
      </w:r>
      <w:r w:rsidR="00B13F0E" w:rsidRPr="00B13F0E">
        <w:rPr>
          <w:sz w:val="28"/>
          <w:szCs w:val="28"/>
        </w:rPr>
        <w:t xml:space="preserve"> </w:t>
      </w:r>
      <w:r w:rsidR="00B13F0E">
        <w:rPr>
          <w:sz w:val="28"/>
          <w:szCs w:val="28"/>
        </w:rPr>
        <w:t>такі зміни:</w:t>
      </w:r>
    </w:p>
    <w:p w14:paraId="1D4F607B" w14:textId="52E2B7FF" w:rsidR="00D040F2" w:rsidRPr="00D040F2" w:rsidRDefault="005B639D" w:rsidP="005B639D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1.</w:t>
      </w:r>
      <w:r w:rsidR="00C41F54" w:rsidRPr="00D040F2">
        <w:rPr>
          <w:sz w:val="28"/>
          <w:szCs w:val="28"/>
        </w:rPr>
        <w:t>1</w:t>
      </w:r>
      <w:r w:rsidRPr="00D040F2">
        <w:rPr>
          <w:sz w:val="28"/>
          <w:szCs w:val="28"/>
        </w:rPr>
        <w:t xml:space="preserve">. Підпункт </w:t>
      </w:r>
      <w:r w:rsidR="00D040F2" w:rsidRPr="00D040F2">
        <w:rPr>
          <w:sz w:val="28"/>
          <w:szCs w:val="28"/>
        </w:rPr>
        <w:t>9</w:t>
      </w:r>
      <w:r w:rsidRPr="00D040F2">
        <w:rPr>
          <w:sz w:val="28"/>
          <w:szCs w:val="28"/>
        </w:rPr>
        <w:t xml:space="preserve"> пункту 2 викласти в такій редакції: </w:t>
      </w:r>
    </w:p>
    <w:p w14:paraId="66E010B8" w14:textId="2BDE83A0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lastRenderedPageBreak/>
        <w:t xml:space="preserve">«9) у </w:t>
      </w:r>
      <w:proofErr w:type="spellStart"/>
      <w:r w:rsidRPr="00D040F2">
        <w:rPr>
          <w:sz w:val="28"/>
          <w:szCs w:val="28"/>
        </w:rPr>
        <w:t>Вараському</w:t>
      </w:r>
      <w:proofErr w:type="spellEnd"/>
      <w:r w:rsidRPr="00D040F2">
        <w:rPr>
          <w:sz w:val="28"/>
          <w:szCs w:val="28"/>
        </w:rPr>
        <w:t xml:space="preserve"> закладі дошкільної освіти (яслах-садку) комбінованого типу № 10 – 11 груп; із них: </w:t>
      </w:r>
    </w:p>
    <w:p w14:paraId="3CEE5556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2 групи раннього   віку (від 2 до 3 років); </w:t>
      </w:r>
    </w:p>
    <w:p w14:paraId="1E4C8CB3" w14:textId="0EA0C72A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інклюзивна </w:t>
      </w:r>
      <w:r w:rsidRPr="00D040F2">
        <w:rPr>
          <w:sz w:val="28"/>
          <w:szCs w:val="28"/>
        </w:rPr>
        <w:t xml:space="preserve">група молодшого дошкільного віку (від 3 до 4 років); </w:t>
      </w:r>
    </w:p>
    <w:p w14:paraId="79BE7B4D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 група середнього  дошкільного віку (від 4 до 5 років); </w:t>
      </w:r>
    </w:p>
    <w:p w14:paraId="1B8D35BB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1 спеціальна група  середнього  дошкільного віку (від 4 до 5 років) для дітей з порушеннями мови;</w:t>
      </w:r>
    </w:p>
    <w:p w14:paraId="13530B0C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3 різновікові групи за методикою </w:t>
      </w:r>
      <w:proofErr w:type="spellStart"/>
      <w:r w:rsidRPr="00D040F2">
        <w:rPr>
          <w:sz w:val="28"/>
          <w:szCs w:val="28"/>
        </w:rPr>
        <w:t>М.Монтессорі</w:t>
      </w:r>
      <w:proofErr w:type="spellEnd"/>
      <w:r w:rsidRPr="00D040F2">
        <w:rPr>
          <w:sz w:val="28"/>
          <w:szCs w:val="28"/>
        </w:rPr>
        <w:t xml:space="preserve">; </w:t>
      </w:r>
    </w:p>
    <w:p w14:paraId="73DB831A" w14:textId="1BFADF93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 інклюзивна група  старшого дошкільного віку (від 5 до 6 років); </w:t>
      </w:r>
    </w:p>
    <w:p w14:paraId="4741820B" w14:textId="43EF38F4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2  спеціальні групи старшого  дошкільного віку (від 5 до 6 років) для дітей з порушеннями мови».</w:t>
      </w:r>
    </w:p>
    <w:p w14:paraId="116EB873" w14:textId="77777777" w:rsidR="00D040F2" w:rsidRPr="00D040F2" w:rsidRDefault="00D040F2" w:rsidP="005B639D">
      <w:pPr>
        <w:ind w:firstLine="567"/>
        <w:jc w:val="both"/>
        <w:rPr>
          <w:sz w:val="28"/>
          <w:szCs w:val="28"/>
        </w:rPr>
      </w:pPr>
    </w:p>
    <w:p w14:paraId="002120D2" w14:textId="14899C2E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1.2. Підпункт 10 пункту 2 викласти в такій редакції: </w:t>
      </w:r>
    </w:p>
    <w:p w14:paraId="7298731F" w14:textId="50232A14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«10)  у Дошкільному навчальному закладі (яслах-садку) № 11 -  10 груп; із них: </w:t>
      </w:r>
    </w:p>
    <w:p w14:paraId="5D856A97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1 група  раннього віку (від  1  до 2  років);</w:t>
      </w:r>
      <w:r w:rsidRPr="00D040F2">
        <w:rPr>
          <w:b/>
          <w:sz w:val="28"/>
          <w:szCs w:val="28"/>
        </w:rPr>
        <w:t xml:space="preserve"> </w:t>
      </w:r>
    </w:p>
    <w:p w14:paraId="62570649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2  групи  раннього віку (від  2 до 3 років );</w:t>
      </w:r>
      <w:r w:rsidRPr="00D040F2">
        <w:rPr>
          <w:b/>
          <w:sz w:val="28"/>
          <w:szCs w:val="28"/>
        </w:rPr>
        <w:t xml:space="preserve"> </w:t>
      </w:r>
    </w:p>
    <w:p w14:paraId="6AB350A2" w14:textId="5222CD71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D040F2">
        <w:rPr>
          <w:sz w:val="28"/>
          <w:szCs w:val="28"/>
        </w:rPr>
        <w:t xml:space="preserve"> груп</w:t>
      </w:r>
      <w:r>
        <w:rPr>
          <w:sz w:val="28"/>
          <w:szCs w:val="28"/>
        </w:rPr>
        <w:t>и</w:t>
      </w:r>
      <w:r w:rsidRPr="00D040F2">
        <w:rPr>
          <w:sz w:val="28"/>
          <w:szCs w:val="28"/>
        </w:rPr>
        <w:t xml:space="preserve"> молодшого дошкільного віку (від 3 до 4 років);</w:t>
      </w:r>
      <w:r w:rsidRPr="00D040F2">
        <w:rPr>
          <w:b/>
          <w:sz w:val="28"/>
          <w:szCs w:val="28"/>
        </w:rPr>
        <w:t xml:space="preserve"> </w:t>
      </w:r>
    </w:p>
    <w:p w14:paraId="7C295507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1 групи середнього дошкільного віку (від 4 до 5 років);</w:t>
      </w:r>
      <w:r w:rsidRPr="00D040F2">
        <w:rPr>
          <w:b/>
          <w:sz w:val="28"/>
          <w:szCs w:val="28"/>
        </w:rPr>
        <w:t xml:space="preserve"> </w:t>
      </w:r>
    </w:p>
    <w:p w14:paraId="58AFE940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1 інклюзивна група середнього дошкільного віку (від 4 до 5 років);</w:t>
      </w:r>
      <w:r w:rsidRPr="00D040F2">
        <w:rPr>
          <w:b/>
          <w:sz w:val="28"/>
          <w:szCs w:val="28"/>
        </w:rPr>
        <w:t xml:space="preserve"> </w:t>
      </w:r>
    </w:p>
    <w:p w14:paraId="6F9411E4" w14:textId="7D2D3B89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3 групи старшого дошкільного віку (від 5 до 6 років)».</w:t>
      </w:r>
    </w:p>
    <w:p w14:paraId="12A2FDB3" w14:textId="77777777" w:rsidR="009F637A" w:rsidRPr="00D040F2" w:rsidRDefault="009F637A" w:rsidP="00B9403A">
      <w:pPr>
        <w:ind w:firstLine="567"/>
        <w:jc w:val="both"/>
        <w:rPr>
          <w:sz w:val="28"/>
          <w:szCs w:val="28"/>
        </w:rPr>
      </w:pPr>
    </w:p>
    <w:p w14:paraId="010E025D" w14:textId="68BEF074" w:rsidR="009E5436" w:rsidRPr="00D040F2" w:rsidRDefault="003B7EFD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040F2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D040F2">
        <w:rPr>
          <w:rFonts w:ascii="Times New Roman" w:hAnsi="Times New Roman"/>
          <w:sz w:val="28"/>
          <w:szCs w:val="28"/>
        </w:rPr>
        <w:t xml:space="preserve">. </w:t>
      </w:r>
      <w:r w:rsidR="009E5436" w:rsidRPr="00D040F2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0E44EF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8BEC8" w14:textId="77777777" w:rsidR="00D36770" w:rsidRDefault="00D36770" w:rsidP="00456D70">
      <w:r>
        <w:separator/>
      </w:r>
    </w:p>
  </w:endnote>
  <w:endnote w:type="continuationSeparator" w:id="0">
    <w:p w14:paraId="2D7AE204" w14:textId="77777777" w:rsidR="00D36770" w:rsidRDefault="00D36770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916954" w14:textId="77777777" w:rsidR="00D36770" w:rsidRDefault="00D36770" w:rsidP="00456D70">
      <w:r>
        <w:separator/>
      </w:r>
    </w:p>
  </w:footnote>
  <w:footnote w:type="continuationSeparator" w:id="0">
    <w:p w14:paraId="06040F37" w14:textId="77777777" w:rsidR="00D36770" w:rsidRDefault="00D36770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68F348B2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464A82" w:rsidRPr="00464A82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94A92"/>
    <w:rsid w:val="000A0DB8"/>
    <w:rsid w:val="000B2B0C"/>
    <w:rsid w:val="000B575A"/>
    <w:rsid w:val="000C0490"/>
    <w:rsid w:val="000C3550"/>
    <w:rsid w:val="000C368F"/>
    <w:rsid w:val="000D3CA7"/>
    <w:rsid w:val="000E1EB9"/>
    <w:rsid w:val="000E44EF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3303"/>
    <w:rsid w:val="003740B7"/>
    <w:rsid w:val="003744B5"/>
    <w:rsid w:val="00383A3F"/>
    <w:rsid w:val="00387673"/>
    <w:rsid w:val="00391717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64A82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A498B"/>
    <w:rsid w:val="005B4814"/>
    <w:rsid w:val="005B639D"/>
    <w:rsid w:val="005C11D1"/>
    <w:rsid w:val="005C6AD7"/>
    <w:rsid w:val="005C6C88"/>
    <w:rsid w:val="005D1152"/>
    <w:rsid w:val="005D3106"/>
    <w:rsid w:val="005D4023"/>
    <w:rsid w:val="005D5ED6"/>
    <w:rsid w:val="005E230E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57E4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34294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C71A8"/>
    <w:rsid w:val="008D1A63"/>
    <w:rsid w:val="008D1AC9"/>
    <w:rsid w:val="008D379E"/>
    <w:rsid w:val="008F00A4"/>
    <w:rsid w:val="008F2594"/>
    <w:rsid w:val="008F3788"/>
    <w:rsid w:val="008F5647"/>
    <w:rsid w:val="008F5A51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B4D53"/>
    <w:rsid w:val="009D30D7"/>
    <w:rsid w:val="009D37D1"/>
    <w:rsid w:val="009D50B1"/>
    <w:rsid w:val="009D53AF"/>
    <w:rsid w:val="009E5436"/>
    <w:rsid w:val="009F4503"/>
    <w:rsid w:val="009F637A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B2CC0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1F54"/>
    <w:rsid w:val="00C44E16"/>
    <w:rsid w:val="00C47C0A"/>
    <w:rsid w:val="00C500F8"/>
    <w:rsid w:val="00C70D08"/>
    <w:rsid w:val="00C86379"/>
    <w:rsid w:val="00C96AE2"/>
    <w:rsid w:val="00CA4BE1"/>
    <w:rsid w:val="00CB510D"/>
    <w:rsid w:val="00CC4376"/>
    <w:rsid w:val="00D0099B"/>
    <w:rsid w:val="00D040F2"/>
    <w:rsid w:val="00D059A9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36770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3460"/>
    <w:rsid w:val="00E204B7"/>
    <w:rsid w:val="00E2188B"/>
    <w:rsid w:val="00E25AD7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C5577"/>
    <w:rsid w:val="00FD05A7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4CE49-D947-4014-B9AF-4B2AFAA1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2022-03-15T12:45:00Z</cp:lastPrinted>
  <dcterms:created xsi:type="dcterms:W3CDTF">2022-09-15T07:09:00Z</dcterms:created>
  <dcterms:modified xsi:type="dcterms:W3CDTF">2022-09-15T07:09:00Z</dcterms:modified>
</cp:coreProperties>
</file>