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661F" w14:textId="77777777" w:rsidR="00131D91" w:rsidRDefault="00131D91" w:rsidP="00131D91">
      <w:pPr>
        <w:pStyle w:val="2"/>
        <w:tabs>
          <w:tab w:val="left" w:pos="8145"/>
        </w:tabs>
        <w:rPr>
          <w:rFonts w:ascii="Times New Roman CYR" w:hAnsi="Times New Roman CYR"/>
          <w:lang w:val="ru-RU"/>
        </w:rPr>
      </w:pPr>
    </w:p>
    <w:p w14:paraId="3333871C" w14:textId="77777777" w:rsidR="00131D91" w:rsidRPr="00131D91" w:rsidRDefault="00131D91" w:rsidP="00131D91">
      <w:pPr>
        <w:spacing w:after="0" w:line="24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                                                         </w:t>
      </w:r>
      <w:r w:rsidRPr="00131D91">
        <w:rPr>
          <w:rFonts w:ascii="Times New Roman CYR" w:hAnsi="Times New Roman CYR" w:cs="Times New Roman"/>
          <w:bCs/>
          <w:noProof/>
          <w:sz w:val="28"/>
          <w:szCs w:val="20"/>
        </w:rPr>
        <w:drawing>
          <wp:inline distT="0" distB="0" distL="0" distR="0" wp14:anchorId="2E9D0CCB" wp14:editId="5A0096F2">
            <wp:extent cx="46672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    </w:t>
      </w:r>
    </w:p>
    <w:p w14:paraId="5AD2FA76" w14:textId="77777777" w:rsidR="00131D91" w:rsidRPr="00131D91" w:rsidRDefault="00131D91" w:rsidP="00131D91">
      <w:pPr>
        <w:spacing w:after="0" w:line="240" w:lineRule="auto"/>
        <w:rPr>
          <w:rFonts w:ascii="Times New Roman CYR" w:hAnsi="Times New Roman CYR" w:cs="Times New Roman"/>
          <w:bCs/>
          <w:sz w:val="16"/>
          <w:szCs w:val="16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                     </w:t>
      </w:r>
    </w:p>
    <w:p w14:paraId="6ADF7108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19003CE4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392CA968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016BC590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E86E36E" w14:textId="77777777" w:rsidR="00131D91" w:rsidRPr="004E70EC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37CFBCB1" w14:textId="77777777" w:rsidR="00131D91" w:rsidRPr="004E70EC" w:rsidRDefault="00131D91" w:rsidP="00131D91">
      <w:pPr>
        <w:spacing w:after="0" w:line="240" w:lineRule="auto"/>
        <w:ind w:left="2124"/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</w:pPr>
      <w:r w:rsidRPr="004E70EC">
        <w:rPr>
          <w:rFonts w:ascii="Times New Roman CYR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3786AD74" w14:textId="77777777" w:rsidR="00131D91" w:rsidRPr="004E70EC" w:rsidRDefault="00131D91" w:rsidP="00131D91">
      <w:pPr>
        <w:spacing w:after="0" w:line="240" w:lineRule="auto"/>
        <w:rPr>
          <w:rFonts w:ascii="Times New Roman CYR" w:hAnsi="Times New Roman CYR" w:cs="Times New Roman"/>
          <w:b/>
          <w:bCs/>
          <w:sz w:val="28"/>
          <w:szCs w:val="20"/>
          <w:lang w:eastAsia="ru-RU"/>
        </w:rPr>
      </w:pPr>
    </w:p>
    <w:p w14:paraId="44B90086" w14:textId="77777777" w:rsidR="00131D91" w:rsidRPr="004E70EC" w:rsidRDefault="00131D91" w:rsidP="00131D91">
      <w:pPr>
        <w:spacing w:after="0" w:line="240" w:lineRule="auto"/>
        <w:rPr>
          <w:rFonts w:ascii="Times New Roman CYR" w:hAnsi="Times New Roman CYR" w:cs="Times New Roman"/>
          <w:b/>
          <w:bCs/>
          <w:sz w:val="28"/>
          <w:szCs w:val="20"/>
          <w:lang w:eastAsia="ru-RU"/>
        </w:rPr>
      </w:pPr>
    </w:p>
    <w:p w14:paraId="0855F62A" w14:textId="4DB79357" w:rsidR="00131D91" w:rsidRPr="004E70EC" w:rsidRDefault="006F3D6A" w:rsidP="00131D9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 w:eastAsia="ru-RU"/>
        </w:rPr>
        <w:t xml:space="preserve">25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січня</w:t>
      </w:r>
      <w:r w:rsidR="00131D91" w:rsidRPr="004E70EC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2022 року</w:t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2438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2438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2438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2438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2438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№</w:t>
      </w:r>
      <w:r w:rsidR="0024388C">
        <w:rPr>
          <w:rFonts w:ascii="Times New Roman" w:hAnsi="Times New Roman" w:cs="Times New Roman"/>
          <w:b/>
          <w:bCs/>
          <w:sz w:val="32"/>
          <w:szCs w:val="32"/>
          <w:lang w:val="en-US" w:eastAsia="ru-RU"/>
        </w:rPr>
        <w:t>7220</w:t>
      </w:r>
      <w:r w:rsidR="0024388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-РВ-5-08</w:t>
      </w:r>
      <w:r w:rsidR="006F6EE8" w:rsidRPr="006F6EE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</w:t>
      </w:r>
      <w:r w:rsidR="006F6EE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__________________</w:t>
      </w:r>
    </w:p>
    <w:p w14:paraId="64D168CC" w14:textId="77777777" w:rsidR="00131D91" w:rsidRPr="004E70EC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Про внесення змін в рішення виконавчого комітету від 23.02.2021</w:t>
      </w:r>
    </w:p>
    <w:p w14:paraId="50AE3526" w14:textId="77777777" w:rsidR="00E9687B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№ 25 «Про створення робочої групи з питань залучення інвестицій в</w:t>
      </w:r>
    </w:p>
    <w:p w14:paraId="4639C0E1" w14:textId="77777777" w:rsidR="00131D91" w:rsidRPr="004E70EC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економіку </w:t>
      </w:r>
      <w:proofErr w:type="spellStart"/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міської територіальної громади»</w:t>
      </w:r>
    </w:p>
    <w:p w14:paraId="30A95BEB" w14:textId="77777777" w:rsidR="00131D91" w:rsidRPr="004E70EC" w:rsidRDefault="00131D91" w:rsidP="00131D91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381A97" w14:textId="77777777" w:rsidR="00131D91" w:rsidRPr="00131D91" w:rsidRDefault="00131D91" w:rsidP="00131D91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0EC">
        <w:rPr>
          <w:rFonts w:ascii="Times New Roman" w:hAnsi="Times New Roman" w:cs="Times New Roman"/>
          <w:sz w:val="28"/>
          <w:szCs w:val="28"/>
        </w:rPr>
        <w:t xml:space="preserve">У зв’язку із зміною структури та кадровими змінами у виконавчому комітеті </w:t>
      </w:r>
      <w:proofErr w:type="spellStart"/>
      <w:r w:rsidRPr="004E70EC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4E70EC">
        <w:rPr>
          <w:rFonts w:ascii="Times New Roman" w:hAnsi="Times New Roman" w:cs="Times New Roman"/>
          <w:sz w:val="28"/>
          <w:szCs w:val="28"/>
        </w:rPr>
        <w:t xml:space="preserve"> міської  ради, керуючись підпунктом </w:t>
      </w:r>
      <w:r w:rsidRPr="004E70EC">
        <w:rPr>
          <w:rFonts w:ascii="Times New Roman" w:hAnsi="Times New Roman" w:cs="Times New Roman"/>
          <w:sz w:val="28"/>
        </w:rPr>
        <w:t xml:space="preserve">3 пункту «б» статті 28 </w:t>
      </w:r>
      <w:r w:rsidRPr="00131D91">
        <w:rPr>
          <w:rFonts w:ascii="Times New Roman" w:hAnsi="Times New Roman" w:cs="Times New Roman"/>
          <w:sz w:val="28"/>
        </w:rPr>
        <w:t xml:space="preserve">та пунктом 6 статті 59 </w:t>
      </w:r>
      <w:r w:rsidRPr="00131D91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Pr="00131D91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131D91">
        <w:rPr>
          <w:rFonts w:ascii="Times New Roman" w:hAnsi="Times New Roman" w:cs="Times New Roman"/>
          <w:sz w:val="28"/>
          <w:szCs w:val="28"/>
        </w:rPr>
        <w:t xml:space="preserve"> міської ради  </w:t>
      </w:r>
    </w:p>
    <w:p w14:paraId="3F60F2FD" w14:textId="77777777" w:rsidR="00131D91" w:rsidRPr="00131D91" w:rsidRDefault="00131D91" w:rsidP="00131D91">
      <w:pPr>
        <w:tabs>
          <w:tab w:val="left" w:pos="1230"/>
        </w:tabs>
        <w:spacing w:before="24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В И Р І Ш И В:</w:t>
      </w:r>
    </w:p>
    <w:p w14:paraId="0556AF8D" w14:textId="77777777" w:rsidR="00131D91" w:rsidRPr="00131D91" w:rsidRDefault="00131D91" w:rsidP="00131D91">
      <w:pPr>
        <w:shd w:val="clear" w:color="auto" w:fill="FFFFFF"/>
        <w:spacing w:before="240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sz w:val="28"/>
          <w:szCs w:val="24"/>
          <w:lang w:eastAsia="ru-RU"/>
        </w:rPr>
        <w:t xml:space="preserve">1. </w:t>
      </w:r>
      <w:proofErr w:type="spellStart"/>
      <w:r w:rsidRPr="00131D91">
        <w:rPr>
          <w:rFonts w:ascii="Times New Roman" w:hAnsi="Times New Roman" w:cs="Times New Roman"/>
          <w:sz w:val="28"/>
          <w:szCs w:val="24"/>
          <w:lang w:eastAsia="ru-RU"/>
        </w:rPr>
        <w:t>Внести</w:t>
      </w:r>
      <w:proofErr w:type="spellEnd"/>
      <w:r w:rsidRPr="00131D91">
        <w:rPr>
          <w:rFonts w:ascii="Times New Roman" w:hAnsi="Times New Roman" w:cs="Times New Roman"/>
          <w:sz w:val="28"/>
          <w:szCs w:val="24"/>
          <w:lang w:eastAsia="ru-RU"/>
        </w:rPr>
        <w:t xml:space="preserve"> зміни до</w:t>
      </w:r>
      <w:r w:rsidRPr="00131D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рішення виконавчого комітету від 23.02.2021 № 25 «Про створення робочої групи з питань залучення інвестицій в економіку </w:t>
      </w: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міської  територіальної  громади»  та  викласти  додаток  2  у  новій  редакції </w:t>
      </w: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7200-ПЕ-02-22</w:t>
      </w:r>
      <w:r w:rsidRPr="00131D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(додається).</w:t>
      </w:r>
    </w:p>
    <w:p w14:paraId="69996D51" w14:textId="77777777" w:rsidR="00131D91" w:rsidRPr="00131D91" w:rsidRDefault="00131D91" w:rsidP="00131D91">
      <w:pPr>
        <w:shd w:val="clear" w:color="auto" w:fill="FFFFFF"/>
        <w:spacing w:before="240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Контроль за </w:t>
      </w: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покласти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131D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міського голову</w:t>
      </w:r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E03A600" w14:textId="77777777" w:rsidR="00131D91" w:rsidRPr="00131D91" w:rsidRDefault="00131D91" w:rsidP="00131D91">
      <w:pPr>
        <w:shd w:val="clear" w:color="auto" w:fill="FFFFFF"/>
        <w:spacing w:before="240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D042538" w14:textId="77777777" w:rsidR="00131D91" w:rsidRPr="00131D91" w:rsidRDefault="00131D91" w:rsidP="00131D9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314994F" w14:textId="77777777" w:rsidR="00131D91" w:rsidRPr="00131D91" w:rsidRDefault="00131D91" w:rsidP="00131D91">
      <w:pPr>
        <w:tabs>
          <w:tab w:val="left" w:pos="8145"/>
        </w:tabs>
        <w:spacing w:after="120" w:line="48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>Міський голова                                                                 Олександр МЕНЗУЛ</w:t>
      </w:r>
    </w:p>
    <w:p w14:paraId="184A1583" w14:textId="77777777" w:rsidR="00131D91" w:rsidRDefault="00131D91" w:rsidP="00131D91">
      <w:pPr>
        <w:tabs>
          <w:tab w:val="left" w:pos="8145"/>
        </w:tabs>
        <w:spacing w:after="120" w:line="48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</w:p>
    <w:p w14:paraId="6D2803B3" w14:textId="77777777" w:rsidR="00131D91" w:rsidRPr="00131D91" w:rsidRDefault="00131D91" w:rsidP="00131D91">
      <w:pPr>
        <w:tabs>
          <w:tab w:val="left" w:pos="8145"/>
        </w:tabs>
        <w:spacing w:after="120" w:line="48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</w:p>
    <w:p w14:paraId="3322E450" w14:textId="77777777" w:rsidR="00131D91" w:rsidRPr="00131D91" w:rsidRDefault="00131D91" w:rsidP="00131D91">
      <w:pPr>
        <w:spacing w:after="0" w:line="240" w:lineRule="auto"/>
        <w:ind w:left="6237" w:right="56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14:paraId="5FC739BB" w14:textId="77777777" w:rsidR="0024388C" w:rsidRDefault="00131D91" w:rsidP="00721F13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рішенням виконавчого комітету від 23 лютого 2021 року №25 (в редакції рішення виконавчого комітету </w:t>
      </w:r>
    </w:p>
    <w:p w14:paraId="5C9D9552" w14:textId="54230D6F" w:rsidR="00131D91" w:rsidRPr="00131D91" w:rsidRDefault="00131D91" w:rsidP="00721F13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lk94603575"/>
      <w:bookmarkStart w:id="1" w:name="_GoBack"/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24388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25 січня </w:t>
      </w:r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2022 №</w:t>
      </w:r>
      <w:r w:rsidR="0024388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7220-РВ-5-08</w:t>
      </w:r>
      <w:bookmarkEnd w:id="0"/>
      <w:bookmarkEnd w:id="1"/>
      <w:r w:rsidRPr="00131D9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247656D6" w14:textId="77777777" w:rsidR="00131D91" w:rsidRPr="00131D91" w:rsidRDefault="00131D91" w:rsidP="00131D91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AEE26BB" w14:textId="77777777" w:rsidR="00131D91" w:rsidRPr="00131D91" w:rsidRDefault="00131D91" w:rsidP="00131D91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Робоча група </w:t>
      </w:r>
    </w:p>
    <w:p w14:paraId="4D50CFB7" w14:textId="77777777" w:rsidR="00131D91" w:rsidRPr="00131D91" w:rsidRDefault="00131D91" w:rsidP="00131D91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з питань залучення інвестицій в економіку</w:t>
      </w:r>
    </w:p>
    <w:p w14:paraId="303D7C05" w14:textId="77777777" w:rsidR="00131D91" w:rsidRPr="00131D91" w:rsidRDefault="00131D91" w:rsidP="00131D91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міської територіальної громади</w:t>
      </w:r>
    </w:p>
    <w:p w14:paraId="41CB8BCE" w14:textId="77777777" w:rsidR="00131D91" w:rsidRPr="00131D91" w:rsidRDefault="00131D91" w:rsidP="00131D91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7200-ПЕ-02-22</w:t>
      </w:r>
    </w:p>
    <w:p w14:paraId="38BF3C52" w14:textId="77777777" w:rsidR="00131D91" w:rsidRPr="00131D91" w:rsidRDefault="00131D91" w:rsidP="00131D91">
      <w:pPr>
        <w:spacing w:after="0" w:line="240" w:lineRule="auto"/>
        <w:ind w:right="142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369"/>
        <w:gridCol w:w="6378"/>
      </w:tblGrid>
      <w:tr w:rsidR="00131D91" w:rsidRPr="00131D91" w14:paraId="209FC05E" w14:textId="77777777" w:rsidTr="00131D91">
        <w:tc>
          <w:tcPr>
            <w:tcW w:w="3369" w:type="dxa"/>
          </w:tcPr>
          <w:p w14:paraId="1B79F181" w14:textId="77777777" w:rsidR="00131D91" w:rsidRPr="00131D91" w:rsidRDefault="00131D91" w:rsidP="00131D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МЕНЗУЛ</w:t>
            </w:r>
          </w:p>
          <w:p w14:paraId="3032A1EE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Олександр Павлович</w:t>
            </w:r>
          </w:p>
          <w:p w14:paraId="217AE68E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hideMark/>
          </w:tcPr>
          <w:p w14:paraId="02EB86D1" w14:textId="77777777" w:rsidR="00131D91" w:rsidRPr="00131D91" w:rsidRDefault="00131D91" w:rsidP="00721F13">
            <w:pPr>
              <w:numPr>
                <w:ilvl w:val="0"/>
                <w:numId w:val="13"/>
              </w:numPr>
              <w:spacing w:after="0" w:line="240" w:lineRule="auto"/>
              <w:ind w:left="600" w:hanging="284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міський голова, голова робочої групи</w:t>
            </w:r>
          </w:p>
        </w:tc>
      </w:tr>
      <w:tr w:rsidR="00131D91" w:rsidRPr="00131D91" w14:paraId="5196146C" w14:textId="77777777" w:rsidTr="00131D91">
        <w:tc>
          <w:tcPr>
            <w:tcW w:w="3369" w:type="dxa"/>
            <w:hideMark/>
          </w:tcPr>
          <w:p w14:paraId="2BA391B8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ВОСКОБОЙНИК</w:t>
            </w:r>
          </w:p>
          <w:p w14:paraId="3D1A19D5" w14:textId="77777777" w:rsidR="00131D91" w:rsidRPr="00131D91" w:rsidRDefault="00131D91" w:rsidP="00131D91">
            <w:pPr>
              <w:spacing w:after="0" w:line="240" w:lineRule="auto"/>
              <w:ind w:right="-45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Ігор Сергійович</w:t>
            </w:r>
          </w:p>
        </w:tc>
        <w:tc>
          <w:tcPr>
            <w:tcW w:w="6378" w:type="dxa"/>
          </w:tcPr>
          <w:p w14:paraId="2D5DDFFD" w14:textId="77777777" w:rsidR="00131D91" w:rsidRPr="00131D91" w:rsidRDefault="00131D91" w:rsidP="00721F13">
            <w:pPr>
              <w:tabs>
                <w:tab w:val="left" w:pos="411"/>
              </w:tabs>
              <w:spacing w:after="0" w:line="240" w:lineRule="auto"/>
              <w:ind w:left="600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заступник міського голови з питань діяльності виконавчих органів ради, заступник голови робочої групи</w:t>
            </w:r>
          </w:p>
          <w:p w14:paraId="0566BE10" w14:textId="77777777" w:rsidR="00131D91" w:rsidRPr="00131D91" w:rsidRDefault="00131D91" w:rsidP="00721F13">
            <w:pPr>
              <w:tabs>
                <w:tab w:val="left" w:pos="591"/>
              </w:tabs>
              <w:spacing w:after="0" w:line="240" w:lineRule="auto"/>
              <w:ind w:left="600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5FA0A39B" w14:textId="77777777" w:rsidTr="00131D91">
        <w:trPr>
          <w:trHeight w:val="654"/>
        </w:trPr>
        <w:tc>
          <w:tcPr>
            <w:tcW w:w="3369" w:type="dxa"/>
            <w:hideMark/>
          </w:tcPr>
          <w:p w14:paraId="059A5E50" w14:textId="77777777" w:rsidR="00131D91" w:rsidRPr="00131D91" w:rsidRDefault="00131D91" w:rsidP="00131D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КОВАЛЕВИЧ</w:t>
            </w:r>
          </w:p>
          <w:p w14:paraId="0E20C5D5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Валентинівна</w:t>
            </w:r>
          </w:p>
        </w:tc>
        <w:tc>
          <w:tcPr>
            <w:tcW w:w="6378" w:type="dxa"/>
            <w:hideMark/>
          </w:tcPr>
          <w:p w14:paraId="1A523AA6" w14:textId="77777777" w:rsidR="00131D91" w:rsidRPr="00131D91" w:rsidRDefault="00131D91" w:rsidP="00721F13">
            <w:pPr>
              <w:numPr>
                <w:ilvl w:val="0"/>
                <w:numId w:val="13"/>
              </w:num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інвестиційної та грантової діяльності управління економіки та розвитку громади виконавчого комітету ВМР, секретар робочої групи</w:t>
            </w:r>
          </w:p>
        </w:tc>
      </w:tr>
      <w:tr w:rsidR="00131D91" w:rsidRPr="00131D91" w14:paraId="5A07A2A0" w14:textId="77777777" w:rsidTr="00131D91">
        <w:tc>
          <w:tcPr>
            <w:tcW w:w="3369" w:type="dxa"/>
          </w:tcPr>
          <w:p w14:paraId="30B15F14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1F996014" w14:textId="77777777" w:rsidR="00131D91" w:rsidRPr="00131D91" w:rsidRDefault="00131D91" w:rsidP="00721F13">
            <w:pPr>
              <w:spacing w:after="0" w:line="240" w:lineRule="auto"/>
              <w:ind w:left="600" w:right="142" w:hanging="28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18C3F460" w14:textId="77777777" w:rsidTr="00131D91">
        <w:tc>
          <w:tcPr>
            <w:tcW w:w="9747" w:type="dxa"/>
            <w:gridSpan w:val="2"/>
          </w:tcPr>
          <w:p w14:paraId="71F6B947" w14:textId="77777777" w:rsidR="00131D91" w:rsidRPr="00131D91" w:rsidRDefault="00131D91" w:rsidP="00721F13">
            <w:pPr>
              <w:spacing w:after="0" w:line="240" w:lineRule="auto"/>
              <w:ind w:left="600" w:right="142" w:hanging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Члени робочої групи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>:</w:t>
            </w:r>
          </w:p>
          <w:p w14:paraId="212EBAE0" w14:textId="77777777" w:rsidR="00131D91" w:rsidRPr="00131D91" w:rsidRDefault="00131D91" w:rsidP="00721F13">
            <w:pPr>
              <w:spacing w:after="0" w:line="240" w:lineRule="auto"/>
              <w:ind w:left="600" w:right="142" w:hanging="28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6C00EDF6" w14:textId="77777777" w:rsidTr="00131D91">
        <w:trPr>
          <w:trHeight w:val="654"/>
        </w:trPr>
        <w:tc>
          <w:tcPr>
            <w:tcW w:w="3369" w:type="dxa"/>
            <w:hideMark/>
          </w:tcPr>
          <w:p w14:paraId="3082C7EA" w14:textId="77777777" w:rsidR="00131D91" w:rsidRPr="00131D91" w:rsidRDefault="00131D91" w:rsidP="00131D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БАРАБУХ </w:t>
            </w:r>
          </w:p>
          <w:p w14:paraId="243C28F6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Ірина Ростиславівна</w:t>
            </w:r>
          </w:p>
        </w:tc>
        <w:tc>
          <w:tcPr>
            <w:tcW w:w="6378" w:type="dxa"/>
          </w:tcPr>
          <w:p w14:paraId="32FC2DC0" w14:textId="77777777" w:rsidR="00131D91" w:rsidRPr="00131D91" w:rsidRDefault="00131D91" w:rsidP="00721F13">
            <w:pPr>
              <w:numPr>
                <w:ilvl w:val="0"/>
                <w:numId w:val="14"/>
              </w:num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економіки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ВМР</w:t>
            </w:r>
          </w:p>
          <w:p w14:paraId="0F73E410" w14:textId="77777777" w:rsidR="00131D91" w:rsidRPr="00131D91" w:rsidRDefault="00131D91" w:rsidP="00721F13">
            <w:p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D91" w:rsidRPr="00131D91" w14:paraId="17F10EC4" w14:textId="77777777" w:rsidTr="00131D91">
        <w:trPr>
          <w:trHeight w:val="654"/>
        </w:trPr>
        <w:tc>
          <w:tcPr>
            <w:tcW w:w="3369" w:type="dxa"/>
            <w:hideMark/>
          </w:tcPr>
          <w:p w14:paraId="7AB5E063" w14:textId="77777777" w:rsidR="00131D91" w:rsidRPr="00131D91" w:rsidRDefault="00131D91" w:rsidP="00131D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ВЛАСОВА </w:t>
            </w:r>
          </w:p>
          <w:p w14:paraId="2E6E3711" w14:textId="77777777" w:rsidR="00131D91" w:rsidRPr="00131D91" w:rsidRDefault="00131D91" w:rsidP="00131D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Віталіївна</w:t>
            </w:r>
          </w:p>
        </w:tc>
        <w:tc>
          <w:tcPr>
            <w:tcW w:w="6378" w:type="dxa"/>
          </w:tcPr>
          <w:p w14:paraId="55435FD1" w14:textId="77777777" w:rsidR="00131D91" w:rsidRPr="00131D91" w:rsidRDefault="00131D91" w:rsidP="00721F13">
            <w:pPr>
              <w:numPr>
                <w:ilvl w:val="0"/>
                <w:numId w:val="15"/>
              </w:numPr>
              <w:spacing w:after="0" w:line="240" w:lineRule="auto"/>
              <w:ind w:left="600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відділу земельних ресурсів виконавчого комітету ВМР</w:t>
            </w:r>
          </w:p>
          <w:p w14:paraId="14BFAA32" w14:textId="77777777" w:rsidR="00131D91" w:rsidRPr="00131D91" w:rsidRDefault="00131D91" w:rsidP="00721F13">
            <w:pPr>
              <w:spacing w:after="0" w:line="240" w:lineRule="auto"/>
              <w:ind w:left="600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1D91" w:rsidRPr="00131D91" w14:paraId="18724FB5" w14:textId="77777777" w:rsidTr="00131D91">
        <w:trPr>
          <w:trHeight w:val="911"/>
        </w:trPr>
        <w:tc>
          <w:tcPr>
            <w:tcW w:w="3369" w:type="dxa"/>
            <w:hideMark/>
          </w:tcPr>
          <w:p w14:paraId="15D03D70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ДЕНЕГА</w:t>
            </w:r>
          </w:p>
          <w:p w14:paraId="70D1A90F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Віталійович</w:t>
            </w:r>
          </w:p>
        </w:tc>
        <w:tc>
          <w:tcPr>
            <w:tcW w:w="6378" w:type="dxa"/>
          </w:tcPr>
          <w:p w14:paraId="364F8735" w14:textId="77777777" w:rsidR="00131D91" w:rsidRPr="00131D91" w:rsidRDefault="00131D91" w:rsidP="00721F13">
            <w:pPr>
              <w:numPr>
                <w:ilvl w:val="0"/>
                <w:numId w:val="16"/>
              </w:numPr>
              <w:spacing w:after="0" w:line="240" w:lineRule="auto"/>
              <w:ind w:left="600" w:hanging="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керуючий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справами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ВМР</w:t>
            </w:r>
          </w:p>
          <w:p w14:paraId="2402BF51" w14:textId="77777777" w:rsidR="00131D91" w:rsidRPr="00131D91" w:rsidRDefault="00131D91" w:rsidP="00721F13">
            <w:pPr>
              <w:spacing w:after="0" w:line="240" w:lineRule="auto"/>
              <w:ind w:left="600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2FE42182" w14:textId="77777777" w:rsidTr="00131D91">
        <w:trPr>
          <w:trHeight w:val="901"/>
        </w:trPr>
        <w:tc>
          <w:tcPr>
            <w:tcW w:w="3369" w:type="dxa"/>
            <w:hideMark/>
          </w:tcPr>
          <w:p w14:paraId="74689EF4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ЖДАНЮК</w:t>
            </w:r>
          </w:p>
          <w:p w14:paraId="6CA6EC6D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Роман Васильович</w:t>
            </w:r>
          </w:p>
        </w:tc>
        <w:tc>
          <w:tcPr>
            <w:tcW w:w="6378" w:type="dxa"/>
          </w:tcPr>
          <w:p w14:paraId="5AC9001E" w14:textId="77777777" w:rsidR="00131D91" w:rsidRPr="00131D91" w:rsidRDefault="00131D91" w:rsidP="00721F13">
            <w:pPr>
              <w:keepNext/>
              <w:numPr>
                <w:ilvl w:val="0"/>
                <w:numId w:val="17"/>
              </w:numPr>
              <w:shd w:val="clear" w:color="auto" w:fill="FFFFFF"/>
              <w:tabs>
                <w:tab w:val="left" w:pos="708"/>
                <w:tab w:val="left" w:pos="5315"/>
              </w:tabs>
              <w:spacing w:after="0" w:line="240" w:lineRule="auto"/>
              <w:ind w:left="600" w:hanging="284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директор 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КП «Бюро технічної інвентаризації» м. </w:t>
            </w:r>
            <w:proofErr w:type="spellStart"/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Вараш</w:t>
            </w:r>
            <w:proofErr w:type="spellEnd"/>
          </w:p>
          <w:p w14:paraId="6C1655BD" w14:textId="77777777" w:rsidR="00131D91" w:rsidRPr="00131D91" w:rsidRDefault="00131D91" w:rsidP="00721F13">
            <w:pPr>
              <w:spacing w:after="0" w:line="240" w:lineRule="auto"/>
              <w:ind w:left="600" w:hanging="284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5B4B1420" w14:textId="77777777" w:rsidTr="00131D91">
        <w:trPr>
          <w:trHeight w:val="857"/>
        </w:trPr>
        <w:tc>
          <w:tcPr>
            <w:tcW w:w="3369" w:type="dxa"/>
            <w:hideMark/>
          </w:tcPr>
          <w:p w14:paraId="5DE636CA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ЖУРБА</w:t>
            </w:r>
          </w:p>
          <w:p w14:paraId="63D0D6EC" w14:textId="77777777" w:rsidR="00131D91" w:rsidRPr="00131D91" w:rsidRDefault="00131D91" w:rsidP="00131D91">
            <w:pPr>
              <w:spacing w:after="0" w:line="240" w:lineRule="auto"/>
              <w:ind w:right="-87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Олександр Олександрович</w:t>
            </w:r>
          </w:p>
        </w:tc>
        <w:tc>
          <w:tcPr>
            <w:tcW w:w="6378" w:type="dxa"/>
            <w:hideMark/>
          </w:tcPr>
          <w:p w14:paraId="5DD1F905" w14:textId="77777777" w:rsidR="00131D91" w:rsidRPr="00131D91" w:rsidRDefault="00131D91" w:rsidP="00721F13">
            <w:pPr>
              <w:numPr>
                <w:ilvl w:val="0"/>
                <w:numId w:val="18"/>
              </w:numPr>
              <w:spacing w:after="0" w:line="240" w:lineRule="auto"/>
              <w:ind w:left="600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 (за згодою)</w:t>
            </w:r>
          </w:p>
        </w:tc>
      </w:tr>
      <w:tr w:rsidR="00131D91" w:rsidRPr="00131D91" w14:paraId="43F4FAB5" w14:textId="77777777" w:rsidTr="00131D91">
        <w:trPr>
          <w:trHeight w:val="897"/>
        </w:trPr>
        <w:tc>
          <w:tcPr>
            <w:tcW w:w="3369" w:type="dxa"/>
            <w:hideMark/>
          </w:tcPr>
          <w:p w14:paraId="6A4FEB43" w14:textId="77777777" w:rsidR="00131D91" w:rsidRPr="00131D91" w:rsidRDefault="00131D91" w:rsidP="00131D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ІЛЬНИЦЬКИЙ</w:t>
            </w:r>
          </w:p>
          <w:p w14:paraId="170148CD" w14:textId="77777777" w:rsidR="00131D91" w:rsidRPr="00131D91" w:rsidRDefault="00131D91" w:rsidP="00131D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Владислав Сергійович</w:t>
            </w:r>
          </w:p>
        </w:tc>
        <w:tc>
          <w:tcPr>
            <w:tcW w:w="6378" w:type="dxa"/>
          </w:tcPr>
          <w:p w14:paraId="2752A3AF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відділу архітектури та містобудування виконавчого комітету ВМР</w:t>
            </w:r>
          </w:p>
          <w:p w14:paraId="285E47CB" w14:textId="77777777" w:rsidR="00131D91" w:rsidRPr="00131D91" w:rsidRDefault="00131D91" w:rsidP="00D1149B">
            <w:p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1D91" w:rsidRPr="00131D91" w14:paraId="06BA2732" w14:textId="77777777" w:rsidTr="00131D91">
        <w:trPr>
          <w:trHeight w:val="1171"/>
        </w:trPr>
        <w:tc>
          <w:tcPr>
            <w:tcW w:w="3369" w:type="dxa"/>
            <w:hideMark/>
          </w:tcPr>
          <w:p w14:paraId="2842C1EE" w14:textId="77777777" w:rsidR="00131D91" w:rsidRPr="00131D91" w:rsidRDefault="00131D91" w:rsidP="00131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КАТРУК</w:t>
            </w:r>
          </w:p>
          <w:p w14:paraId="24168893" w14:textId="77777777" w:rsidR="00131D91" w:rsidRPr="00131D91" w:rsidRDefault="00131D91" w:rsidP="00131D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Анатолій Володимирович</w:t>
            </w:r>
          </w:p>
        </w:tc>
        <w:tc>
          <w:tcPr>
            <w:tcW w:w="6378" w:type="dxa"/>
          </w:tcPr>
          <w:p w14:paraId="0F824353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D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відділу будівництва департаменту житлово-комунального господарства, майна та будівництва виконавчого комітету ВМР</w:t>
            </w:r>
          </w:p>
          <w:p w14:paraId="135D8B6A" w14:textId="77777777" w:rsidR="00131D91" w:rsidRPr="00131D91" w:rsidRDefault="00131D91" w:rsidP="00D1149B">
            <w:p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1D91" w:rsidRPr="00131D91" w14:paraId="3763F491" w14:textId="77777777" w:rsidTr="00131D91">
        <w:tc>
          <w:tcPr>
            <w:tcW w:w="3369" w:type="dxa"/>
            <w:hideMark/>
          </w:tcPr>
          <w:p w14:paraId="2E7E59CB" w14:textId="77777777" w:rsidR="00131D91" w:rsidRPr="00131D91" w:rsidRDefault="00131D91" w:rsidP="00131D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КИСЛИЦИН</w:t>
            </w:r>
          </w:p>
          <w:p w14:paraId="4047962A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Федір Георгійович</w:t>
            </w:r>
          </w:p>
        </w:tc>
        <w:tc>
          <w:tcPr>
            <w:tcW w:w="6378" w:type="dxa"/>
          </w:tcPr>
          <w:p w14:paraId="1558A5CC" w14:textId="77777777" w:rsidR="00131D91" w:rsidRPr="00131D91" w:rsidRDefault="00131D91" w:rsidP="00D1149B">
            <w:pPr>
              <w:numPr>
                <w:ilvl w:val="0"/>
                <w:numId w:val="19"/>
              </w:numPr>
              <w:tabs>
                <w:tab w:val="left" w:pos="59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заступник головного інженера із </w:t>
            </w:r>
            <w:proofErr w:type="spellStart"/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загальностанційних</w:t>
            </w:r>
            <w:proofErr w:type="spellEnd"/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об’єктів ВП «Рівненська АЕС» ДП «НАЕК «Енергоатом» (за згодою)</w:t>
            </w:r>
          </w:p>
          <w:p w14:paraId="04DD431A" w14:textId="77777777" w:rsidR="00131D91" w:rsidRPr="00131D91" w:rsidRDefault="00131D91" w:rsidP="00D1149B">
            <w:pPr>
              <w:tabs>
                <w:tab w:val="left" w:pos="59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1044566F" w14:textId="77777777" w:rsidTr="00131D91">
        <w:tc>
          <w:tcPr>
            <w:tcW w:w="3369" w:type="dxa"/>
            <w:hideMark/>
          </w:tcPr>
          <w:p w14:paraId="10AA3A64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КОРЕНЬ</w:t>
            </w:r>
          </w:p>
          <w:p w14:paraId="6D8ECE64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Олена Миколаївна</w:t>
            </w:r>
          </w:p>
        </w:tc>
        <w:tc>
          <w:tcPr>
            <w:tcW w:w="6378" w:type="dxa"/>
          </w:tcPr>
          <w:p w14:paraId="1A90B7C9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 управління освіти виконавчого комітету  ВМР</w:t>
            </w:r>
          </w:p>
          <w:p w14:paraId="3CE74B66" w14:textId="77777777" w:rsidR="00131D91" w:rsidRPr="00131D91" w:rsidRDefault="00131D91" w:rsidP="00D1149B">
            <w:p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D91" w:rsidRPr="00131D91" w14:paraId="0E16C554" w14:textId="77777777" w:rsidTr="00131D91">
        <w:tc>
          <w:tcPr>
            <w:tcW w:w="3369" w:type="dxa"/>
            <w:hideMark/>
          </w:tcPr>
          <w:p w14:paraId="28B493A7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КРАВЕЦЬ</w:t>
            </w:r>
          </w:p>
          <w:p w14:paraId="32913167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Михайлович</w:t>
            </w:r>
          </w:p>
        </w:tc>
        <w:tc>
          <w:tcPr>
            <w:tcW w:w="6378" w:type="dxa"/>
          </w:tcPr>
          <w:p w14:paraId="07211E0E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голова постійної комісії з питань бюджету, фінансів, економічного розвитку та інвестиційної політики</w:t>
            </w:r>
          </w:p>
          <w:p w14:paraId="1C8AA633" w14:textId="77777777" w:rsidR="00131D91" w:rsidRPr="00131D91" w:rsidRDefault="00131D91" w:rsidP="00D1149B">
            <w:p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68DBE4C1" w14:textId="77777777" w:rsidTr="00131D91">
        <w:trPr>
          <w:trHeight w:val="1488"/>
        </w:trPr>
        <w:tc>
          <w:tcPr>
            <w:tcW w:w="3369" w:type="dxa"/>
            <w:hideMark/>
          </w:tcPr>
          <w:p w14:paraId="1A9CCFFB" w14:textId="77777777" w:rsidR="00131D91" w:rsidRPr="00131D91" w:rsidRDefault="00131D91" w:rsidP="00131D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КУРОЄДОВ</w:t>
            </w:r>
          </w:p>
          <w:p w14:paraId="0CE386F6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Сергій Вікторович</w:t>
            </w:r>
          </w:p>
        </w:tc>
        <w:tc>
          <w:tcPr>
            <w:tcW w:w="6378" w:type="dxa"/>
            <w:hideMark/>
          </w:tcPr>
          <w:p w14:paraId="0FBD3661" w14:textId="77777777" w:rsidR="00131D91" w:rsidRPr="00131D91" w:rsidRDefault="00131D91" w:rsidP="00D1149B">
            <w:pPr>
              <w:numPr>
                <w:ilvl w:val="0"/>
                <w:numId w:val="19"/>
              </w:numPr>
              <w:tabs>
                <w:tab w:val="left" w:pos="59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генерального директора з капітального будівництва – начальник УКБ ВП «Рівненська АЕС» ДП «НАЕК «Енергоатом» (за згодою)</w:t>
            </w:r>
          </w:p>
        </w:tc>
      </w:tr>
      <w:tr w:rsidR="00131D91" w:rsidRPr="00131D91" w14:paraId="6A7299A0" w14:textId="77777777" w:rsidTr="00131D91">
        <w:trPr>
          <w:trHeight w:val="899"/>
        </w:trPr>
        <w:tc>
          <w:tcPr>
            <w:tcW w:w="3369" w:type="dxa"/>
            <w:hideMark/>
          </w:tcPr>
          <w:p w14:paraId="56E39ED2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ПЕТРОВИЧ</w:t>
            </w:r>
          </w:p>
          <w:p w14:paraId="7550CEE7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Наталія Григорівна</w:t>
            </w:r>
          </w:p>
        </w:tc>
        <w:tc>
          <w:tcPr>
            <w:tcW w:w="6378" w:type="dxa"/>
          </w:tcPr>
          <w:p w14:paraId="381E7459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директор департаменту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, туризму,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молоді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та спорту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131D9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 xml:space="preserve"> ВМР</w:t>
            </w:r>
          </w:p>
          <w:p w14:paraId="03623AB3" w14:textId="77777777" w:rsidR="00131D91" w:rsidRPr="00131D91" w:rsidRDefault="00131D91" w:rsidP="00D1149B">
            <w:pPr>
              <w:spacing w:after="0" w:line="240" w:lineRule="auto"/>
              <w:ind w:left="600" w:hanging="39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131D91" w:rsidRPr="00131D91" w14:paraId="41D480B5" w14:textId="77777777" w:rsidTr="00131D91">
        <w:trPr>
          <w:trHeight w:val="654"/>
        </w:trPr>
        <w:tc>
          <w:tcPr>
            <w:tcW w:w="3369" w:type="dxa"/>
          </w:tcPr>
          <w:p w14:paraId="497C7C98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РЕШЕТИЦЬКИЙ</w:t>
            </w:r>
          </w:p>
          <w:p w14:paraId="47C4BB85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Станіслав Августович </w:t>
            </w:r>
          </w:p>
          <w:p w14:paraId="615AB129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6F4B558C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КП «Міські електричні мережі» </w:t>
            </w:r>
          </w:p>
          <w:p w14:paraId="381DCC07" w14:textId="77777777" w:rsidR="00131D91" w:rsidRPr="00131D91" w:rsidRDefault="00131D91" w:rsidP="00D1149B">
            <w:p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A28FF3C" w14:textId="77777777" w:rsidR="00131D91" w:rsidRPr="00131D91" w:rsidRDefault="00131D91" w:rsidP="00D1149B">
            <w:p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D91" w:rsidRPr="00131D91" w14:paraId="62E827BC" w14:textId="77777777" w:rsidTr="00131D91">
        <w:trPr>
          <w:trHeight w:val="1436"/>
        </w:trPr>
        <w:tc>
          <w:tcPr>
            <w:tcW w:w="3369" w:type="dxa"/>
            <w:hideMark/>
          </w:tcPr>
          <w:p w14:paraId="105A666A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СНІЖКО</w:t>
            </w:r>
          </w:p>
          <w:p w14:paraId="7717AEFF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Олег Михайлович</w:t>
            </w:r>
          </w:p>
        </w:tc>
        <w:tc>
          <w:tcPr>
            <w:tcW w:w="6378" w:type="dxa"/>
            <w:hideMark/>
          </w:tcPr>
          <w:p w14:paraId="62A15935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заступник голови постійної к</w:t>
            </w: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омісії з питань бюджету, фінансів, економічного розвитку та інвестиційної політики,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фізична особа-підприємець</w:t>
            </w:r>
          </w:p>
        </w:tc>
      </w:tr>
      <w:tr w:rsidR="00131D91" w:rsidRPr="00131D91" w14:paraId="15285D94" w14:textId="77777777" w:rsidTr="00131D91">
        <w:trPr>
          <w:trHeight w:val="751"/>
        </w:trPr>
        <w:tc>
          <w:tcPr>
            <w:tcW w:w="3369" w:type="dxa"/>
          </w:tcPr>
          <w:p w14:paraId="7F493D32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СТЕЦЮК</w:t>
            </w:r>
          </w:p>
          <w:p w14:paraId="37BDA891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Валерійович</w:t>
            </w:r>
          </w:p>
          <w:p w14:paraId="01F890D5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hideMark/>
          </w:tcPr>
          <w:p w14:paraId="37D8D9CD" w14:textId="77777777" w:rsidR="00131D91" w:rsidRPr="00131D91" w:rsidRDefault="00D1149B" w:rsidP="00D1149B">
            <w:pPr>
              <w:numPr>
                <w:ilvl w:val="0"/>
                <w:numId w:val="19"/>
              </w:numPr>
              <w:tabs>
                <w:tab w:val="left" w:pos="411"/>
              </w:tabs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131D91"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131D91" w:rsidRPr="00131D91" w14:paraId="3DA53126" w14:textId="77777777" w:rsidTr="00131D91">
        <w:trPr>
          <w:trHeight w:val="654"/>
        </w:trPr>
        <w:tc>
          <w:tcPr>
            <w:tcW w:w="3369" w:type="dxa"/>
          </w:tcPr>
          <w:p w14:paraId="489AA18D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ТКАЧУК</w:t>
            </w:r>
          </w:p>
          <w:p w14:paraId="6F346D32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Юрій Анатолійович</w:t>
            </w:r>
          </w:p>
          <w:p w14:paraId="494E023D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378" w:type="dxa"/>
          </w:tcPr>
          <w:p w14:paraId="50B8A75D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Кузнецовської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гільдії бізнесу </w:t>
            </w:r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(за </w:t>
            </w:r>
            <w:proofErr w:type="spellStart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 w:rsidRPr="00131D9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  <w:p w14:paraId="56F98662" w14:textId="77777777" w:rsidR="00131D91" w:rsidRPr="00131D91" w:rsidRDefault="00131D91" w:rsidP="00D1149B">
            <w:p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6247507A" w14:textId="77777777" w:rsidTr="00131D91">
        <w:trPr>
          <w:trHeight w:val="613"/>
        </w:trPr>
        <w:tc>
          <w:tcPr>
            <w:tcW w:w="3369" w:type="dxa"/>
            <w:hideMark/>
          </w:tcPr>
          <w:p w14:paraId="055B4697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ХОНДОКА</w:t>
            </w:r>
          </w:p>
          <w:p w14:paraId="19AFC2C9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Володимирович</w:t>
            </w:r>
          </w:p>
        </w:tc>
        <w:tc>
          <w:tcPr>
            <w:tcW w:w="6378" w:type="dxa"/>
          </w:tcPr>
          <w:p w14:paraId="06D047C7" w14:textId="77777777" w:rsidR="00131D91" w:rsidRPr="00131D91" w:rsidRDefault="00131D91" w:rsidP="00D1149B">
            <w:pPr>
              <w:numPr>
                <w:ilvl w:val="0"/>
                <w:numId w:val="19"/>
              </w:num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14:paraId="7F5E5DF4" w14:textId="77777777" w:rsidR="00131D91" w:rsidRPr="00131D91" w:rsidRDefault="00131D91" w:rsidP="00D1149B">
            <w:pPr>
              <w:spacing w:after="0" w:line="240" w:lineRule="auto"/>
              <w:ind w:left="600" w:hanging="39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D91" w:rsidRPr="00131D91" w14:paraId="02AD00D9" w14:textId="77777777" w:rsidTr="00131D91">
        <w:trPr>
          <w:trHeight w:val="1045"/>
        </w:trPr>
        <w:tc>
          <w:tcPr>
            <w:tcW w:w="3369" w:type="dxa"/>
          </w:tcPr>
          <w:p w14:paraId="64E73574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ЮЩУК</w:t>
            </w:r>
          </w:p>
          <w:p w14:paraId="14FA9AE1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Дмитро Анатолійович</w:t>
            </w:r>
          </w:p>
          <w:p w14:paraId="6D146741" w14:textId="77777777" w:rsidR="00131D91" w:rsidRPr="00131D91" w:rsidRDefault="00131D91" w:rsidP="00131D91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14:paraId="42CA0753" w14:textId="77777777" w:rsidR="00131D91" w:rsidRPr="00131D91" w:rsidRDefault="00131D91" w:rsidP="00874792">
            <w:pPr>
              <w:numPr>
                <w:ilvl w:val="0"/>
                <w:numId w:val="20"/>
              </w:numPr>
              <w:spacing w:after="0" w:line="240" w:lineRule="auto"/>
              <w:ind w:left="491" w:hanging="4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1D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департаменту житлово-комунального господарства, майна та будівництва виконавчого комітету  ВМР</w:t>
            </w:r>
          </w:p>
          <w:p w14:paraId="5B87C568" w14:textId="77777777" w:rsidR="00131D91" w:rsidRPr="00131D91" w:rsidRDefault="00131D91" w:rsidP="00721F13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06450C" w14:textId="77777777" w:rsidR="00131D91" w:rsidRPr="00131D91" w:rsidRDefault="00131D91" w:rsidP="00131D91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93AA64" w14:textId="77777777" w:rsidR="00131D91" w:rsidRPr="00131D91" w:rsidRDefault="00131D91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Керуючий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справами </w:t>
      </w:r>
    </w:p>
    <w:p w14:paraId="0CFC7E52" w14:textId="77777777" w:rsidR="00573F37" w:rsidRDefault="00131D91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виконавчого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комітету                                                                </w:t>
      </w:r>
      <w:proofErr w:type="spellStart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Сергій</w:t>
      </w:r>
      <w:proofErr w:type="spellEnd"/>
      <w:r w:rsidRPr="00131D9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ДЕНЕГА</w:t>
      </w:r>
    </w:p>
    <w:p w14:paraId="4D86C7E9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6B0115B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B96B67C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FE39881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95E3E3E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F869EE7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A8AB73F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6A4AFA0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6F24864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7D0182B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53BFC92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9552370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23D5496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5E2AA40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3AA3615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3E9C5DA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A5830B6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4517AE7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4E4C005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6A739F6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8676A68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26A0207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7DCB61D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9433BC6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358C81C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001C851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F6EA5DD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2DDF257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7A6D263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5E2178D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DAE522A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92FC37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8E26D1F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1811F5E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19D4293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90FCAAE" w14:textId="77777777" w:rsidR="00E9687B" w:rsidRDefault="00E9687B" w:rsidP="00131D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DDF67C6" w14:textId="77777777" w:rsidR="00E9687B" w:rsidRPr="00131D91" w:rsidRDefault="00E9687B" w:rsidP="00131D91">
      <w:pPr>
        <w:shd w:val="clear" w:color="auto" w:fill="FFFFFF"/>
        <w:spacing w:after="0" w:line="240" w:lineRule="auto"/>
        <w:jc w:val="both"/>
        <w:rPr>
          <w:szCs w:val="28"/>
          <w:lang w:val="ru-RU"/>
        </w:rPr>
      </w:pPr>
    </w:p>
    <w:sectPr w:rsidR="00E9687B" w:rsidRPr="00131D91" w:rsidSect="0099669E">
      <w:pgSz w:w="11906" w:h="16838"/>
      <w:pgMar w:top="850" w:right="850" w:bottom="170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6983B" w14:textId="77777777" w:rsidR="006D1911" w:rsidRDefault="006D1911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0A6F3786" w14:textId="77777777" w:rsidR="006D1911" w:rsidRDefault="006D1911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B9B87" w14:textId="77777777" w:rsidR="006D1911" w:rsidRDefault="006D1911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78BB16BC" w14:textId="77777777" w:rsidR="006D1911" w:rsidRDefault="006D1911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5149"/>
    <w:multiLevelType w:val="hybridMultilevel"/>
    <w:tmpl w:val="B5C48F02"/>
    <w:lvl w:ilvl="0" w:tplc="671656E8">
      <w:start w:val="2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5" w15:restartNumberingAfterBreak="0">
    <w:nsid w:val="3D05300E"/>
    <w:multiLevelType w:val="hybridMultilevel"/>
    <w:tmpl w:val="BB2E6CC8"/>
    <w:lvl w:ilvl="0" w:tplc="A19C6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02048"/>
    <w:multiLevelType w:val="hybridMultilevel"/>
    <w:tmpl w:val="218C3930"/>
    <w:lvl w:ilvl="0" w:tplc="67165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  <w:num w:numId="13">
    <w:abstractNumId w:val="9"/>
  </w:num>
  <w:num w:numId="14">
    <w:abstractNumId w:val="10"/>
  </w:num>
  <w:num w:numId="15">
    <w:abstractNumId w:val="8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8"/>
    <w:rsid w:val="000216BC"/>
    <w:rsid w:val="00023470"/>
    <w:rsid w:val="00031D0F"/>
    <w:rsid w:val="00064E7A"/>
    <w:rsid w:val="000C67FF"/>
    <w:rsid w:val="000C6BBE"/>
    <w:rsid w:val="000E0CEF"/>
    <w:rsid w:val="00131D91"/>
    <w:rsid w:val="00156BD5"/>
    <w:rsid w:val="00164CE6"/>
    <w:rsid w:val="00201710"/>
    <w:rsid w:val="00225672"/>
    <w:rsid w:val="0024388C"/>
    <w:rsid w:val="00245EA4"/>
    <w:rsid w:val="002526B7"/>
    <w:rsid w:val="00266D35"/>
    <w:rsid w:val="002B36F5"/>
    <w:rsid w:val="002F2167"/>
    <w:rsid w:val="003057A1"/>
    <w:rsid w:val="00306C75"/>
    <w:rsid w:val="003073D3"/>
    <w:rsid w:val="00311392"/>
    <w:rsid w:val="00332898"/>
    <w:rsid w:val="003C6CB6"/>
    <w:rsid w:val="00400E79"/>
    <w:rsid w:val="004168AA"/>
    <w:rsid w:val="004417C1"/>
    <w:rsid w:val="00464AE3"/>
    <w:rsid w:val="00472D0E"/>
    <w:rsid w:val="004860D4"/>
    <w:rsid w:val="004B6B2D"/>
    <w:rsid w:val="004E31ED"/>
    <w:rsid w:val="004E70EC"/>
    <w:rsid w:val="00546CC1"/>
    <w:rsid w:val="00573F37"/>
    <w:rsid w:val="005D53C1"/>
    <w:rsid w:val="005D5C18"/>
    <w:rsid w:val="005F2E41"/>
    <w:rsid w:val="00661CD5"/>
    <w:rsid w:val="006A7D96"/>
    <w:rsid w:val="006C0ADB"/>
    <w:rsid w:val="006D0B2F"/>
    <w:rsid w:val="006D1911"/>
    <w:rsid w:val="006D4245"/>
    <w:rsid w:val="006D6994"/>
    <w:rsid w:val="006F3D6A"/>
    <w:rsid w:val="006F6EE8"/>
    <w:rsid w:val="0070124E"/>
    <w:rsid w:val="00721F13"/>
    <w:rsid w:val="007817B4"/>
    <w:rsid w:val="007C5A42"/>
    <w:rsid w:val="007D361D"/>
    <w:rsid w:val="007E1CCD"/>
    <w:rsid w:val="007E2AC1"/>
    <w:rsid w:val="007E7D4E"/>
    <w:rsid w:val="008504D1"/>
    <w:rsid w:val="008522E8"/>
    <w:rsid w:val="00874792"/>
    <w:rsid w:val="0089653A"/>
    <w:rsid w:val="00905DF3"/>
    <w:rsid w:val="0098113E"/>
    <w:rsid w:val="009860B7"/>
    <w:rsid w:val="0099669E"/>
    <w:rsid w:val="009A7D88"/>
    <w:rsid w:val="009C7665"/>
    <w:rsid w:val="009F7CCF"/>
    <w:rsid w:val="00A0486A"/>
    <w:rsid w:val="00A12D2E"/>
    <w:rsid w:val="00A34921"/>
    <w:rsid w:val="00A85FAA"/>
    <w:rsid w:val="00A936F7"/>
    <w:rsid w:val="00AD5DA1"/>
    <w:rsid w:val="00B12567"/>
    <w:rsid w:val="00B158C0"/>
    <w:rsid w:val="00B34B36"/>
    <w:rsid w:val="00B4523C"/>
    <w:rsid w:val="00B816D0"/>
    <w:rsid w:val="00BB25FE"/>
    <w:rsid w:val="00BB45AA"/>
    <w:rsid w:val="00C23213"/>
    <w:rsid w:val="00C32EEE"/>
    <w:rsid w:val="00C35DA8"/>
    <w:rsid w:val="00C87A35"/>
    <w:rsid w:val="00C91899"/>
    <w:rsid w:val="00CE6418"/>
    <w:rsid w:val="00CF2199"/>
    <w:rsid w:val="00D1149B"/>
    <w:rsid w:val="00D12ED8"/>
    <w:rsid w:val="00D2448C"/>
    <w:rsid w:val="00D53414"/>
    <w:rsid w:val="00DA2D31"/>
    <w:rsid w:val="00DE6251"/>
    <w:rsid w:val="00DF2454"/>
    <w:rsid w:val="00E11D4C"/>
    <w:rsid w:val="00E2766F"/>
    <w:rsid w:val="00E9687B"/>
    <w:rsid w:val="00EA7E0A"/>
    <w:rsid w:val="00EB1B14"/>
    <w:rsid w:val="00EB284B"/>
    <w:rsid w:val="00F925FB"/>
    <w:rsid w:val="00F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523"/>
  <w15:docId w15:val="{70437ED7-C837-4633-AD2D-2C1497E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05DF3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link w:val="aa"/>
    <w:uiPriority w:val="34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2D2E"/>
    <w:rPr>
      <w:rFonts w:ascii="Calibri" w:eastAsia="Times New Roman" w:hAnsi="Calibri" w:cs="Calibri"/>
      <w:lang w:eastAsia="uk-UA"/>
    </w:rPr>
  </w:style>
  <w:style w:type="paragraph" w:styleId="ad">
    <w:name w:val="footer"/>
    <w:basedOn w:val="a"/>
    <w:link w:val="ae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12D2E"/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905D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905DF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f">
    <w:name w:val="Strong"/>
    <w:basedOn w:val="a0"/>
    <w:uiPriority w:val="99"/>
    <w:qFormat/>
    <w:rsid w:val="00905DF3"/>
    <w:rPr>
      <w:rFonts w:cs="Times New Roman"/>
      <w:b/>
      <w:bCs/>
    </w:rPr>
  </w:style>
  <w:style w:type="character" w:customStyle="1" w:styleId="aa">
    <w:name w:val="Абзац списка Знак"/>
    <w:link w:val="a9"/>
    <w:uiPriority w:val="34"/>
    <w:rsid w:val="00064E7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D662-E020-4071-B5D5-128BD429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2536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Ulyana Ostapovych</cp:lastModifiedBy>
  <cp:revision>3</cp:revision>
  <cp:lastPrinted>2022-01-31T12:58:00Z</cp:lastPrinted>
  <dcterms:created xsi:type="dcterms:W3CDTF">2022-02-01T07:57:00Z</dcterms:created>
  <dcterms:modified xsi:type="dcterms:W3CDTF">2022-02-01T08:26:00Z</dcterms:modified>
</cp:coreProperties>
</file>