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34DC" w14:textId="69BBD009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r w:rsidRPr="002A55C9">
        <w:rPr>
          <w:b/>
          <w:sz w:val="28"/>
          <w:szCs w:val="28"/>
          <w:lang w:val="uk-UA"/>
        </w:rPr>
        <w:t xml:space="preserve">Аналіз стану виконання фінансового плану за 2022 </w:t>
      </w:r>
      <w:r w:rsidR="00A348DD">
        <w:rPr>
          <w:b/>
          <w:sz w:val="28"/>
          <w:szCs w:val="28"/>
          <w:lang w:val="uk-UA"/>
        </w:rPr>
        <w:t>рік</w:t>
      </w:r>
    </w:p>
    <w:p w14:paraId="48C34BA7" w14:textId="4C98BFF3" w:rsid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51194E">
        <w:rPr>
          <w:b/>
          <w:sz w:val="28"/>
          <w:szCs w:val="28"/>
          <w:lang w:val="uk-UA"/>
        </w:rPr>
        <w:t>МЕМ</w:t>
      </w:r>
      <w:r w:rsidR="00297A45" w:rsidRPr="00297A45">
        <w:rPr>
          <w:b/>
          <w:sz w:val="28"/>
          <w:szCs w:val="28"/>
          <w:lang w:val="uk-UA"/>
        </w:rPr>
        <w:t xml:space="preserve">» </w:t>
      </w:r>
    </w:p>
    <w:p w14:paraId="1B08B08F" w14:textId="77777777" w:rsidR="00D07A4D" w:rsidRPr="00297A45" w:rsidRDefault="00D07A4D" w:rsidP="00297A45">
      <w:pPr>
        <w:ind w:firstLine="540"/>
        <w:jc w:val="center"/>
        <w:rPr>
          <w:b/>
          <w:sz w:val="28"/>
          <w:szCs w:val="28"/>
          <w:lang w:val="uk-UA"/>
        </w:rPr>
      </w:pPr>
    </w:p>
    <w:bookmarkEnd w:id="0"/>
    <w:p w14:paraId="073A2102" w14:textId="4AA5902C" w:rsidR="00297A45" w:rsidRPr="00D07A4D" w:rsidRDefault="00DC0A0B" w:rsidP="00D07A4D">
      <w:pPr>
        <w:ind w:firstLine="540"/>
        <w:jc w:val="both"/>
        <w:rPr>
          <w:bCs/>
          <w:sz w:val="26"/>
          <w:szCs w:val="26"/>
          <w:lang w:val="uk-UA"/>
        </w:rPr>
      </w:pPr>
      <w:r w:rsidRPr="00D07A4D">
        <w:rPr>
          <w:bCs/>
          <w:sz w:val="26"/>
          <w:szCs w:val="26"/>
          <w:lang w:val="uk-UA"/>
        </w:rPr>
        <w:t>Комунальне підприємство</w:t>
      </w:r>
      <w:r w:rsidR="00D07A4D" w:rsidRPr="00D07A4D">
        <w:rPr>
          <w:bCs/>
          <w:sz w:val="26"/>
          <w:szCs w:val="26"/>
          <w:lang w:val="uk-UA"/>
        </w:rPr>
        <w:t xml:space="preserve"> «Міські електричні мережі» (далі – КП «МЕМ»)</w:t>
      </w:r>
      <w:r w:rsidRPr="00D07A4D">
        <w:rPr>
          <w:bCs/>
          <w:sz w:val="26"/>
          <w:szCs w:val="26"/>
          <w:lang w:val="uk-UA"/>
        </w:rPr>
        <w:t>- єдине підприємство в Україні що надає послуги електропостачання безпосередньо місту без обленерго.</w:t>
      </w:r>
    </w:p>
    <w:p w14:paraId="4A07EC3E" w14:textId="338BD0D6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Джерелом формування  надходжень коштів комунального підприємства «Міські електричні мережі» є </w:t>
      </w:r>
      <w:r w:rsidR="00DC0A0B">
        <w:rPr>
          <w:sz w:val="26"/>
          <w:szCs w:val="26"/>
          <w:lang w:val="uk-UA"/>
        </w:rPr>
        <w:t xml:space="preserve">кошти від реалізації </w:t>
      </w:r>
      <w:r w:rsidRPr="00A348DD">
        <w:rPr>
          <w:sz w:val="26"/>
          <w:szCs w:val="26"/>
          <w:lang w:val="uk-UA"/>
        </w:rPr>
        <w:t>догов</w:t>
      </w:r>
      <w:r w:rsidR="00DC0A0B">
        <w:rPr>
          <w:sz w:val="26"/>
          <w:szCs w:val="26"/>
          <w:lang w:val="uk-UA"/>
        </w:rPr>
        <w:t>ору</w:t>
      </w:r>
      <w:r w:rsidRPr="00A348DD">
        <w:rPr>
          <w:sz w:val="26"/>
          <w:szCs w:val="26"/>
          <w:lang w:val="uk-UA"/>
        </w:rPr>
        <w:t xml:space="preserve"> про спільне використання технологічних електричних мереж.</w:t>
      </w:r>
    </w:p>
    <w:p w14:paraId="2CFEE0D0" w14:textId="02CD216C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Чистий дохід від реалізації продукції (товарів, робіт, послуг) за 2022 рік становить 12 319,5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 (101% до плану), що на 119,5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 більше від планового показника.</w:t>
      </w:r>
    </w:p>
    <w:p w14:paraId="490360AE" w14:textId="77777777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Інші операційні доходи комунального підприємства за звітний період становлять 195,5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>, проте заплановані не були.</w:t>
      </w:r>
    </w:p>
    <w:p w14:paraId="21A0DA3D" w14:textId="7E1DC0AF" w:rsid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Всього доходи КП «МЕМ» за 2022 рік склали 12 515,0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, що на 315,0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 більше від планового показника та становлять 103% до плану. </w:t>
      </w:r>
    </w:p>
    <w:p w14:paraId="5675F534" w14:textId="6C8E0641" w:rsidR="0022369E" w:rsidRPr="00A348DD" w:rsidRDefault="0022369E" w:rsidP="00A348DD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Асигнувань з бюджету </w:t>
      </w:r>
      <w:proofErr w:type="spellStart"/>
      <w:r>
        <w:rPr>
          <w:sz w:val="26"/>
          <w:szCs w:val="26"/>
          <w:lang w:val="uk-UA"/>
        </w:rPr>
        <w:t>Вараської</w:t>
      </w:r>
      <w:proofErr w:type="spellEnd"/>
      <w:r>
        <w:rPr>
          <w:sz w:val="26"/>
          <w:szCs w:val="26"/>
          <w:lang w:val="uk-UA"/>
        </w:rPr>
        <w:t xml:space="preserve"> міської територіальної громади за звітний період комунальне підприємство не отримувало.</w:t>
      </w:r>
    </w:p>
    <w:p w14:paraId="32E126A2" w14:textId="77777777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Усього витрати комунального підприємства за 2022 рік становлять 12 514,1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  (103% до плану), що на  346,1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 більше від планових. </w:t>
      </w:r>
    </w:p>
    <w:p w14:paraId="470A317C" w14:textId="77777777" w:rsidR="00561A82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>Витрати КП «МЕМ» складаються з</w:t>
      </w:r>
      <w:r w:rsidR="00561A82">
        <w:rPr>
          <w:sz w:val="26"/>
          <w:szCs w:val="26"/>
          <w:lang w:val="uk-UA"/>
        </w:rPr>
        <w:t>:</w:t>
      </w:r>
    </w:p>
    <w:p w14:paraId="784A9EB7" w14:textId="77777777" w:rsidR="00561A82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 собівартості реалізованої продукції (товарів, робіт, послуг), що за 2022 рік становить 10 047,1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>,</w:t>
      </w:r>
      <w:r w:rsidR="00561A82">
        <w:rPr>
          <w:sz w:val="26"/>
          <w:szCs w:val="26"/>
          <w:lang w:val="uk-UA"/>
        </w:rPr>
        <w:t xml:space="preserve"> та є вищою за плановий показник 2022 року на 461,1 </w:t>
      </w:r>
      <w:proofErr w:type="spellStart"/>
      <w:r w:rsidR="00561A82">
        <w:rPr>
          <w:sz w:val="26"/>
          <w:szCs w:val="26"/>
          <w:lang w:val="uk-UA"/>
        </w:rPr>
        <w:t>тис.грн</w:t>
      </w:r>
      <w:proofErr w:type="spellEnd"/>
      <w:r w:rsidR="00561A82">
        <w:rPr>
          <w:sz w:val="26"/>
          <w:szCs w:val="26"/>
          <w:lang w:val="uk-UA"/>
        </w:rPr>
        <w:t xml:space="preserve"> (105% від плану);</w:t>
      </w:r>
    </w:p>
    <w:p w14:paraId="635F7DCD" w14:textId="5A346AC8" w:rsidR="00561A82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 адміністративних витрат –</w:t>
      </w:r>
      <w:r w:rsidR="00561A82">
        <w:rPr>
          <w:sz w:val="26"/>
          <w:szCs w:val="26"/>
          <w:lang w:val="uk-UA"/>
        </w:rPr>
        <w:t xml:space="preserve"> </w:t>
      </w:r>
      <w:r w:rsidRPr="00A348DD">
        <w:rPr>
          <w:sz w:val="26"/>
          <w:szCs w:val="26"/>
          <w:lang w:val="uk-UA"/>
        </w:rPr>
        <w:t xml:space="preserve">2 446,4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="00561A82">
        <w:rPr>
          <w:sz w:val="26"/>
          <w:szCs w:val="26"/>
          <w:lang w:val="uk-UA"/>
        </w:rPr>
        <w:t>.</w:t>
      </w:r>
      <w:r w:rsidRPr="00A348DD">
        <w:rPr>
          <w:sz w:val="26"/>
          <w:szCs w:val="26"/>
          <w:lang w:val="uk-UA"/>
        </w:rPr>
        <w:t>,</w:t>
      </w:r>
      <w:r w:rsidR="00561A82">
        <w:rPr>
          <w:sz w:val="26"/>
          <w:szCs w:val="26"/>
          <w:lang w:val="uk-UA"/>
        </w:rPr>
        <w:t xml:space="preserve"> що на 127,6 </w:t>
      </w:r>
      <w:proofErr w:type="spellStart"/>
      <w:r w:rsidR="00561A82">
        <w:rPr>
          <w:sz w:val="26"/>
          <w:szCs w:val="26"/>
          <w:lang w:val="uk-UA"/>
        </w:rPr>
        <w:t>тис.грн</w:t>
      </w:r>
      <w:proofErr w:type="spellEnd"/>
      <w:r w:rsidR="00561A82">
        <w:rPr>
          <w:sz w:val="26"/>
          <w:szCs w:val="26"/>
          <w:lang w:val="uk-UA"/>
        </w:rPr>
        <w:t>. менші від запланованих фінансовим планом (становлять 95% від плану);</w:t>
      </w:r>
    </w:p>
    <w:p w14:paraId="402353D5" w14:textId="6BA00E98" w:rsidR="00561A82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інших витрат – 20,4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="00561A82">
        <w:rPr>
          <w:sz w:val="26"/>
          <w:szCs w:val="26"/>
          <w:lang w:val="uk-UA"/>
        </w:rPr>
        <w:t>., які не були заплановані;</w:t>
      </w:r>
      <w:r w:rsidRPr="00A348DD">
        <w:rPr>
          <w:sz w:val="26"/>
          <w:szCs w:val="26"/>
          <w:lang w:val="uk-UA"/>
        </w:rPr>
        <w:t xml:space="preserve"> </w:t>
      </w:r>
    </w:p>
    <w:p w14:paraId="0293F1D7" w14:textId="3E0C6F7C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витрат з податку на прибуток – 0,2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>.</w:t>
      </w:r>
      <w:r w:rsidR="0022369E">
        <w:rPr>
          <w:sz w:val="26"/>
          <w:szCs w:val="26"/>
          <w:lang w:val="uk-UA"/>
        </w:rPr>
        <w:t xml:space="preserve">, що на 7,8 </w:t>
      </w:r>
      <w:proofErr w:type="spellStart"/>
      <w:r w:rsidR="0022369E">
        <w:rPr>
          <w:sz w:val="26"/>
          <w:szCs w:val="26"/>
          <w:lang w:val="uk-UA"/>
        </w:rPr>
        <w:t>тис.грн</w:t>
      </w:r>
      <w:proofErr w:type="spellEnd"/>
      <w:r w:rsidR="0022369E">
        <w:rPr>
          <w:sz w:val="26"/>
          <w:szCs w:val="26"/>
          <w:lang w:val="uk-UA"/>
        </w:rPr>
        <w:t>. менший планового показника (становить 3% від плану).</w:t>
      </w:r>
    </w:p>
    <w:p w14:paraId="35D00242" w14:textId="77777777" w:rsidR="00A348DD" w:rsidRP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Фактична кількість штатних працівників за звітний період становить 34 </w:t>
      </w:r>
      <w:proofErr w:type="spellStart"/>
      <w:r w:rsidRPr="00A348DD">
        <w:rPr>
          <w:sz w:val="26"/>
          <w:szCs w:val="26"/>
          <w:lang w:val="uk-UA"/>
        </w:rPr>
        <w:t>чол</w:t>
      </w:r>
      <w:proofErr w:type="spellEnd"/>
      <w:r w:rsidRPr="00A348DD">
        <w:rPr>
          <w:sz w:val="26"/>
          <w:szCs w:val="26"/>
          <w:lang w:val="uk-UA"/>
        </w:rPr>
        <w:t>., як і планувалося.</w:t>
      </w:r>
    </w:p>
    <w:p w14:paraId="07F36C93" w14:textId="6845CE12" w:rsidR="00A348DD" w:rsidRDefault="00A348DD" w:rsidP="00A348DD">
      <w:pPr>
        <w:ind w:firstLine="567"/>
        <w:jc w:val="both"/>
        <w:rPr>
          <w:sz w:val="26"/>
          <w:szCs w:val="26"/>
          <w:lang w:val="uk-UA"/>
        </w:rPr>
      </w:pPr>
      <w:r w:rsidRPr="00A348DD">
        <w:rPr>
          <w:sz w:val="26"/>
          <w:szCs w:val="26"/>
          <w:lang w:val="uk-UA"/>
        </w:rPr>
        <w:t xml:space="preserve">Витрати на оплату праці за звітний період становлять 7 449,3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., що на  509,0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 (або на 7%) перевищує планований показник.</w:t>
      </w:r>
    </w:p>
    <w:p w14:paraId="3092C835" w14:textId="77777777" w:rsidR="0022369E" w:rsidRDefault="0022369E" w:rsidP="00A348DD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Середньомісячні витрати на оплату праці одного працівника становлять 18 258,1 </w:t>
      </w:r>
      <w:proofErr w:type="spellStart"/>
      <w:r>
        <w:rPr>
          <w:sz w:val="26"/>
          <w:szCs w:val="26"/>
          <w:lang w:val="uk-UA"/>
        </w:rPr>
        <w:t>тис.грн</w:t>
      </w:r>
      <w:proofErr w:type="spellEnd"/>
      <w:r>
        <w:rPr>
          <w:sz w:val="26"/>
          <w:szCs w:val="26"/>
          <w:lang w:val="uk-UA"/>
        </w:rPr>
        <w:t xml:space="preserve">, при запланованих 17 009,8 </w:t>
      </w:r>
      <w:proofErr w:type="spellStart"/>
      <w:r>
        <w:rPr>
          <w:sz w:val="26"/>
          <w:szCs w:val="26"/>
          <w:lang w:val="uk-UA"/>
        </w:rPr>
        <w:t>тис.грн</w:t>
      </w:r>
      <w:proofErr w:type="spellEnd"/>
      <w:r>
        <w:rPr>
          <w:sz w:val="26"/>
          <w:szCs w:val="26"/>
          <w:lang w:val="uk-UA"/>
        </w:rPr>
        <w:t>. (107% від плану).</w:t>
      </w:r>
    </w:p>
    <w:p w14:paraId="42F91274" w14:textId="6E0B2EB9" w:rsidR="0022369E" w:rsidRPr="00A348DD" w:rsidRDefault="0022369E" w:rsidP="0022369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Таким чином, за результатами 2022 року </w:t>
      </w:r>
      <w:r w:rsidRPr="00A348DD">
        <w:rPr>
          <w:sz w:val="26"/>
          <w:szCs w:val="26"/>
          <w:lang w:val="uk-UA"/>
        </w:rPr>
        <w:t xml:space="preserve">КП «МЕМ» спрацювало з прибутком в розмірі 0,9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, при запланованому 32,0 </w:t>
      </w:r>
      <w:proofErr w:type="spellStart"/>
      <w:r w:rsidRPr="00A348DD">
        <w:rPr>
          <w:sz w:val="26"/>
          <w:szCs w:val="26"/>
          <w:lang w:val="uk-UA"/>
        </w:rPr>
        <w:t>тис.грн</w:t>
      </w:r>
      <w:proofErr w:type="spellEnd"/>
      <w:r w:rsidRPr="00A348DD">
        <w:rPr>
          <w:sz w:val="26"/>
          <w:szCs w:val="26"/>
          <w:lang w:val="uk-UA"/>
        </w:rPr>
        <w:t xml:space="preserve">. </w:t>
      </w:r>
    </w:p>
    <w:p w14:paraId="068595DE" w14:textId="320045C6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F819AAA" w14:textId="3A174E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2B2BE0DE" w14:textId="4D5E5FFE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89567B8" w14:textId="56B8CC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A8AD985" w14:textId="0BC7769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E1C7BCD" w14:textId="25C6739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94D351B" w14:textId="31FB3110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C960E01" w14:textId="73A3F20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3883906" w14:textId="6CC59F43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8354" w:type="dxa"/>
        <w:tblLook w:val="04A0" w:firstRow="1" w:lastRow="0" w:firstColumn="1" w:lastColumn="0" w:noHBand="0" w:noVBand="1"/>
      </w:tblPr>
      <w:tblGrid>
        <w:gridCol w:w="2320"/>
        <w:gridCol w:w="2632"/>
        <w:gridCol w:w="1208"/>
        <w:gridCol w:w="2566"/>
      </w:tblGrid>
      <w:tr w:rsidR="00A348DD" w:rsidRPr="00A348DD" w14:paraId="5E0B7A65" w14:textId="77777777" w:rsidTr="00A348DD">
        <w:trPr>
          <w:trHeight w:val="645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0FCE6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348DD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C5F2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348DD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085D8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МЕМ</w:t>
            </w:r>
          </w:p>
        </w:tc>
      </w:tr>
      <w:tr w:rsidR="00A348DD" w:rsidRPr="00A348DD" w14:paraId="5EA3C87C" w14:textId="77777777" w:rsidTr="00A348DD">
        <w:trPr>
          <w:trHeight w:val="31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671B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775EA8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49F0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A348DD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A348DD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C8695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12 200,0</w:t>
            </w:r>
          </w:p>
        </w:tc>
      </w:tr>
      <w:tr w:rsidR="00A348DD" w:rsidRPr="00A348DD" w14:paraId="434CC5ED" w14:textId="77777777" w:rsidTr="00A348DD">
        <w:trPr>
          <w:trHeight w:val="34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F2C64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466CF06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0D2B9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40F03A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12 515,0</w:t>
            </w:r>
          </w:p>
        </w:tc>
      </w:tr>
      <w:tr w:rsidR="00A348DD" w:rsidRPr="00A348DD" w14:paraId="4ABE861C" w14:textId="77777777" w:rsidTr="00A348DD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1DB4D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720BF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FF7F4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85129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315,0</w:t>
            </w:r>
          </w:p>
        </w:tc>
      </w:tr>
      <w:tr w:rsidR="00A348DD" w:rsidRPr="00A348DD" w14:paraId="6927C11E" w14:textId="77777777" w:rsidTr="00A348DD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BAF73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688FF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27DA6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B0911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102,6</w:t>
            </w:r>
          </w:p>
        </w:tc>
      </w:tr>
      <w:tr w:rsidR="00A348DD" w:rsidRPr="00A348DD" w14:paraId="073E30FB" w14:textId="77777777" w:rsidTr="00A348DD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83FA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5BCCC2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B1E7E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DB6E4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12 200,0</w:t>
            </w:r>
          </w:p>
        </w:tc>
      </w:tr>
      <w:tr w:rsidR="00A348DD" w:rsidRPr="00A348DD" w14:paraId="32DD8C72" w14:textId="77777777" w:rsidTr="00A348DD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9D317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0540540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A57AC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E218C8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12 319,5</w:t>
            </w:r>
          </w:p>
        </w:tc>
      </w:tr>
      <w:tr w:rsidR="00A348DD" w:rsidRPr="00A348DD" w14:paraId="5025A609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1B871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EDCEBF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14D6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438D8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119,5</w:t>
            </w:r>
          </w:p>
        </w:tc>
      </w:tr>
      <w:tr w:rsidR="00A348DD" w:rsidRPr="00A348DD" w14:paraId="55473461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F92F1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50211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D09D7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F3168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101,0</w:t>
            </w:r>
          </w:p>
        </w:tc>
      </w:tr>
      <w:tr w:rsidR="00A348DD" w:rsidRPr="00A348DD" w14:paraId="17F51880" w14:textId="77777777" w:rsidTr="00A348DD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3FA9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408BD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02C67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3AEA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A348DD" w:rsidRPr="00A348DD" w14:paraId="44BDD660" w14:textId="77777777" w:rsidTr="00A348DD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992C9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A40E9E8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A4EAA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887A05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0,0</w:t>
            </w:r>
          </w:p>
        </w:tc>
      </w:tr>
      <w:tr w:rsidR="00A348DD" w:rsidRPr="00A348DD" w14:paraId="7CFC461B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6026F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822D5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D1C4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35E0F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A348DD" w:rsidRPr="00A348DD" w14:paraId="47026EC0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A6B3F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915064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5D397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2F15D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A348DD" w:rsidRPr="00A348DD" w14:paraId="6383CF00" w14:textId="77777777" w:rsidTr="00A348DD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FA027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8FE14B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2CE05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64C25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12 168,0</w:t>
            </w:r>
          </w:p>
        </w:tc>
      </w:tr>
      <w:tr w:rsidR="00A348DD" w:rsidRPr="00A348DD" w14:paraId="5268A670" w14:textId="77777777" w:rsidTr="00A348DD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92F9B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F9429C5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349F4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8D1E2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12 514,1</w:t>
            </w:r>
          </w:p>
        </w:tc>
      </w:tr>
      <w:tr w:rsidR="00A348DD" w:rsidRPr="00A348DD" w14:paraId="7628DE3E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600A4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1340E9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E005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0C1D5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346,1</w:t>
            </w:r>
          </w:p>
        </w:tc>
      </w:tr>
      <w:tr w:rsidR="00A348DD" w:rsidRPr="00A348DD" w14:paraId="4786F916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2F6DF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596B6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3ABD1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359C0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102,8</w:t>
            </w:r>
          </w:p>
        </w:tc>
      </w:tr>
      <w:tr w:rsidR="00A348DD" w:rsidRPr="00A348DD" w14:paraId="3E84F72F" w14:textId="77777777" w:rsidTr="00A348DD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00E8EC5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87E3DF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DC6B8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D391D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32,0</w:t>
            </w:r>
          </w:p>
        </w:tc>
      </w:tr>
      <w:tr w:rsidR="00A348DD" w:rsidRPr="00A348DD" w14:paraId="27DCAE03" w14:textId="77777777" w:rsidTr="00A348DD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BA443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6FA95E2D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EDB42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67E5702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0,9</w:t>
            </w:r>
          </w:p>
        </w:tc>
      </w:tr>
      <w:tr w:rsidR="00A348DD" w:rsidRPr="00A348DD" w14:paraId="74304D88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C6B1A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759F41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B8683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419D8" w14:textId="77777777" w:rsidR="00A348DD" w:rsidRPr="00A348DD" w:rsidRDefault="00A348DD" w:rsidP="00A348D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sz w:val="20"/>
                <w:szCs w:val="20"/>
                <w:lang w:val="uk-UA" w:eastAsia="uk-UA"/>
              </w:rPr>
              <w:t>-31,1</w:t>
            </w:r>
          </w:p>
        </w:tc>
      </w:tr>
      <w:tr w:rsidR="00A348DD" w:rsidRPr="00A348DD" w14:paraId="4C510DF4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B40FB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8D0A6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946B2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A0510" w14:textId="77777777" w:rsidR="00A348DD" w:rsidRPr="00A348DD" w:rsidRDefault="00A348DD" w:rsidP="00A348D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A348DD" w:rsidRPr="00A348DD" w14:paraId="16C39AFB" w14:textId="77777777" w:rsidTr="00A348DD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2CFE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806EE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EBF90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7CEC1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6 940,0</w:t>
            </w:r>
          </w:p>
        </w:tc>
      </w:tr>
      <w:tr w:rsidR="00A348DD" w:rsidRPr="00A348DD" w14:paraId="5DA1201C" w14:textId="77777777" w:rsidTr="00A348DD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D52FE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505C2E0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1D4BA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1ADD1A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7 449,3</w:t>
            </w:r>
          </w:p>
        </w:tc>
      </w:tr>
      <w:tr w:rsidR="00A348DD" w:rsidRPr="00A348DD" w14:paraId="6DCC3034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9C125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35C4A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87766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948D7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509,3</w:t>
            </w:r>
          </w:p>
        </w:tc>
      </w:tr>
      <w:tr w:rsidR="00A348DD" w:rsidRPr="00A348DD" w14:paraId="0E895849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21B66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1F018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4B2F7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29D4C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107,3</w:t>
            </w:r>
          </w:p>
        </w:tc>
      </w:tr>
      <w:tr w:rsidR="00A348DD" w:rsidRPr="00A348DD" w14:paraId="0D0E8C72" w14:textId="77777777" w:rsidTr="00A348DD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C9CBF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E61603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76DFF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3A1AF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34</w:t>
            </w:r>
          </w:p>
        </w:tc>
      </w:tr>
      <w:tr w:rsidR="00A348DD" w:rsidRPr="00A348DD" w14:paraId="3E381D65" w14:textId="77777777" w:rsidTr="00A348DD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EAB0A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36445E5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A42E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465BAE" w14:textId="77777777" w:rsidR="00A348DD" w:rsidRPr="00A348DD" w:rsidRDefault="00A348DD" w:rsidP="00A348D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sz w:val="22"/>
                <w:szCs w:val="22"/>
                <w:lang w:val="uk-UA" w:eastAsia="uk-UA"/>
              </w:rPr>
              <w:t>34</w:t>
            </w:r>
          </w:p>
        </w:tc>
      </w:tr>
      <w:tr w:rsidR="00A348DD" w:rsidRPr="00A348DD" w14:paraId="0BE22669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C76D9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F81D6E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DBA15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8AF84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0</w:t>
            </w:r>
          </w:p>
        </w:tc>
      </w:tr>
      <w:tr w:rsidR="00A348DD" w:rsidRPr="00A348DD" w14:paraId="0B1A24CC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83A3F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0F7441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BB4B5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06E73" w14:textId="77777777" w:rsidR="00A348DD" w:rsidRPr="00A348DD" w:rsidRDefault="00A348DD" w:rsidP="00A348D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348DD">
              <w:rPr>
                <w:sz w:val="22"/>
                <w:szCs w:val="22"/>
                <w:lang w:val="uk-UA" w:eastAsia="uk-UA"/>
              </w:rPr>
              <w:t>100</w:t>
            </w:r>
          </w:p>
        </w:tc>
      </w:tr>
      <w:tr w:rsidR="00A348DD" w:rsidRPr="00A348DD" w14:paraId="4E9C8ED7" w14:textId="77777777" w:rsidTr="00A348DD">
        <w:trPr>
          <w:trHeight w:val="27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02529F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284D31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629D1" w14:textId="2101126A" w:rsidR="00A348DD" w:rsidRPr="00A348DD" w:rsidRDefault="00A348DD" w:rsidP="00A348D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грн.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08AB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17 009,8</w:t>
            </w:r>
          </w:p>
        </w:tc>
      </w:tr>
      <w:tr w:rsidR="00A348DD" w:rsidRPr="00A348DD" w14:paraId="7BD2694F" w14:textId="77777777" w:rsidTr="00A348DD">
        <w:trPr>
          <w:trHeight w:val="40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20BEB8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E419945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1D2A4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1AD10C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18 258,1</w:t>
            </w:r>
          </w:p>
        </w:tc>
      </w:tr>
      <w:tr w:rsidR="00A348DD" w:rsidRPr="00A348DD" w14:paraId="0F11E6BA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1F057E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228E1D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2B21F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822F5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1 248,3</w:t>
            </w:r>
          </w:p>
        </w:tc>
      </w:tr>
      <w:tr w:rsidR="00A348DD" w:rsidRPr="00A348DD" w14:paraId="62409F1E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CD1941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4EA87C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256AB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ABBF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107,3</w:t>
            </w:r>
          </w:p>
        </w:tc>
      </w:tr>
      <w:tr w:rsidR="00A348DD" w:rsidRPr="00A348DD" w14:paraId="791F9197" w14:textId="77777777" w:rsidTr="00A348DD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252ED8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82F25C" w14:textId="77777777" w:rsidR="00A348DD" w:rsidRPr="00A348DD" w:rsidRDefault="00A348DD" w:rsidP="00A348D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85764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D51FF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42 500,0</w:t>
            </w:r>
          </w:p>
        </w:tc>
      </w:tr>
      <w:tr w:rsidR="00A348DD" w:rsidRPr="00A348DD" w14:paraId="4E8577B8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21503B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80FC35F" w14:textId="77777777" w:rsidR="00A348DD" w:rsidRPr="00A348DD" w:rsidRDefault="00A348DD" w:rsidP="00A348D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6E87A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D18FC6" w14:textId="77777777" w:rsidR="00A348DD" w:rsidRPr="00A348DD" w:rsidRDefault="00A348DD" w:rsidP="00A348D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51 616,7</w:t>
            </w:r>
          </w:p>
        </w:tc>
      </w:tr>
      <w:tr w:rsidR="00A348DD" w:rsidRPr="00A348DD" w14:paraId="27351075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4EB10C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EB0614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51CAF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A4350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9 116,7</w:t>
            </w:r>
          </w:p>
        </w:tc>
      </w:tr>
      <w:tr w:rsidR="00A348DD" w:rsidRPr="00A348DD" w14:paraId="6C5261A0" w14:textId="77777777" w:rsidTr="00A348DD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C51B6A" w14:textId="77777777" w:rsidR="00A348DD" w:rsidRPr="00A348DD" w:rsidRDefault="00A348DD" w:rsidP="00A348D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99337" w14:textId="77777777" w:rsidR="00A348DD" w:rsidRPr="00A348DD" w:rsidRDefault="00A348DD" w:rsidP="00A348D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A348D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1796D" w14:textId="77777777" w:rsidR="00A348DD" w:rsidRPr="00A348DD" w:rsidRDefault="00A348DD" w:rsidP="00A348D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C1946" w14:textId="77777777" w:rsidR="00A348DD" w:rsidRPr="00A348DD" w:rsidRDefault="00A348DD" w:rsidP="00A348D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348DD">
              <w:rPr>
                <w:color w:val="000000"/>
                <w:sz w:val="22"/>
                <w:szCs w:val="22"/>
                <w:lang w:val="uk-UA" w:eastAsia="uk-UA"/>
              </w:rPr>
              <w:t>121,5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464055">
    <w:abstractNumId w:val="3"/>
  </w:num>
  <w:num w:numId="2" w16cid:durableId="918908525">
    <w:abstractNumId w:val="2"/>
  </w:num>
  <w:num w:numId="3" w16cid:durableId="1630086982">
    <w:abstractNumId w:val="0"/>
  </w:num>
  <w:num w:numId="4" w16cid:durableId="208352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166AEE"/>
    <w:rsid w:val="001E01BF"/>
    <w:rsid w:val="0022369E"/>
    <w:rsid w:val="00230F52"/>
    <w:rsid w:val="002449C6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904C0"/>
    <w:rsid w:val="004C5E8E"/>
    <w:rsid w:val="0051194E"/>
    <w:rsid w:val="00531507"/>
    <w:rsid w:val="00561A82"/>
    <w:rsid w:val="005B575C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905537"/>
    <w:rsid w:val="0099017C"/>
    <w:rsid w:val="009C61C6"/>
    <w:rsid w:val="009D0DC4"/>
    <w:rsid w:val="009E5A5A"/>
    <w:rsid w:val="00A21748"/>
    <w:rsid w:val="00A348DD"/>
    <w:rsid w:val="00A4322F"/>
    <w:rsid w:val="00A5545D"/>
    <w:rsid w:val="00A6253B"/>
    <w:rsid w:val="00A66D68"/>
    <w:rsid w:val="00A704BE"/>
    <w:rsid w:val="00B04B11"/>
    <w:rsid w:val="00B23967"/>
    <w:rsid w:val="00B23C5E"/>
    <w:rsid w:val="00B32DB6"/>
    <w:rsid w:val="00CC0EAE"/>
    <w:rsid w:val="00CD43E6"/>
    <w:rsid w:val="00D07A4D"/>
    <w:rsid w:val="00D41563"/>
    <w:rsid w:val="00D63178"/>
    <w:rsid w:val="00D77F2A"/>
    <w:rsid w:val="00D96414"/>
    <w:rsid w:val="00DA5702"/>
    <w:rsid w:val="00DA5EAD"/>
    <w:rsid w:val="00DC0A0B"/>
    <w:rsid w:val="00DC53BE"/>
    <w:rsid w:val="00DD47EB"/>
    <w:rsid w:val="00EF2A8A"/>
    <w:rsid w:val="00F34717"/>
    <w:rsid w:val="00F6111D"/>
    <w:rsid w:val="00F80594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Козодой</cp:lastModifiedBy>
  <cp:revision>2</cp:revision>
  <dcterms:created xsi:type="dcterms:W3CDTF">2023-04-18T07:37:00Z</dcterms:created>
  <dcterms:modified xsi:type="dcterms:W3CDTF">2023-04-18T07:37:00Z</dcterms:modified>
</cp:coreProperties>
</file>