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9B35A" w14:textId="77777777" w:rsidR="001C4439" w:rsidRPr="00673338" w:rsidRDefault="001C4439" w:rsidP="00321079">
      <w:pPr>
        <w:spacing w:after="0" w:line="240" w:lineRule="auto"/>
        <w:ind w:firstLine="709"/>
        <w:jc w:val="both"/>
        <w:rPr>
          <w:rFonts w:ascii="Times New Roman" w:hAnsi="Times New Roman" w:cs="Times New Roman"/>
          <w:b/>
          <w:sz w:val="32"/>
          <w:szCs w:val="32"/>
        </w:rPr>
      </w:pPr>
      <w:r w:rsidRPr="00673338">
        <w:rPr>
          <w:rFonts w:ascii="Times New Roman" w:hAnsi="Times New Roman" w:cs="Times New Roman"/>
          <w:b/>
          <w:sz w:val="32"/>
          <w:szCs w:val="32"/>
        </w:rPr>
        <w:t xml:space="preserve">                                                  Звіт </w:t>
      </w:r>
    </w:p>
    <w:p w14:paraId="61D25763" w14:textId="77777777" w:rsidR="001C4439" w:rsidRPr="00673338" w:rsidRDefault="001C4439" w:rsidP="00321079">
      <w:pPr>
        <w:spacing w:after="0" w:line="240" w:lineRule="auto"/>
        <w:jc w:val="both"/>
        <w:rPr>
          <w:rFonts w:ascii="Times New Roman" w:hAnsi="Times New Roman" w:cs="Times New Roman"/>
          <w:b/>
          <w:sz w:val="32"/>
          <w:szCs w:val="32"/>
        </w:rPr>
      </w:pPr>
      <w:r w:rsidRPr="00673338">
        <w:rPr>
          <w:rFonts w:ascii="Times New Roman" w:hAnsi="Times New Roman" w:cs="Times New Roman"/>
          <w:b/>
          <w:sz w:val="32"/>
          <w:szCs w:val="32"/>
        </w:rPr>
        <w:t xml:space="preserve">про роботу управління освіти виконавчого комітету </w:t>
      </w:r>
      <w:r w:rsidR="00B87BFF" w:rsidRPr="00673338">
        <w:rPr>
          <w:rFonts w:ascii="Times New Roman" w:hAnsi="Times New Roman" w:cs="Times New Roman"/>
          <w:b/>
          <w:sz w:val="32"/>
          <w:szCs w:val="32"/>
        </w:rPr>
        <w:t>Вараської міської ради за 2022</w:t>
      </w:r>
      <w:r w:rsidRPr="00673338">
        <w:rPr>
          <w:rFonts w:ascii="Times New Roman" w:hAnsi="Times New Roman" w:cs="Times New Roman"/>
          <w:b/>
          <w:sz w:val="32"/>
          <w:szCs w:val="32"/>
        </w:rPr>
        <w:t xml:space="preserve"> рік</w:t>
      </w:r>
    </w:p>
    <w:p w14:paraId="5D6F6D0B" w14:textId="77777777" w:rsidR="00D243AA" w:rsidRPr="00673338" w:rsidRDefault="00D243AA" w:rsidP="00321079">
      <w:pPr>
        <w:spacing w:after="0" w:line="240" w:lineRule="auto"/>
        <w:jc w:val="both"/>
        <w:rPr>
          <w:rFonts w:ascii="Times New Roman" w:hAnsi="Times New Roman" w:cs="Times New Roman"/>
          <w:b/>
          <w:sz w:val="32"/>
          <w:szCs w:val="32"/>
        </w:rPr>
      </w:pPr>
    </w:p>
    <w:p w14:paraId="16B73769" w14:textId="77777777" w:rsidR="00D243AA" w:rsidRPr="00673338" w:rsidRDefault="00D243AA" w:rsidP="00321079">
      <w:pPr>
        <w:spacing w:after="0" w:line="240" w:lineRule="auto"/>
        <w:jc w:val="both"/>
        <w:rPr>
          <w:rFonts w:ascii="Times New Roman" w:hAnsi="Times New Roman" w:cs="Times New Roman"/>
          <w:b/>
          <w:sz w:val="32"/>
          <w:szCs w:val="32"/>
        </w:rPr>
      </w:pPr>
      <w:r w:rsidRPr="00673338">
        <w:rPr>
          <w:rFonts w:ascii="Times New Roman" w:hAnsi="Times New Roman" w:cs="Times New Roman"/>
          <w:b/>
          <w:sz w:val="32"/>
          <w:szCs w:val="32"/>
        </w:rPr>
        <w:t xml:space="preserve">                                          Зміст </w:t>
      </w:r>
    </w:p>
    <w:p w14:paraId="0DD566A7" w14:textId="77777777" w:rsidR="00D243AA" w:rsidRPr="00673338" w:rsidRDefault="00D243AA" w:rsidP="00321079">
      <w:pPr>
        <w:spacing w:after="0" w:line="240" w:lineRule="auto"/>
        <w:jc w:val="both"/>
        <w:rPr>
          <w:rFonts w:ascii="Times New Roman" w:hAnsi="Times New Roman" w:cs="Times New Roman"/>
          <w:b/>
          <w:sz w:val="28"/>
          <w:szCs w:val="28"/>
        </w:rPr>
      </w:pPr>
      <w:r w:rsidRPr="00673338">
        <w:rPr>
          <w:rFonts w:ascii="Times New Roman" w:hAnsi="Times New Roman" w:cs="Times New Roman"/>
          <w:b/>
          <w:sz w:val="28"/>
          <w:szCs w:val="28"/>
        </w:rPr>
        <w:t>І.</w:t>
      </w:r>
      <w:r w:rsidR="00BA21EF" w:rsidRPr="00673338">
        <w:rPr>
          <w:rFonts w:ascii="Times New Roman" w:hAnsi="Times New Roman" w:cs="Times New Roman"/>
          <w:b/>
          <w:sz w:val="28"/>
          <w:szCs w:val="28"/>
        </w:rPr>
        <w:t xml:space="preserve"> </w:t>
      </w:r>
      <w:r w:rsidRPr="00673338">
        <w:rPr>
          <w:rFonts w:ascii="Times New Roman" w:hAnsi="Times New Roman" w:cs="Times New Roman"/>
          <w:b/>
          <w:sz w:val="28"/>
          <w:szCs w:val="28"/>
        </w:rPr>
        <w:t>Вступ.</w:t>
      </w:r>
    </w:p>
    <w:p w14:paraId="4ECFCE4A" w14:textId="77777777" w:rsidR="00D243AA" w:rsidRPr="00673338" w:rsidRDefault="00D243AA" w:rsidP="00321079">
      <w:pPr>
        <w:spacing w:after="0" w:line="240" w:lineRule="auto"/>
        <w:jc w:val="both"/>
        <w:rPr>
          <w:rFonts w:ascii="Times New Roman" w:hAnsi="Times New Roman" w:cs="Times New Roman"/>
          <w:b/>
          <w:sz w:val="28"/>
          <w:szCs w:val="28"/>
        </w:rPr>
      </w:pPr>
      <w:r w:rsidRPr="00673338">
        <w:rPr>
          <w:rFonts w:ascii="Times New Roman" w:hAnsi="Times New Roman" w:cs="Times New Roman"/>
          <w:b/>
          <w:sz w:val="28"/>
          <w:szCs w:val="28"/>
        </w:rPr>
        <w:t>ІІ.</w:t>
      </w:r>
      <w:r w:rsidR="00BA21EF" w:rsidRPr="00673338">
        <w:rPr>
          <w:rFonts w:ascii="Times New Roman" w:hAnsi="Times New Roman" w:cs="Times New Roman"/>
          <w:b/>
          <w:sz w:val="28"/>
          <w:szCs w:val="28"/>
        </w:rPr>
        <w:t xml:space="preserve"> </w:t>
      </w:r>
      <w:r w:rsidR="00B92204" w:rsidRPr="00673338">
        <w:rPr>
          <w:rFonts w:ascii="Times New Roman" w:hAnsi="Times New Roman" w:cs="Times New Roman"/>
          <w:b/>
          <w:bCs/>
          <w:sz w:val="28"/>
          <w:szCs w:val="28"/>
        </w:rPr>
        <w:t>Робота  управління освіти відповідно до покладених на нього завдань та делегованих повноважень.</w:t>
      </w:r>
    </w:p>
    <w:p w14:paraId="1529BA83" w14:textId="77777777" w:rsidR="00B92204" w:rsidRPr="00673338" w:rsidRDefault="00D243AA" w:rsidP="00321079">
      <w:pPr>
        <w:spacing w:after="0" w:line="240" w:lineRule="auto"/>
        <w:jc w:val="both"/>
        <w:rPr>
          <w:rFonts w:ascii="Times New Roman" w:hAnsi="Times New Roman" w:cs="Times New Roman"/>
          <w:b/>
          <w:sz w:val="28"/>
          <w:szCs w:val="28"/>
        </w:rPr>
      </w:pPr>
      <w:r w:rsidRPr="00673338">
        <w:rPr>
          <w:rFonts w:ascii="Times New Roman" w:hAnsi="Times New Roman" w:cs="Times New Roman"/>
          <w:b/>
          <w:sz w:val="28"/>
          <w:szCs w:val="28"/>
        </w:rPr>
        <w:t xml:space="preserve">ІІІ. </w:t>
      </w:r>
      <w:r w:rsidR="00B92204" w:rsidRPr="00673338">
        <w:rPr>
          <w:rFonts w:ascii="Times New Roman" w:hAnsi="Times New Roman" w:cs="Times New Roman"/>
          <w:b/>
          <w:sz w:val="28"/>
          <w:szCs w:val="28"/>
        </w:rPr>
        <w:t>Основні завдання  освітньої галузі  Вараської міської терит</w:t>
      </w:r>
      <w:r w:rsidR="00C8683D">
        <w:rPr>
          <w:rFonts w:ascii="Times New Roman" w:hAnsi="Times New Roman" w:cs="Times New Roman"/>
          <w:b/>
          <w:sz w:val="28"/>
          <w:szCs w:val="28"/>
        </w:rPr>
        <w:t>оріальної громади   на 2023 рік.</w:t>
      </w:r>
    </w:p>
    <w:p w14:paraId="7CE4EDF5" w14:textId="77777777" w:rsidR="00D243AA" w:rsidRPr="00673338" w:rsidRDefault="00D243AA" w:rsidP="00321079">
      <w:pPr>
        <w:spacing w:after="0" w:line="240" w:lineRule="auto"/>
        <w:jc w:val="both"/>
        <w:rPr>
          <w:rFonts w:ascii="Times New Roman" w:hAnsi="Times New Roman" w:cs="Times New Roman"/>
          <w:b/>
          <w:sz w:val="28"/>
          <w:szCs w:val="28"/>
        </w:rPr>
      </w:pPr>
    </w:p>
    <w:p w14:paraId="7589BCF2" w14:textId="77777777" w:rsidR="00957368" w:rsidRPr="00673338" w:rsidRDefault="00B92204" w:rsidP="00321079">
      <w:pPr>
        <w:spacing w:after="0" w:line="240" w:lineRule="auto"/>
        <w:jc w:val="both"/>
        <w:rPr>
          <w:rFonts w:ascii="Times New Roman" w:eastAsia="Times New Roman" w:hAnsi="Times New Roman" w:cs="Times New Roman"/>
          <w:b/>
          <w:sz w:val="28"/>
          <w:szCs w:val="28"/>
          <w:lang w:eastAsia="ru-RU"/>
        </w:rPr>
      </w:pPr>
      <w:r w:rsidRPr="00673338">
        <w:rPr>
          <w:rFonts w:ascii="Times New Roman" w:eastAsia="Times New Roman" w:hAnsi="Times New Roman" w:cs="Times New Roman"/>
          <w:b/>
          <w:sz w:val="28"/>
          <w:szCs w:val="28"/>
          <w:lang w:eastAsia="ru-RU"/>
        </w:rPr>
        <w:t xml:space="preserve">        </w:t>
      </w:r>
      <w:r w:rsidR="00957368" w:rsidRPr="00673338">
        <w:rPr>
          <w:rFonts w:ascii="Times New Roman" w:eastAsia="Times New Roman" w:hAnsi="Times New Roman" w:cs="Times New Roman"/>
          <w:b/>
          <w:sz w:val="28"/>
          <w:szCs w:val="28"/>
          <w:lang w:eastAsia="ru-RU"/>
        </w:rPr>
        <w:t xml:space="preserve">І. Вступ </w:t>
      </w:r>
    </w:p>
    <w:p w14:paraId="40229450" w14:textId="77777777" w:rsidR="00957368" w:rsidRPr="00673338" w:rsidRDefault="00957368" w:rsidP="00321079">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z w:val="28"/>
          <w:szCs w:val="28"/>
        </w:rPr>
        <w:t xml:space="preserve">Управління освіти виконавчого комітету Вараської міської ради (далі- управління освіти) у своїй діяльності керується  Конституцією України, законами України, актами Президента України і Кабінету Міністрів України, наказами та іншими нормативно-правовими документами Міністерства освіти і науки України, розпорядженнями Рівненської обласної державної адміністрації, наказами департаменту освіти і науки Рівненської обласної державної адміністрації, розпорядженнями міського голови, рішеннями Вараської міської ради та її виконавчого комітету, Положенням про управління освіти виконавчого комітету Вараської міської ради , затвердженого </w:t>
      </w:r>
      <w:r w:rsidRPr="00673338">
        <w:rPr>
          <w:sz w:val="28"/>
          <w:szCs w:val="28"/>
        </w:rPr>
        <w:t xml:space="preserve"> </w:t>
      </w:r>
      <w:r w:rsidRPr="00673338">
        <w:rPr>
          <w:rFonts w:ascii="Times New Roman" w:hAnsi="Times New Roman" w:cs="Times New Roman"/>
          <w:sz w:val="28"/>
          <w:szCs w:val="28"/>
        </w:rPr>
        <w:t xml:space="preserve">рішенням Вараської міської ради 18 травня 2022 року № 1401-РР-VIII. </w:t>
      </w:r>
    </w:p>
    <w:p w14:paraId="09A09968" w14:textId="77777777" w:rsidR="00957368" w:rsidRPr="00673338" w:rsidRDefault="00957368" w:rsidP="00321079">
      <w:pPr>
        <w:widowControl w:val="0"/>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z w:val="28"/>
          <w:szCs w:val="28"/>
        </w:rPr>
        <w:t xml:space="preserve">Упродовж    2022 року    діяльність управління освіти ради була спрямована на </w:t>
      </w:r>
      <w:r w:rsidRPr="00673338">
        <w:rPr>
          <w:rFonts w:ascii="Times New Roman" w:hAnsi="Times New Roman" w:cs="Times New Roman"/>
          <w:b/>
          <w:sz w:val="28"/>
          <w:szCs w:val="28"/>
        </w:rPr>
        <w:t>виконання  основних завдань</w:t>
      </w:r>
      <w:r w:rsidRPr="00673338">
        <w:rPr>
          <w:rFonts w:ascii="Times New Roman" w:hAnsi="Times New Roman" w:cs="Times New Roman"/>
          <w:sz w:val="28"/>
          <w:szCs w:val="28"/>
        </w:rPr>
        <w:t xml:space="preserve"> :</w:t>
      </w:r>
    </w:p>
    <w:p w14:paraId="7129E42C" w14:textId="77777777" w:rsidR="00957368" w:rsidRPr="00673338" w:rsidRDefault="00957368" w:rsidP="00321079">
      <w:pPr>
        <w:widowControl w:val="0"/>
        <w:tabs>
          <w:tab w:val="left" w:pos="1088"/>
        </w:tabs>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реалізація державної політики у сфері освіти у межах Вараської міської територіальної громади; </w:t>
      </w:r>
    </w:p>
    <w:p w14:paraId="6F23716E"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аналіз стану освіти в громаді, прогнозування розвитку дошкільної, загальної середньої та позашкільної освіти, удосконалення мережі закладів освіти незалежно від типів і форм власності згідно з освітніми потребами громадян; розробка та організація виконання програм з питань освіти;</w:t>
      </w:r>
    </w:p>
    <w:p w14:paraId="3DC37622" w14:textId="77777777" w:rsidR="00957368" w:rsidRPr="00673338" w:rsidRDefault="00957368" w:rsidP="00321079">
      <w:pPr>
        <w:widowControl w:val="0"/>
        <w:tabs>
          <w:tab w:val="left" w:pos="1369"/>
        </w:tabs>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створення умов для здобуття громадянами України дошкільної, повної загальної середньої та позашкільної освіти;</w:t>
      </w:r>
    </w:p>
    <w:p w14:paraId="0E97C2DB"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координація діяльності  закладів освіти Вараської міської територіальної громади, організація їх фінансового забезпечення та зміцнення матеріальної бази;  проведення  моніторингів;  </w:t>
      </w:r>
    </w:p>
    <w:p w14:paraId="6F1B107D"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сприяння розвитку самоврядування у підпорядкованих закладах освіти;</w:t>
      </w:r>
    </w:p>
    <w:p w14:paraId="7C548FCE"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сприяння підвищенню професійної кваліфікації педагогічних працівників, їх перепідготовці та атестації у порядку, встановленому Міністерством освіти і науки України;</w:t>
      </w:r>
    </w:p>
    <w:p w14:paraId="531DD08A"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сприяння проведенню експериментальної  та інноваційної діяльності у  освітньому  процесі підпорядкованих  закладів освіти;</w:t>
      </w:r>
    </w:p>
    <w:p w14:paraId="39D61DF8"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забезпечення соціального захисту, охорони життя, здоров’я та захисту прав учасників освітнього процесу у підпорядкованих закладах освіти;</w:t>
      </w:r>
    </w:p>
    <w:p w14:paraId="664872C8"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lastRenderedPageBreak/>
        <w:t>- здійснення заходів щодо запобігання і протидії корупції у підпорядкованих закладах та установах освіти;</w:t>
      </w:r>
    </w:p>
    <w:p w14:paraId="04684BA2"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забезпечення доступу до публічної інформації, інформування населення про стан здійснення визначених повноважень в галузі освіти;</w:t>
      </w:r>
    </w:p>
    <w:p w14:paraId="302A4BB0"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організація роботи з укомплектування, зберігання, обліку та використання архівних документів з питань освіти;</w:t>
      </w:r>
    </w:p>
    <w:p w14:paraId="61A65D80"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здійснення міжнародного співробітництва в галузі освіти тощо.</w:t>
      </w:r>
    </w:p>
    <w:p w14:paraId="465DEB0A" w14:textId="77777777" w:rsidR="00957368" w:rsidRPr="00673338" w:rsidRDefault="00957368" w:rsidP="00321079">
      <w:pPr>
        <w:tabs>
          <w:tab w:val="left" w:pos="5200"/>
          <w:tab w:val="left" w:pos="6660"/>
        </w:tabs>
        <w:spacing w:after="0" w:line="240" w:lineRule="auto"/>
        <w:ind w:firstLine="709"/>
        <w:jc w:val="both"/>
        <w:rPr>
          <w:rFonts w:ascii="Times New Roman" w:hAnsi="Times New Roman" w:cs="Times New Roman"/>
          <w:sz w:val="28"/>
          <w:szCs w:val="28"/>
        </w:rPr>
      </w:pPr>
    </w:p>
    <w:p w14:paraId="1C0EBBEC" w14:textId="77777777" w:rsidR="00957368" w:rsidRPr="00673338" w:rsidRDefault="00957368" w:rsidP="00321079">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b/>
          <w:bCs/>
          <w:sz w:val="28"/>
          <w:szCs w:val="28"/>
        </w:rPr>
        <w:t>ІІ. Робота  управління освіти відповідно до покладених на нього завдань та делегованих повноважень.</w:t>
      </w:r>
      <w:r w:rsidRPr="00673338">
        <w:rPr>
          <w:rFonts w:ascii="Times New Roman" w:hAnsi="Times New Roman" w:cs="Times New Roman"/>
          <w:sz w:val="28"/>
          <w:szCs w:val="28"/>
        </w:rPr>
        <w:t xml:space="preserve">  </w:t>
      </w:r>
    </w:p>
    <w:p w14:paraId="7C4C05AD" w14:textId="77777777" w:rsidR="00957368" w:rsidRPr="00673338" w:rsidRDefault="00957368" w:rsidP="00321079">
      <w:pPr>
        <w:spacing w:after="0" w:line="240" w:lineRule="auto"/>
        <w:ind w:firstLine="567"/>
        <w:jc w:val="both"/>
        <w:rPr>
          <w:rFonts w:ascii="Times New Roman" w:hAnsi="Times New Roman" w:cs="Times New Roman"/>
          <w:b/>
          <w:sz w:val="28"/>
          <w:szCs w:val="28"/>
        </w:rPr>
      </w:pPr>
      <w:r w:rsidRPr="00673338">
        <w:rPr>
          <w:rFonts w:ascii="Times New Roman" w:hAnsi="Times New Roman" w:cs="Times New Roman"/>
          <w:b/>
          <w:sz w:val="28"/>
          <w:szCs w:val="28"/>
        </w:rPr>
        <w:t>1.  Управлінська діяльність. </w:t>
      </w:r>
    </w:p>
    <w:p w14:paraId="0B82BFDA" w14:textId="77777777" w:rsidR="00957368" w:rsidRPr="00673338" w:rsidRDefault="00957368" w:rsidP="00321079">
      <w:pPr>
        <w:tabs>
          <w:tab w:val="left" w:pos="5200"/>
          <w:tab w:val="left" w:pos="6660"/>
        </w:tabs>
        <w:spacing w:after="0" w:line="240" w:lineRule="auto"/>
        <w:ind w:firstLine="567"/>
        <w:jc w:val="both"/>
        <w:rPr>
          <w:rFonts w:ascii="Times New Roman" w:hAnsi="Times New Roman" w:cs="Times New Roman"/>
          <w:spacing w:val="-1"/>
          <w:sz w:val="28"/>
          <w:szCs w:val="28"/>
        </w:rPr>
      </w:pPr>
      <w:r w:rsidRPr="00673338">
        <w:rPr>
          <w:rFonts w:ascii="Times New Roman" w:hAnsi="Times New Roman" w:cs="Times New Roman"/>
          <w:sz w:val="28"/>
          <w:szCs w:val="28"/>
        </w:rPr>
        <w:t>Упродовж 2022 року управління освіти як уповноважений орган здійснювало управління закладами та установами освіти Вараської міської територіальної   громади.</w:t>
      </w:r>
      <w:r w:rsidRPr="00673338">
        <w:rPr>
          <w:rFonts w:ascii="Times New Roman CYR" w:eastAsia="Times New Roman" w:hAnsi="Times New Roman CYR" w:cs="Times New Roman"/>
          <w:bCs/>
          <w:sz w:val="28"/>
          <w:szCs w:val="28"/>
          <w:lang w:eastAsia="ru-RU"/>
        </w:rPr>
        <w:t xml:space="preserve"> </w:t>
      </w:r>
      <w:r w:rsidRPr="00673338">
        <w:rPr>
          <w:rFonts w:ascii="Times New Roman" w:hAnsi="Times New Roman" w:cs="Times New Roman"/>
          <w:spacing w:val="-1"/>
          <w:sz w:val="28"/>
          <w:szCs w:val="28"/>
        </w:rPr>
        <w:t>Упродовж звітного періоду в  управлінні освіти</w:t>
      </w:r>
      <w:r w:rsidRPr="00673338">
        <w:rPr>
          <w:rFonts w:ascii="Times New Roman" w:hAnsi="Times New Roman" w:cs="Times New Roman"/>
          <w:b/>
          <w:spacing w:val="-1"/>
          <w:sz w:val="28"/>
          <w:szCs w:val="28"/>
        </w:rPr>
        <w:t xml:space="preserve"> </w:t>
      </w:r>
      <w:r w:rsidRPr="00673338">
        <w:rPr>
          <w:rFonts w:ascii="Times New Roman" w:hAnsi="Times New Roman" w:cs="Times New Roman"/>
          <w:spacing w:val="-1"/>
          <w:sz w:val="28"/>
          <w:szCs w:val="28"/>
        </w:rPr>
        <w:t xml:space="preserve">систематично проводились наради з керівниками підпорядкованих закладів та установ  освіти громади, апаратні наради при начальнику управління,  видавались  накази з основної діяльності, адміністративно-господарської діяльності, з кадрових питань,  на відрядження, заохочення тощо. Проводилась робота по виконанню власних рішень, рішень Вараської міської ради та виконавчого комітету, розпоряджень міського голови,  нормативних документів  департаменту освіти і науки Рівненської облдержадміністрації, Міністерства освіти і науки України, Кабінету Міністрів та Президента України та  виконання  інших нормативних документів. </w:t>
      </w:r>
    </w:p>
    <w:p w14:paraId="3206C75E" w14:textId="77777777" w:rsidR="00957368" w:rsidRPr="00673338" w:rsidRDefault="00957368" w:rsidP="00321079">
      <w:pPr>
        <w:tabs>
          <w:tab w:val="left" w:pos="5200"/>
          <w:tab w:val="left" w:pos="6660"/>
        </w:tabs>
        <w:spacing w:after="0" w:line="240" w:lineRule="auto"/>
        <w:ind w:firstLine="567"/>
        <w:jc w:val="both"/>
        <w:rPr>
          <w:rFonts w:ascii="Times New Roman" w:hAnsi="Times New Roman" w:cs="Times New Roman"/>
          <w:b/>
          <w:color w:val="FF0000"/>
          <w:spacing w:val="-1"/>
          <w:sz w:val="28"/>
          <w:szCs w:val="28"/>
        </w:rPr>
      </w:pPr>
      <w:r w:rsidRPr="00673338">
        <w:rPr>
          <w:rFonts w:ascii="Times New Roman" w:hAnsi="Times New Roman" w:cs="Times New Roman"/>
          <w:spacing w:val="-1"/>
          <w:sz w:val="28"/>
          <w:szCs w:val="28"/>
        </w:rPr>
        <w:t xml:space="preserve">Упродовж звітного періоду підготовлено 20 проєктів рішень Вараської міської ради та 16 проєктів рішень виконавчого комітету, здійснювалась відповідна робота по реалізації звернень  громадян. Всього в управлінні освіти було прийнято та розглянуто  35 звернень громадян у письмовій формі. </w:t>
      </w:r>
      <w:r w:rsidR="002B1E67" w:rsidRPr="00673338">
        <w:rPr>
          <w:rFonts w:ascii="Times New Roman" w:hAnsi="Times New Roman" w:cs="Times New Roman"/>
          <w:spacing w:val="-1"/>
          <w:sz w:val="28"/>
          <w:szCs w:val="28"/>
        </w:rPr>
        <w:t>Крім того розглядались звернення в електронній та усній формі.</w:t>
      </w:r>
      <w:r w:rsidRPr="00673338">
        <w:rPr>
          <w:rFonts w:ascii="Times New Roman" w:hAnsi="Times New Roman" w:cs="Times New Roman"/>
          <w:spacing w:val="-1"/>
          <w:sz w:val="28"/>
          <w:szCs w:val="28"/>
        </w:rPr>
        <w:t xml:space="preserve"> Найбільше з них  стосувалися  освітнього   процесу, працевлаштування, з питань дотримання трудового законодавства, особисті. </w:t>
      </w:r>
    </w:p>
    <w:p w14:paraId="491B2B54" w14:textId="77777777" w:rsidR="00957368" w:rsidRPr="00673338" w:rsidRDefault="00957368" w:rsidP="00321079">
      <w:pPr>
        <w:shd w:val="clear" w:color="auto" w:fill="FFFFFF"/>
        <w:spacing w:after="0" w:line="240" w:lineRule="auto"/>
        <w:jc w:val="both"/>
        <w:rPr>
          <w:rFonts w:ascii="Times New Roman" w:hAnsi="Times New Roman" w:cs="Times New Roman"/>
          <w:spacing w:val="-1"/>
          <w:sz w:val="28"/>
          <w:szCs w:val="28"/>
        </w:rPr>
      </w:pPr>
      <w:r w:rsidRPr="00673338">
        <w:rPr>
          <w:rFonts w:ascii="Times New Roman" w:hAnsi="Times New Roman" w:cs="Times New Roman"/>
          <w:spacing w:val="-1"/>
          <w:sz w:val="28"/>
          <w:szCs w:val="28"/>
        </w:rPr>
        <w:t xml:space="preserve">         З метою поінформованості мешканців громади про роботу управління освіти, закладів освіти упродовж звітного періоду готувались матеріали для </w:t>
      </w:r>
      <w:r w:rsidR="00321079">
        <w:rPr>
          <w:rFonts w:ascii="Times New Roman" w:hAnsi="Times New Roman" w:cs="Times New Roman"/>
          <w:spacing w:val="-1"/>
          <w:sz w:val="28"/>
          <w:szCs w:val="28"/>
        </w:rPr>
        <w:t>веб-сайту та телеграм-</w:t>
      </w:r>
      <w:r w:rsidRPr="00673338">
        <w:rPr>
          <w:rFonts w:ascii="Times New Roman" w:hAnsi="Times New Roman" w:cs="Times New Roman"/>
          <w:spacing w:val="-1"/>
          <w:sz w:val="28"/>
          <w:szCs w:val="28"/>
        </w:rPr>
        <w:t>каналу управління освіти, преси, телебачення,</w:t>
      </w:r>
      <w:r w:rsidR="00321079">
        <w:rPr>
          <w:rFonts w:ascii="Times New Roman" w:hAnsi="Times New Roman" w:cs="Times New Roman"/>
          <w:spacing w:val="-1"/>
          <w:sz w:val="28"/>
          <w:szCs w:val="28"/>
        </w:rPr>
        <w:t xml:space="preserve"> </w:t>
      </w:r>
      <w:r w:rsidRPr="00673338">
        <w:rPr>
          <w:rFonts w:ascii="Times New Roman" w:hAnsi="Times New Roman" w:cs="Times New Roman"/>
          <w:spacing w:val="-1"/>
          <w:sz w:val="28"/>
          <w:szCs w:val="28"/>
        </w:rPr>
        <w:t>у яких висвітлювались різноманітні освітянські заходи.</w:t>
      </w:r>
    </w:p>
    <w:p w14:paraId="325A089D" w14:textId="77777777" w:rsidR="00957368" w:rsidRPr="00673338" w:rsidRDefault="00957368" w:rsidP="00321079">
      <w:pPr>
        <w:tabs>
          <w:tab w:val="left" w:pos="5200"/>
          <w:tab w:val="left" w:pos="6660"/>
        </w:tabs>
        <w:spacing w:after="0" w:line="240" w:lineRule="auto"/>
        <w:ind w:firstLine="709"/>
        <w:jc w:val="both"/>
        <w:rPr>
          <w:rFonts w:ascii="Times New Roman" w:hAnsi="Times New Roman" w:cs="Times New Roman"/>
          <w:i/>
          <w:sz w:val="28"/>
          <w:szCs w:val="28"/>
        </w:rPr>
      </w:pPr>
    </w:p>
    <w:p w14:paraId="4309335F" w14:textId="77777777" w:rsidR="00957368" w:rsidRPr="00673338" w:rsidRDefault="00A41E2D" w:rsidP="00321079">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2.Здійснен</w:t>
      </w:r>
      <w:r w:rsidR="00957368" w:rsidRPr="00673338">
        <w:rPr>
          <w:rFonts w:ascii="Times New Roman" w:hAnsi="Times New Roman" w:cs="Times New Roman"/>
          <w:b/>
          <w:sz w:val="28"/>
          <w:szCs w:val="28"/>
        </w:rPr>
        <w:t>ня контролю,  моніторингів та перевірок.</w:t>
      </w:r>
    </w:p>
    <w:p w14:paraId="5304902A" w14:textId="77777777" w:rsidR="00957368" w:rsidRPr="00673338" w:rsidRDefault="00957368" w:rsidP="00321079">
      <w:pPr>
        <w:shd w:val="clear" w:color="auto" w:fill="FFFFFF"/>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z w:val="28"/>
          <w:szCs w:val="28"/>
        </w:rPr>
        <w:t>Упродовж звітного періоду здійснювався:</w:t>
      </w:r>
    </w:p>
    <w:p w14:paraId="711B6E20"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оперативний контроль за  дотриманням установчих документів та фінансово-господарською діяльністю підпорядкованих закладів та установ освіти;</w:t>
      </w:r>
    </w:p>
    <w:p w14:paraId="445CBDC8"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контроль за формуванням  мережі  закладів дошкільної, загальної середньої та позашкільної освіти громади;</w:t>
      </w:r>
    </w:p>
    <w:p w14:paraId="34E97ABF"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w:t>
      </w:r>
      <w:r w:rsidR="00321079">
        <w:rPr>
          <w:rFonts w:ascii="Times New Roman" w:hAnsi="Times New Roman" w:cs="Times New Roman"/>
          <w:sz w:val="28"/>
          <w:szCs w:val="28"/>
        </w:rPr>
        <w:t xml:space="preserve"> </w:t>
      </w:r>
      <w:r w:rsidRPr="00673338">
        <w:rPr>
          <w:rFonts w:ascii="Times New Roman" w:hAnsi="Times New Roman" w:cs="Times New Roman"/>
          <w:sz w:val="28"/>
          <w:szCs w:val="28"/>
        </w:rPr>
        <w:t>контроль щодо формування списків щодо набору дітей та електронної реєстрації в   закладах дошкільної освіти;</w:t>
      </w:r>
    </w:p>
    <w:p w14:paraId="7C16CA19"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lastRenderedPageBreak/>
        <w:t>- контроль за комплектуванням мережі груп та класів закладів освіти, спеціальних груп, інклюзивних груп та класів;</w:t>
      </w:r>
    </w:p>
    <w:p w14:paraId="115423AF"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облік дітей дошкільного, шкільного віку та учнів у порядку, встановленому чинним законодавством; </w:t>
      </w:r>
    </w:p>
    <w:p w14:paraId="63E9BB20"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w:t>
      </w:r>
      <w:r w:rsidR="00321079">
        <w:rPr>
          <w:rFonts w:ascii="Times New Roman" w:hAnsi="Times New Roman" w:cs="Times New Roman"/>
          <w:sz w:val="28"/>
          <w:szCs w:val="28"/>
        </w:rPr>
        <w:t xml:space="preserve"> </w:t>
      </w:r>
      <w:r w:rsidRPr="00673338">
        <w:rPr>
          <w:rFonts w:ascii="Times New Roman" w:hAnsi="Times New Roman" w:cs="Times New Roman"/>
          <w:sz w:val="28"/>
          <w:szCs w:val="28"/>
        </w:rPr>
        <w:t>контроль за дотриманням вимог щодо організації та проведення державної підсумкової атестації учнів та зовнішнього незалежного оцінювання закладами загальної середньої освіти; створення умов для складання державної підсумкової атестації екстерном;</w:t>
      </w:r>
    </w:p>
    <w:p w14:paraId="18BCB091"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моніторинг щодо правильності оформлення документів про освіту й достовірності внесення відомостей про навчальні досягнення випускників;</w:t>
      </w:r>
    </w:p>
    <w:p w14:paraId="19CE5A68"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контроль за проведенням звітування  керівників   закладів освіти;</w:t>
      </w:r>
    </w:p>
    <w:p w14:paraId="1C6F164F"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 перевірка стану готовності закладів дошкільної, загальної середньої та позашкільної  освіти громади до роботи у 2022-2023 навчальному році та  до роботи у осінньо-зимовий період; </w:t>
      </w:r>
    </w:p>
    <w:p w14:paraId="6CB795F6"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контроль щодо стану організації харчування учнів та вихованців у закладах дошкільної та загальної середньої освіти ; </w:t>
      </w:r>
    </w:p>
    <w:p w14:paraId="5A00E039"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контроль щодо стану роботи щодо профілактики травматизму учасників  освітнього  процесу у   закладах освіти ;</w:t>
      </w:r>
    </w:p>
    <w:p w14:paraId="6EA6CD3C"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моніторинг стану роботи із зверненнями громадян та дотримання антикорупційного законодавства України підпорядкованих закладах і установах освіти тощо. </w:t>
      </w:r>
    </w:p>
    <w:p w14:paraId="101C7188" w14:textId="77777777" w:rsidR="00957368" w:rsidRPr="00673338" w:rsidRDefault="00957368" w:rsidP="00321079">
      <w:pPr>
        <w:tabs>
          <w:tab w:val="left" w:pos="5200"/>
          <w:tab w:val="left" w:pos="6660"/>
        </w:tabs>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b/>
          <w:sz w:val="28"/>
          <w:szCs w:val="28"/>
        </w:rPr>
        <w:t>3. Організація мережі закладів та установ освіти Вараської міської територіальної громади</w:t>
      </w:r>
      <w:r w:rsidRPr="00673338">
        <w:rPr>
          <w:rFonts w:ascii="Times New Roman" w:hAnsi="Times New Roman" w:cs="Times New Roman"/>
          <w:sz w:val="28"/>
          <w:szCs w:val="28"/>
        </w:rPr>
        <w:t>.</w:t>
      </w:r>
    </w:p>
    <w:p w14:paraId="2E3C3644" w14:textId="77777777" w:rsidR="00957368" w:rsidRPr="00673338" w:rsidRDefault="00957368" w:rsidP="00321079">
      <w:pPr>
        <w:tabs>
          <w:tab w:val="left" w:pos="5200"/>
          <w:tab w:val="left" w:pos="6660"/>
        </w:tabs>
        <w:spacing w:after="0" w:line="240" w:lineRule="auto"/>
        <w:ind w:firstLine="567"/>
        <w:jc w:val="both"/>
        <w:rPr>
          <w:rFonts w:ascii="Times New Roman CYR" w:eastAsia="Times New Roman" w:hAnsi="Times New Roman CYR" w:cs="Times New Roman"/>
          <w:bCs/>
          <w:sz w:val="28"/>
          <w:szCs w:val="28"/>
          <w:lang w:eastAsia="ru-RU"/>
        </w:rPr>
      </w:pPr>
      <w:r w:rsidRPr="00673338">
        <w:rPr>
          <w:rFonts w:ascii="Times New Roman" w:hAnsi="Times New Roman" w:cs="Times New Roman"/>
          <w:sz w:val="28"/>
          <w:szCs w:val="28"/>
        </w:rPr>
        <w:t>Управління освіти визначало  потребу у закладах та установах освіти громади та подавало  пропозиції до виконавчого комітету Вараської міської ради щодо  оптимізації їх мережі відповідно до соціально-економічних і культурно-освітніх потреб.</w:t>
      </w:r>
      <w:r w:rsidRPr="00673338">
        <w:rPr>
          <w:rFonts w:ascii="Times New Roman CYR" w:eastAsia="Times New Roman" w:hAnsi="Times New Roman CYR" w:cs="Times New Roman"/>
          <w:bCs/>
          <w:sz w:val="28"/>
          <w:szCs w:val="28"/>
          <w:lang w:eastAsia="ru-RU"/>
        </w:rPr>
        <w:t xml:space="preserve"> Станом на 01.01.2023 до мережі освітньої галузі Вараської міської територіальної громади </w:t>
      </w:r>
      <w:r w:rsidRPr="00673338">
        <w:rPr>
          <w:rFonts w:ascii="Times New Roman CYR" w:eastAsia="Times New Roman" w:hAnsi="Times New Roman CYR" w:cs="Times New Roman"/>
          <w:b/>
          <w:bCs/>
          <w:sz w:val="28"/>
          <w:szCs w:val="28"/>
          <w:lang w:eastAsia="ru-RU"/>
        </w:rPr>
        <w:t xml:space="preserve"> </w:t>
      </w:r>
      <w:r w:rsidRPr="00673338">
        <w:rPr>
          <w:rFonts w:ascii="Times New Roman CYR" w:eastAsia="Times New Roman" w:hAnsi="Times New Roman CYR" w:cs="Times New Roman"/>
          <w:bCs/>
          <w:sz w:val="28"/>
          <w:szCs w:val="28"/>
          <w:lang w:eastAsia="ru-RU"/>
        </w:rPr>
        <w:t xml:space="preserve">належать </w:t>
      </w:r>
      <w:r w:rsidRPr="00673338">
        <w:rPr>
          <w:rFonts w:ascii="Times New Roman CYR" w:eastAsia="Times New Roman" w:hAnsi="Times New Roman CYR" w:cs="Times New Roman"/>
          <w:b/>
          <w:bCs/>
          <w:sz w:val="28"/>
          <w:szCs w:val="28"/>
          <w:lang w:eastAsia="ru-RU"/>
        </w:rPr>
        <w:t xml:space="preserve"> 30 закладів освіти</w:t>
      </w:r>
      <w:r w:rsidRPr="00673338">
        <w:rPr>
          <w:rFonts w:ascii="Times New Roman CYR" w:eastAsia="Times New Roman" w:hAnsi="Times New Roman CYR" w:cs="Times New Roman"/>
          <w:bCs/>
          <w:sz w:val="28"/>
          <w:szCs w:val="28"/>
          <w:lang w:eastAsia="ru-RU"/>
        </w:rPr>
        <w:t>.  Мережа закладів освіти охоплює 14  закладів дошкільної освіти,</w:t>
      </w:r>
      <w:r w:rsidR="00321079">
        <w:rPr>
          <w:rFonts w:ascii="Times New Roman CYR" w:eastAsia="Times New Roman" w:hAnsi="Times New Roman CYR" w:cs="Times New Roman"/>
          <w:bCs/>
          <w:sz w:val="28"/>
          <w:szCs w:val="28"/>
          <w:lang w:eastAsia="ru-RU"/>
        </w:rPr>
        <w:t xml:space="preserve"> </w:t>
      </w:r>
      <w:r w:rsidRPr="00673338">
        <w:rPr>
          <w:rFonts w:ascii="Times New Roman CYR" w:eastAsia="Times New Roman" w:hAnsi="Times New Roman CYR" w:cs="Times New Roman"/>
          <w:bCs/>
          <w:sz w:val="28"/>
          <w:szCs w:val="28"/>
          <w:lang w:eastAsia="ru-RU"/>
        </w:rPr>
        <w:t>14 закладів загальної середньої освіти  та 2 заклади позашкільної освіти</w:t>
      </w:r>
      <w:r w:rsidR="00321079">
        <w:rPr>
          <w:rFonts w:ascii="Times New Roman CYR" w:eastAsia="Times New Roman" w:hAnsi="Times New Roman CYR" w:cs="Times New Roman"/>
          <w:bCs/>
          <w:sz w:val="28"/>
          <w:szCs w:val="28"/>
          <w:lang w:eastAsia="ru-RU"/>
        </w:rPr>
        <w:t>.</w:t>
      </w:r>
      <w:r w:rsidRPr="00673338">
        <w:rPr>
          <w:rFonts w:ascii="Times New Roman CYR" w:eastAsia="Times New Roman" w:hAnsi="Times New Roman CYR" w:cs="Times New Roman"/>
          <w:bCs/>
          <w:sz w:val="28"/>
          <w:szCs w:val="28"/>
          <w:lang w:eastAsia="ru-RU"/>
        </w:rPr>
        <w:t xml:space="preserve"> Також функціонує</w:t>
      </w:r>
      <w:r w:rsidRPr="00673338">
        <w:rPr>
          <w:rFonts w:ascii="Times New Roman CYR" w:eastAsia="Times New Roman" w:hAnsi="Times New Roman CYR" w:cs="Times New Roman"/>
          <w:b/>
          <w:bCs/>
          <w:sz w:val="28"/>
          <w:szCs w:val="28"/>
          <w:lang w:eastAsia="ru-RU"/>
        </w:rPr>
        <w:t xml:space="preserve"> 2 освітніх установи</w:t>
      </w:r>
      <w:r w:rsidRPr="00673338">
        <w:rPr>
          <w:rFonts w:ascii="Times New Roman CYR" w:eastAsia="Times New Roman" w:hAnsi="Times New Roman CYR" w:cs="Times New Roman"/>
          <w:bCs/>
          <w:sz w:val="28"/>
          <w:szCs w:val="28"/>
          <w:lang w:eastAsia="ru-RU"/>
        </w:rPr>
        <w:t xml:space="preserve">: Вараський інклюзивно-ресурсний центр та Вараський центр професійного розвитку педагогічних працівників. </w:t>
      </w:r>
    </w:p>
    <w:p w14:paraId="56FA8998" w14:textId="77777777" w:rsidR="00A60F24" w:rsidRPr="00673338" w:rsidRDefault="00A60F24" w:rsidP="00321079">
      <w:pPr>
        <w:tabs>
          <w:tab w:val="left" w:pos="5200"/>
          <w:tab w:val="left" w:pos="6660"/>
        </w:tabs>
        <w:spacing w:after="0" w:line="240" w:lineRule="auto"/>
        <w:jc w:val="both"/>
        <w:rPr>
          <w:rFonts w:ascii="Times New Roman" w:eastAsia="Calibri" w:hAnsi="Times New Roman" w:cs="Times New Roman"/>
          <w:b/>
          <w:sz w:val="28"/>
          <w:szCs w:val="28"/>
        </w:rPr>
      </w:pPr>
      <w:r w:rsidRPr="00673338">
        <w:rPr>
          <w:rFonts w:ascii="Times New Roman" w:eastAsia="Times New Roman" w:hAnsi="Times New Roman" w:cs="Times New Roman"/>
          <w:b/>
          <w:bCs/>
          <w:sz w:val="24"/>
          <w:szCs w:val="24"/>
          <w:lang w:eastAsia="ru-RU"/>
        </w:rPr>
        <w:t xml:space="preserve">ДОШКІЛЬНА ОСВІТА. </w:t>
      </w:r>
      <w:r w:rsidRPr="00673338">
        <w:rPr>
          <w:rFonts w:ascii="Times New Roman" w:eastAsia="Arial Unicode MS" w:hAnsi="Times New Roman" w:cs="Times New Roman"/>
          <w:spacing w:val="2"/>
          <w:sz w:val="28"/>
          <w:szCs w:val="28"/>
          <w:lang w:eastAsia="ru-RU"/>
        </w:rPr>
        <w:t xml:space="preserve">Мережа закладів дошкільної освіти  Вараської міської територіальної громади на 01.01.2023 становить </w:t>
      </w:r>
      <w:r w:rsidRPr="00673338">
        <w:rPr>
          <w:rFonts w:ascii="Times New Roman" w:eastAsia="Times New Roman" w:hAnsi="Times New Roman" w:cs="Times New Roman"/>
          <w:sz w:val="28"/>
          <w:szCs w:val="28"/>
          <w:lang w:eastAsia="ru-RU"/>
        </w:rPr>
        <w:t xml:space="preserve">14 закладів дошкільної освіти та 5 дошкільних підрозділів закладів загальної середньої освіти, в яких дошкільною освітою охоплено 2161 дитина у 125 групах. 1994 дитини у ЗДО і </w:t>
      </w:r>
      <w:r w:rsidRPr="00673338">
        <w:rPr>
          <w:rFonts w:ascii="Times New Roman" w:eastAsia="Calibri" w:hAnsi="Times New Roman" w:cs="Times New Roman"/>
          <w:sz w:val="28"/>
          <w:szCs w:val="28"/>
        </w:rPr>
        <w:t>167 дітей в дошкільних підрозділах Більськовільського  ліцею, Мульчицького ліцею, Озерецької гімназії, Рудківського закладу загальної середн</w:t>
      </w:r>
      <w:r w:rsidR="000544EE">
        <w:rPr>
          <w:rFonts w:ascii="Times New Roman" w:eastAsia="Calibri" w:hAnsi="Times New Roman" w:cs="Times New Roman"/>
          <w:sz w:val="28"/>
          <w:szCs w:val="28"/>
        </w:rPr>
        <w:t>ьої освіти, Сопачівського ліцею (таблиця 1).</w:t>
      </w:r>
    </w:p>
    <w:p w14:paraId="647D8394" w14:textId="77777777" w:rsidR="00D4633A" w:rsidRDefault="00D4633A" w:rsidP="00321079">
      <w:pPr>
        <w:spacing w:after="0" w:line="240" w:lineRule="auto"/>
        <w:ind w:firstLine="567"/>
        <w:jc w:val="both"/>
        <w:rPr>
          <w:rFonts w:ascii="Times New Roman" w:eastAsia="Times New Roman" w:hAnsi="Times New Roman" w:cs="Times New Roman"/>
          <w:b/>
          <w:sz w:val="28"/>
          <w:szCs w:val="28"/>
          <w:lang w:eastAsia="ru-RU"/>
        </w:rPr>
      </w:pPr>
    </w:p>
    <w:p w14:paraId="3E2DAC2B" w14:textId="77777777" w:rsidR="00B34E9A" w:rsidRDefault="00B34E9A" w:rsidP="00321079">
      <w:pPr>
        <w:spacing w:after="0" w:line="240" w:lineRule="auto"/>
        <w:ind w:firstLine="567"/>
        <w:jc w:val="both"/>
        <w:rPr>
          <w:rFonts w:ascii="Times New Roman" w:eastAsia="Times New Roman" w:hAnsi="Times New Roman" w:cs="Times New Roman"/>
          <w:b/>
          <w:sz w:val="28"/>
          <w:szCs w:val="28"/>
          <w:lang w:eastAsia="ru-RU"/>
        </w:rPr>
      </w:pPr>
    </w:p>
    <w:p w14:paraId="7932BA92" w14:textId="77777777" w:rsidR="00B34E9A" w:rsidRDefault="00B34E9A" w:rsidP="00321079">
      <w:pPr>
        <w:spacing w:after="0" w:line="240" w:lineRule="auto"/>
        <w:ind w:firstLine="567"/>
        <w:jc w:val="both"/>
        <w:rPr>
          <w:rFonts w:ascii="Times New Roman" w:eastAsia="Times New Roman" w:hAnsi="Times New Roman" w:cs="Times New Roman"/>
          <w:b/>
          <w:sz w:val="28"/>
          <w:szCs w:val="28"/>
          <w:lang w:eastAsia="ru-RU"/>
        </w:rPr>
      </w:pPr>
    </w:p>
    <w:p w14:paraId="2A2C61C9" w14:textId="77777777" w:rsidR="00B34E9A" w:rsidRDefault="00B34E9A" w:rsidP="00321079">
      <w:pPr>
        <w:spacing w:after="0" w:line="240" w:lineRule="auto"/>
        <w:ind w:firstLine="567"/>
        <w:jc w:val="both"/>
        <w:rPr>
          <w:rFonts w:ascii="Times New Roman" w:eastAsia="Times New Roman" w:hAnsi="Times New Roman" w:cs="Times New Roman"/>
          <w:b/>
          <w:sz w:val="28"/>
          <w:szCs w:val="28"/>
          <w:lang w:eastAsia="ru-RU"/>
        </w:rPr>
      </w:pPr>
    </w:p>
    <w:p w14:paraId="03B0217B" w14:textId="77777777" w:rsidR="000544EE" w:rsidRDefault="000544EE" w:rsidP="00321079">
      <w:pPr>
        <w:spacing w:after="0" w:line="240" w:lineRule="auto"/>
        <w:ind w:firstLine="567"/>
        <w:jc w:val="both"/>
        <w:rPr>
          <w:rFonts w:ascii="Times New Roman" w:eastAsia="Times New Roman" w:hAnsi="Times New Roman" w:cs="Times New Roman"/>
          <w:b/>
          <w:sz w:val="28"/>
          <w:szCs w:val="28"/>
          <w:lang w:eastAsia="ru-RU"/>
        </w:rPr>
      </w:pPr>
    </w:p>
    <w:p w14:paraId="17012DC6" w14:textId="77777777" w:rsidR="000544EE" w:rsidRPr="004F56EC" w:rsidRDefault="000544EE" w:rsidP="0032107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                                                                                        </w:t>
      </w:r>
      <w:r w:rsidRPr="004F56EC">
        <w:rPr>
          <w:rFonts w:ascii="Times New Roman" w:eastAsia="Times New Roman" w:hAnsi="Times New Roman" w:cs="Times New Roman"/>
          <w:sz w:val="28"/>
          <w:szCs w:val="28"/>
          <w:lang w:eastAsia="ru-RU"/>
        </w:rPr>
        <w:t>Таблиця 1</w:t>
      </w:r>
    </w:p>
    <w:p w14:paraId="2345C05A" w14:textId="77777777" w:rsidR="00A60F24" w:rsidRPr="00673338" w:rsidRDefault="00A60F24" w:rsidP="00321079">
      <w:pPr>
        <w:spacing w:after="0" w:line="240" w:lineRule="auto"/>
        <w:ind w:firstLine="567"/>
        <w:jc w:val="both"/>
        <w:rPr>
          <w:rFonts w:ascii="Times New Roman" w:eastAsia="Times New Roman" w:hAnsi="Times New Roman" w:cs="Times New Roman"/>
          <w:b/>
          <w:sz w:val="28"/>
          <w:szCs w:val="28"/>
          <w:lang w:eastAsia="ru-RU"/>
        </w:rPr>
      </w:pPr>
      <w:r w:rsidRPr="00673338">
        <w:rPr>
          <w:rFonts w:ascii="Times New Roman" w:eastAsia="Times New Roman" w:hAnsi="Times New Roman" w:cs="Times New Roman"/>
          <w:b/>
          <w:sz w:val="28"/>
          <w:szCs w:val="28"/>
          <w:lang w:eastAsia="ru-RU"/>
        </w:rPr>
        <w:t xml:space="preserve">Мережа закладів дошкільної  освіти та дошкільних підрозділів закладів загальної середньої освіти  Вараської міської територіальної громади </w:t>
      </w:r>
      <w:r w:rsidR="00A41E2D" w:rsidRPr="00A41E2D">
        <w:rPr>
          <w:rFonts w:ascii="Times New Roman" w:eastAsia="Times New Roman" w:hAnsi="Times New Roman" w:cs="Times New Roman"/>
          <w:sz w:val="28"/>
          <w:szCs w:val="28"/>
          <w:lang w:eastAsia="ru-RU"/>
        </w:rPr>
        <w:t>станом на 31.12.2022</w:t>
      </w:r>
      <w:r w:rsidR="00A41E2D">
        <w:rPr>
          <w:rFonts w:ascii="Times New Roman" w:eastAsia="Times New Roman" w:hAnsi="Times New Roman" w:cs="Times New Roman"/>
          <w:sz w:val="28"/>
          <w:szCs w:val="28"/>
          <w:lang w:eastAsia="ru-RU"/>
        </w:rPr>
        <w:t xml:space="preserve"> (в умовах воєнного стану)</w:t>
      </w:r>
    </w:p>
    <w:tbl>
      <w:tblPr>
        <w:tblpPr w:leftFromText="180" w:rightFromText="180" w:vertAnchor="text" w:horzAnchor="margin" w:tblpX="-147" w:tblpY="391"/>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709"/>
        <w:gridCol w:w="714"/>
        <w:gridCol w:w="851"/>
        <w:gridCol w:w="711"/>
        <w:gridCol w:w="709"/>
        <w:gridCol w:w="709"/>
        <w:gridCol w:w="851"/>
        <w:gridCol w:w="711"/>
      </w:tblGrid>
      <w:tr w:rsidR="00D4633A" w:rsidRPr="00673338" w14:paraId="715BC15E" w14:textId="77777777" w:rsidTr="00D4633A">
        <w:trPr>
          <w:trHeight w:val="283"/>
        </w:trPr>
        <w:tc>
          <w:tcPr>
            <w:tcW w:w="3823" w:type="dxa"/>
            <w:vMerge w:val="restart"/>
            <w:shd w:val="clear" w:color="auto" w:fill="auto"/>
          </w:tcPr>
          <w:p w14:paraId="45F0F1BF" w14:textId="77777777" w:rsidR="00D4633A" w:rsidRPr="00673338" w:rsidRDefault="00D4633A" w:rsidP="00A41E2D">
            <w:pPr>
              <w:spacing w:after="0" w:line="240" w:lineRule="auto"/>
              <w:jc w:val="center"/>
              <w:rPr>
                <w:rFonts w:ascii="Times New Roman" w:eastAsia="Times New Roman" w:hAnsi="Times New Roman" w:cs="Times New Roman"/>
                <w:b/>
                <w:spacing w:val="1"/>
                <w:sz w:val="24"/>
                <w:szCs w:val="24"/>
                <w:lang w:eastAsia="ru-RU"/>
              </w:rPr>
            </w:pPr>
          </w:p>
          <w:p w14:paraId="4776F6F1" w14:textId="77777777" w:rsidR="00D4633A" w:rsidRPr="00673338" w:rsidRDefault="00D4633A" w:rsidP="00A41E2D">
            <w:pPr>
              <w:spacing w:after="0" w:line="240" w:lineRule="auto"/>
              <w:jc w:val="center"/>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Заклад дошкільної освіти</w:t>
            </w:r>
          </w:p>
        </w:tc>
        <w:tc>
          <w:tcPr>
            <w:tcW w:w="2985" w:type="dxa"/>
            <w:gridSpan w:val="4"/>
            <w:shd w:val="clear" w:color="auto" w:fill="auto"/>
          </w:tcPr>
          <w:p w14:paraId="39EC4B20" w14:textId="77777777" w:rsidR="00D4633A" w:rsidRPr="00673338" w:rsidRDefault="00D4633A" w:rsidP="00D4633A">
            <w:pPr>
              <w:spacing w:after="0" w:line="240" w:lineRule="auto"/>
              <w:ind w:left="-105" w:firstLine="105"/>
              <w:jc w:val="center"/>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 xml:space="preserve">2022-2023 навчальний рік </w:t>
            </w:r>
          </w:p>
        </w:tc>
        <w:tc>
          <w:tcPr>
            <w:tcW w:w="2980" w:type="dxa"/>
            <w:gridSpan w:val="4"/>
            <w:shd w:val="clear" w:color="auto" w:fill="auto"/>
          </w:tcPr>
          <w:p w14:paraId="390AE0B8" w14:textId="77777777" w:rsidR="00D4633A" w:rsidRPr="00673338" w:rsidRDefault="00D4633A" w:rsidP="00D4633A">
            <w:pPr>
              <w:spacing w:after="0" w:line="240" w:lineRule="auto"/>
              <w:ind w:left="297"/>
              <w:jc w:val="center"/>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2021-2022 навчальний рік</w:t>
            </w:r>
          </w:p>
        </w:tc>
      </w:tr>
      <w:tr w:rsidR="00D4633A" w:rsidRPr="00673338" w14:paraId="0C66B563" w14:textId="77777777" w:rsidTr="00D4633A">
        <w:trPr>
          <w:trHeight w:val="570"/>
        </w:trPr>
        <w:tc>
          <w:tcPr>
            <w:tcW w:w="3823" w:type="dxa"/>
            <w:vMerge/>
            <w:shd w:val="clear" w:color="auto" w:fill="auto"/>
          </w:tcPr>
          <w:p w14:paraId="68161AC6" w14:textId="77777777" w:rsidR="00D4633A" w:rsidRPr="00673338" w:rsidRDefault="00D4633A" w:rsidP="00A41E2D">
            <w:pPr>
              <w:spacing w:after="0" w:line="240" w:lineRule="auto"/>
              <w:jc w:val="center"/>
              <w:rPr>
                <w:rFonts w:ascii="Times New Roman" w:eastAsia="Times New Roman" w:hAnsi="Times New Roman" w:cs="Times New Roman"/>
                <w:b/>
                <w:spacing w:val="1"/>
                <w:sz w:val="24"/>
                <w:szCs w:val="24"/>
                <w:lang w:eastAsia="ru-RU"/>
              </w:rPr>
            </w:pPr>
          </w:p>
        </w:tc>
        <w:tc>
          <w:tcPr>
            <w:tcW w:w="1423" w:type="dxa"/>
            <w:gridSpan w:val="2"/>
            <w:shd w:val="clear" w:color="auto" w:fill="auto"/>
          </w:tcPr>
          <w:p w14:paraId="330DFFDD" w14:textId="77777777" w:rsidR="00D4633A" w:rsidRPr="00673338" w:rsidRDefault="00D4633A" w:rsidP="00A41E2D">
            <w:pPr>
              <w:spacing w:after="0" w:line="240" w:lineRule="auto"/>
              <w:ind w:left="-105"/>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Кількість груп</w:t>
            </w:r>
          </w:p>
        </w:tc>
        <w:tc>
          <w:tcPr>
            <w:tcW w:w="1562" w:type="dxa"/>
            <w:gridSpan w:val="2"/>
            <w:shd w:val="clear" w:color="auto" w:fill="auto"/>
          </w:tcPr>
          <w:p w14:paraId="3B1D844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 xml:space="preserve">Кількість дітей </w:t>
            </w:r>
          </w:p>
        </w:tc>
        <w:tc>
          <w:tcPr>
            <w:tcW w:w="1418" w:type="dxa"/>
            <w:gridSpan w:val="2"/>
            <w:shd w:val="clear" w:color="auto" w:fill="auto"/>
          </w:tcPr>
          <w:p w14:paraId="766833BD"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Кількість груп</w:t>
            </w:r>
          </w:p>
        </w:tc>
        <w:tc>
          <w:tcPr>
            <w:tcW w:w="1562" w:type="dxa"/>
            <w:gridSpan w:val="2"/>
            <w:shd w:val="clear" w:color="auto" w:fill="auto"/>
          </w:tcPr>
          <w:p w14:paraId="1695D059" w14:textId="77777777" w:rsidR="00D4633A" w:rsidRPr="00673338" w:rsidRDefault="00D4633A" w:rsidP="00A41E2D">
            <w:pPr>
              <w:spacing w:after="0" w:line="240" w:lineRule="auto"/>
              <w:ind w:left="-105"/>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Кількість дітей</w:t>
            </w:r>
          </w:p>
        </w:tc>
      </w:tr>
      <w:tr w:rsidR="00D4633A" w:rsidRPr="00673338" w14:paraId="44D612E8" w14:textId="77777777" w:rsidTr="00D4633A">
        <w:trPr>
          <w:trHeight w:val="195"/>
        </w:trPr>
        <w:tc>
          <w:tcPr>
            <w:tcW w:w="3823" w:type="dxa"/>
            <w:vMerge/>
            <w:shd w:val="clear" w:color="auto" w:fill="auto"/>
          </w:tcPr>
          <w:p w14:paraId="5B493C47" w14:textId="77777777" w:rsidR="00D4633A" w:rsidRPr="00673338" w:rsidRDefault="00D4633A" w:rsidP="00A41E2D">
            <w:pPr>
              <w:spacing w:after="0" w:line="240" w:lineRule="auto"/>
              <w:jc w:val="center"/>
              <w:rPr>
                <w:rFonts w:ascii="Times New Roman" w:eastAsia="Times New Roman" w:hAnsi="Times New Roman" w:cs="Times New Roman"/>
                <w:b/>
                <w:spacing w:val="1"/>
                <w:sz w:val="24"/>
                <w:szCs w:val="24"/>
                <w:lang w:eastAsia="ru-RU"/>
              </w:rPr>
            </w:pPr>
          </w:p>
        </w:tc>
        <w:tc>
          <w:tcPr>
            <w:tcW w:w="709" w:type="dxa"/>
            <w:shd w:val="clear" w:color="auto" w:fill="auto"/>
          </w:tcPr>
          <w:p w14:paraId="239A5B2B" w14:textId="77777777" w:rsidR="00D4633A" w:rsidRPr="00321079" w:rsidRDefault="00D4633A" w:rsidP="00A41E2D">
            <w:pPr>
              <w:spacing w:after="0" w:line="240" w:lineRule="auto"/>
              <w:ind w:left="-105"/>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затверджено</w:t>
            </w:r>
          </w:p>
        </w:tc>
        <w:tc>
          <w:tcPr>
            <w:tcW w:w="714" w:type="dxa"/>
            <w:shd w:val="clear" w:color="auto" w:fill="auto"/>
          </w:tcPr>
          <w:p w14:paraId="73A83F42" w14:textId="77777777" w:rsidR="00D4633A" w:rsidRPr="00321079" w:rsidRDefault="00D4633A" w:rsidP="00A41E2D">
            <w:pPr>
              <w:spacing w:after="0" w:line="240" w:lineRule="auto"/>
              <w:ind w:left="-105"/>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фактично</w:t>
            </w:r>
          </w:p>
        </w:tc>
        <w:tc>
          <w:tcPr>
            <w:tcW w:w="851" w:type="dxa"/>
            <w:shd w:val="clear" w:color="auto" w:fill="auto"/>
          </w:tcPr>
          <w:p w14:paraId="188FC17D" w14:textId="77777777" w:rsidR="00D4633A" w:rsidRPr="00321079" w:rsidRDefault="00D4633A" w:rsidP="00A41E2D">
            <w:pPr>
              <w:spacing w:after="0" w:line="240" w:lineRule="auto"/>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зареєстровано</w:t>
            </w:r>
          </w:p>
        </w:tc>
        <w:tc>
          <w:tcPr>
            <w:tcW w:w="711" w:type="dxa"/>
            <w:shd w:val="clear" w:color="auto" w:fill="auto"/>
          </w:tcPr>
          <w:p w14:paraId="5DFE8B49" w14:textId="77777777" w:rsidR="00D4633A" w:rsidRPr="00321079" w:rsidRDefault="00D4633A" w:rsidP="00A41E2D">
            <w:pPr>
              <w:spacing w:after="0" w:line="240" w:lineRule="auto"/>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зарах</w:t>
            </w:r>
          </w:p>
        </w:tc>
        <w:tc>
          <w:tcPr>
            <w:tcW w:w="709" w:type="dxa"/>
            <w:shd w:val="clear" w:color="auto" w:fill="auto"/>
          </w:tcPr>
          <w:p w14:paraId="0932562D" w14:textId="77777777" w:rsidR="00D4633A" w:rsidRPr="00321079" w:rsidRDefault="00D4633A" w:rsidP="00A41E2D">
            <w:pPr>
              <w:spacing w:after="0" w:line="240" w:lineRule="auto"/>
              <w:ind w:left="-105"/>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затверджено</w:t>
            </w:r>
          </w:p>
        </w:tc>
        <w:tc>
          <w:tcPr>
            <w:tcW w:w="709" w:type="dxa"/>
            <w:shd w:val="clear" w:color="auto" w:fill="auto"/>
          </w:tcPr>
          <w:p w14:paraId="6B20A9FA" w14:textId="77777777" w:rsidR="00D4633A" w:rsidRPr="00321079" w:rsidRDefault="00D4633A" w:rsidP="00A41E2D">
            <w:pPr>
              <w:spacing w:after="0" w:line="240" w:lineRule="auto"/>
              <w:ind w:left="-105"/>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фактично</w:t>
            </w:r>
          </w:p>
        </w:tc>
        <w:tc>
          <w:tcPr>
            <w:tcW w:w="851" w:type="dxa"/>
            <w:shd w:val="clear" w:color="auto" w:fill="auto"/>
          </w:tcPr>
          <w:p w14:paraId="5F25CD69" w14:textId="77777777" w:rsidR="00D4633A" w:rsidRPr="00321079" w:rsidRDefault="00D4633A" w:rsidP="00A41E2D">
            <w:pPr>
              <w:spacing w:after="0" w:line="240" w:lineRule="auto"/>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зареєстровано</w:t>
            </w:r>
          </w:p>
        </w:tc>
        <w:tc>
          <w:tcPr>
            <w:tcW w:w="711" w:type="dxa"/>
            <w:shd w:val="clear" w:color="auto" w:fill="auto"/>
          </w:tcPr>
          <w:p w14:paraId="48461D12" w14:textId="77777777" w:rsidR="00D4633A" w:rsidRPr="00321079" w:rsidRDefault="00D4633A" w:rsidP="00A41E2D">
            <w:pPr>
              <w:spacing w:after="0" w:line="240" w:lineRule="auto"/>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зарах</w:t>
            </w:r>
          </w:p>
        </w:tc>
      </w:tr>
      <w:tr w:rsidR="00D4633A" w:rsidRPr="00673338" w14:paraId="49B6A96B" w14:textId="77777777" w:rsidTr="00D4633A">
        <w:trPr>
          <w:trHeight w:val="267"/>
        </w:trPr>
        <w:tc>
          <w:tcPr>
            <w:tcW w:w="3823" w:type="dxa"/>
            <w:shd w:val="clear" w:color="auto" w:fill="auto"/>
          </w:tcPr>
          <w:p w14:paraId="63A0202D"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Cs/>
                <w:sz w:val="24"/>
                <w:szCs w:val="24"/>
                <w:lang w:eastAsia="ru-RU"/>
              </w:rPr>
              <w:t xml:space="preserve">Заклад дошкільної освіти (ясла-садок) №1 </w:t>
            </w:r>
          </w:p>
        </w:tc>
        <w:tc>
          <w:tcPr>
            <w:tcW w:w="709" w:type="dxa"/>
            <w:shd w:val="clear" w:color="auto" w:fill="auto"/>
          </w:tcPr>
          <w:p w14:paraId="10FF4CA5"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7</w:t>
            </w:r>
          </w:p>
        </w:tc>
        <w:tc>
          <w:tcPr>
            <w:tcW w:w="714" w:type="dxa"/>
            <w:shd w:val="clear" w:color="auto" w:fill="auto"/>
          </w:tcPr>
          <w:p w14:paraId="2D2C17CE"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6</w:t>
            </w:r>
          </w:p>
        </w:tc>
        <w:tc>
          <w:tcPr>
            <w:tcW w:w="851" w:type="dxa"/>
            <w:shd w:val="clear" w:color="auto" w:fill="auto"/>
          </w:tcPr>
          <w:p w14:paraId="0F9A06B7"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124</w:t>
            </w:r>
          </w:p>
        </w:tc>
        <w:tc>
          <w:tcPr>
            <w:tcW w:w="711" w:type="dxa"/>
            <w:shd w:val="clear" w:color="auto" w:fill="auto"/>
          </w:tcPr>
          <w:p w14:paraId="23005BE5"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102</w:t>
            </w:r>
          </w:p>
        </w:tc>
        <w:tc>
          <w:tcPr>
            <w:tcW w:w="709" w:type="dxa"/>
            <w:shd w:val="clear" w:color="auto" w:fill="auto"/>
          </w:tcPr>
          <w:p w14:paraId="5FD2299F" w14:textId="77777777" w:rsidR="00D4633A" w:rsidRPr="00673338" w:rsidRDefault="00D4633A" w:rsidP="00A41E2D">
            <w:pPr>
              <w:spacing w:after="0" w:line="240" w:lineRule="auto"/>
              <w:ind w:left="207"/>
              <w:jc w:val="center"/>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7</w:t>
            </w:r>
          </w:p>
        </w:tc>
        <w:tc>
          <w:tcPr>
            <w:tcW w:w="709" w:type="dxa"/>
            <w:shd w:val="clear" w:color="auto" w:fill="auto"/>
          </w:tcPr>
          <w:p w14:paraId="1C9392E7"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7</w:t>
            </w:r>
          </w:p>
        </w:tc>
        <w:tc>
          <w:tcPr>
            <w:tcW w:w="851" w:type="dxa"/>
            <w:shd w:val="clear" w:color="auto" w:fill="auto"/>
          </w:tcPr>
          <w:p w14:paraId="64776F1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124</w:t>
            </w:r>
          </w:p>
        </w:tc>
        <w:tc>
          <w:tcPr>
            <w:tcW w:w="711" w:type="dxa"/>
            <w:shd w:val="clear" w:color="auto" w:fill="auto"/>
          </w:tcPr>
          <w:p w14:paraId="54EE015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100</w:t>
            </w:r>
          </w:p>
        </w:tc>
      </w:tr>
      <w:tr w:rsidR="00D4633A" w:rsidRPr="00673338" w14:paraId="776722C9" w14:textId="77777777" w:rsidTr="00D4633A">
        <w:trPr>
          <w:trHeight w:val="70"/>
        </w:trPr>
        <w:tc>
          <w:tcPr>
            <w:tcW w:w="3823" w:type="dxa"/>
          </w:tcPr>
          <w:p w14:paraId="7F8E51E6"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комбінованого типу №2 </w:t>
            </w:r>
          </w:p>
        </w:tc>
        <w:tc>
          <w:tcPr>
            <w:tcW w:w="709" w:type="dxa"/>
            <w:tcBorders>
              <w:top w:val="single" w:sz="4" w:space="0" w:color="auto"/>
              <w:left w:val="single" w:sz="4" w:space="0" w:color="auto"/>
              <w:bottom w:val="single" w:sz="4" w:space="0" w:color="auto"/>
              <w:right w:val="single" w:sz="4" w:space="0" w:color="auto"/>
            </w:tcBorders>
          </w:tcPr>
          <w:p w14:paraId="11E8D134"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8</w:t>
            </w:r>
          </w:p>
        </w:tc>
        <w:tc>
          <w:tcPr>
            <w:tcW w:w="714" w:type="dxa"/>
            <w:tcBorders>
              <w:top w:val="single" w:sz="4" w:space="0" w:color="auto"/>
              <w:left w:val="single" w:sz="4" w:space="0" w:color="auto"/>
              <w:bottom w:val="single" w:sz="4" w:space="0" w:color="auto"/>
              <w:right w:val="single" w:sz="4" w:space="0" w:color="auto"/>
            </w:tcBorders>
          </w:tcPr>
          <w:p w14:paraId="2BAE7A0E"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14:paraId="5F8D2D79"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124</w:t>
            </w:r>
          </w:p>
        </w:tc>
        <w:tc>
          <w:tcPr>
            <w:tcW w:w="711" w:type="dxa"/>
            <w:tcBorders>
              <w:top w:val="single" w:sz="4" w:space="0" w:color="auto"/>
              <w:left w:val="single" w:sz="4" w:space="0" w:color="auto"/>
              <w:bottom w:val="single" w:sz="4" w:space="0" w:color="auto"/>
              <w:right w:val="single" w:sz="4" w:space="0" w:color="auto"/>
            </w:tcBorders>
          </w:tcPr>
          <w:p w14:paraId="46165240"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95</w:t>
            </w:r>
          </w:p>
        </w:tc>
        <w:tc>
          <w:tcPr>
            <w:tcW w:w="709" w:type="dxa"/>
            <w:tcBorders>
              <w:top w:val="single" w:sz="4" w:space="0" w:color="auto"/>
              <w:left w:val="single" w:sz="4" w:space="0" w:color="auto"/>
              <w:bottom w:val="single" w:sz="4" w:space="0" w:color="auto"/>
              <w:right w:val="single" w:sz="4" w:space="0" w:color="auto"/>
            </w:tcBorders>
          </w:tcPr>
          <w:p w14:paraId="615E2C2D" w14:textId="77777777" w:rsidR="00D4633A" w:rsidRPr="00673338" w:rsidRDefault="00D4633A" w:rsidP="00A41E2D">
            <w:pPr>
              <w:spacing w:after="0" w:line="240" w:lineRule="auto"/>
              <w:ind w:left="267"/>
              <w:jc w:val="center"/>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tcPr>
          <w:p w14:paraId="74D1ACC3"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8</w:t>
            </w:r>
          </w:p>
        </w:tc>
        <w:tc>
          <w:tcPr>
            <w:tcW w:w="851" w:type="dxa"/>
            <w:shd w:val="clear" w:color="auto" w:fill="auto"/>
          </w:tcPr>
          <w:p w14:paraId="2ADD9CB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123</w:t>
            </w:r>
          </w:p>
        </w:tc>
        <w:tc>
          <w:tcPr>
            <w:tcW w:w="711" w:type="dxa"/>
            <w:shd w:val="clear" w:color="auto" w:fill="auto"/>
          </w:tcPr>
          <w:p w14:paraId="12D102DA"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105</w:t>
            </w:r>
          </w:p>
        </w:tc>
      </w:tr>
      <w:tr w:rsidR="00D4633A" w:rsidRPr="00673338" w14:paraId="10E88303" w14:textId="77777777" w:rsidTr="00D4633A">
        <w:tc>
          <w:tcPr>
            <w:tcW w:w="3823" w:type="dxa"/>
          </w:tcPr>
          <w:p w14:paraId="4AAE5EB2"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№3 </w:t>
            </w:r>
          </w:p>
        </w:tc>
        <w:tc>
          <w:tcPr>
            <w:tcW w:w="709" w:type="dxa"/>
            <w:tcBorders>
              <w:top w:val="single" w:sz="4" w:space="0" w:color="auto"/>
              <w:left w:val="single" w:sz="4" w:space="0" w:color="auto"/>
              <w:bottom w:val="single" w:sz="4" w:space="0" w:color="auto"/>
              <w:right w:val="single" w:sz="4" w:space="0" w:color="auto"/>
            </w:tcBorders>
          </w:tcPr>
          <w:p w14:paraId="1E73BF3D"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8</w:t>
            </w:r>
          </w:p>
        </w:tc>
        <w:tc>
          <w:tcPr>
            <w:tcW w:w="714" w:type="dxa"/>
            <w:tcBorders>
              <w:top w:val="single" w:sz="4" w:space="0" w:color="auto"/>
              <w:left w:val="single" w:sz="4" w:space="0" w:color="auto"/>
              <w:bottom w:val="single" w:sz="4" w:space="0" w:color="auto"/>
              <w:right w:val="single" w:sz="4" w:space="0" w:color="auto"/>
            </w:tcBorders>
          </w:tcPr>
          <w:p w14:paraId="597C4234"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14:paraId="0F04A3D4"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122</w:t>
            </w:r>
          </w:p>
        </w:tc>
        <w:tc>
          <w:tcPr>
            <w:tcW w:w="711" w:type="dxa"/>
            <w:tcBorders>
              <w:top w:val="single" w:sz="4" w:space="0" w:color="auto"/>
              <w:left w:val="single" w:sz="4" w:space="0" w:color="auto"/>
              <w:bottom w:val="single" w:sz="4" w:space="0" w:color="auto"/>
              <w:right w:val="single" w:sz="4" w:space="0" w:color="auto"/>
            </w:tcBorders>
          </w:tcPr>
          <w:p w14:paraId="400DB4D0"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83</w:t>
            </w:r>
          </w:p>
        </w:tc>
        <w:tc>
          <w:tcPr>
            <w:tcW w:w="709" w:type="dxa"/>
            <w:tcBorders>
              <w:top w:val="single" w:sz="4" w:space="0" w:color="auto"/>
              <w:left w:val="single" w:sz="4" w:space="0" w:color="auto"/>
              <w:bottom w:val="single" w:sz="4" w:space="0" w:color="auto"/>
              <w:right w:val="single" w:sz="4" w:space="0" w:color="auto"/>
            </w:tcBorders>
          </w:tcPr>
          <w:p w14:paraId="68DE5D43" w14:textId="77777777" w:rsidR="00D4633A" w:rsidRPr="00673338" w:rsidRDefault="00D4633A" w:rsidP="00A41E2D">
            <w:pPr>
              <w:spacing w:after="0" w:line="240" w:lineRule="auto"/>
              <w:ind w:left="327"/>
              <w:jc w:val="center"/>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tcPr>
          <w:p w14:paraId="35ACBB0B"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8</w:t>
            </w:r>
          </w:p>
        </w:tc>
        <w:tc>
          <w:tcPr>
            <w:tcW w:w="851" w:type="dxa"/>
            <w:shd w:val="clear" w:color="auto" w:fill="auto"/>
          </w:tcPr>
          <w:p w14:paraId="3E905775"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120</w:t>
            </w:r>
          </w:p>
        </w:tc>
        <w:tc>
          <w:tcPr>
            <w:tcW w:w="711" w:type="dxa"/>
            <w:shd w:val="clear" w:color="auto" w:fill="auto"/>
          </w:tcPr>
          <w:p w14:paraId="427801C4"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107</w:t>
            </w:r>
          </w:p>
        </w:tc>
      </w:tr>
      <w:tr w:rsidR="00D4633A" w:rsidRPr="00673338" w14:paraId="210AF6CA" w14:textId="77777777" w:rsidTr="00D4633A">
        <w:trPr>
          <w:trHeight w:val="70"/>
        </w:trPr>
        <w:tc>
          <w:tcPr>
            <w:tcW w:w="3823" w:type="dxa"/>
          </w:tcPr>
          <w:p w14:paraId="42F6D684"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комбінованого типу №4 </w:t>
            </w:r>
          </w:p>
        </w:tc>
        <w:tc>
          <w:tcPr>
            <w:tcW w:w="709" w:type="dxa"/>
            <w:tcBorders>
              <w:top w:val="single" w:sz="4" w:space="0" w:color="auto"/>
              <w:left w:val="single" w:sz="4" w:space="0" w:color="auto"/>
              <w:right w:val="single" w:sz="4" w:space="0" w:color="auto"/>
            </w:tcBorders>
          </w:tcPr>
          <w:p w14:paraId="12906A49"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9</w:t>
            </w:r>
          </w:p>
        </w:tc>
        <w:tc>
          <w:tcPr>
            <w:tcW w:w="714" w:type="dxa"/>
            <w:tcBorders>
              <w:top w:val="single" w:sz="4" w:space="0" w:color="auto"/>
              <w:left w:val="single" w:sz="4" w:space="0" w:color="auto"/>
              <w:right w:val="single" w:sz="4" w:space="0" w:color="auto"/>
            </w:tcBorders>
          </w:tcPr>
          <w:p w14:paraId="494A2E50"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8</w:t>
            </w:r>
          </w:p>
        </w:tc>
        <w:tc>
          <w:tcPr>
            <w:tcW w:w="851" w:type="dxa"/>
            <w:tcBorders>
              <w:top w:val="single" w:sz="4" w:space="0" w:color="auto"/>
              <w:left w:val="single" w:sz="4" w:space="0" w:color="auto"/>
              <w:right w:val="single" w:sz="4" w:space="0" w:color="auto"/>
            </w:tcBorders>
          </w:tcPr>
          <w:p w14:paraId="3DDF8AF4"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160</w:t>
            </w:r>
          </w:p>
        </w:tc>
        <w:tc>
          <w:tcPr>
            <w:tcW w:w="711" w:type="dxa"/>
            <w:tcBorders>
              <w:top w:val="single" w:sz="4" w:space="0" w:color="auto"/>
              <w:left w:val="single" w:sz="4" w:space="0" w:color="auto"/>
              <w:right w:val="single" w:sz="4" w:space="0" w:color="auto"/>
            </w:tcBorders>
          </w:tcPr>
          <w:p w14:paraId="43E28EF4"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138</w:t>
            </w:r>
          </w:p>
        </w:tc>
        <w:tc>
          <w:tcPr>
            <w:tcW w:w="709" w:type="dxa"/>
            <w:tcBorders>
              <w:top w:val="single" w:sz="4" w:space="0" w:color="auto"/>
              <w:left w:val="single" w:sz="4" w:space="0" w:color="auto"/>
              <w:right w:val="single" w:sz="4" w:space="0" w:color="auto"/>
            </w:tcBorders>
          </w:tcPr>
          <w:p w14:paraId="6592F816" w14:textId="77777777" w:rsidR="00D4633A" w:rsidRPr="00673338" w:rsidRDefault="00D4633A" w:rsidP="00A41E2D">
            <w:pPr>
              <w:spacing w:after="0" w:line="240" w:lineRule="auto"/>
              <w:ind w:left="-110"/>
              <w:jc w:val="right"/>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10</w:t>
            </w:r>
          </w:p>
        </w:tc>
        <w:tc>
          <w:tcPr>
            <w:tcW w:w="709" w:type="dxa"/>
            <w:tcBorders>
              <w:top w:val="single" w:sz="4" w:space="0" w:color="auto"/>
              <w:left w:val="single" w:sz="4" w:space="0" w:color="auto"/>
              <w:right w:val="single" w:sz="4" w:space="0" w:color="auto"/>
            </w:tcBorders>
          </w:tcPr>
          <w:p w14:paraId="52444ED7"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10</w:t>
            </w:r>
          </w:p>
        </w:tc>
        <w:tc>
          <w:tcPr>
            <w:tcW w:w="851" w:type="dxa"/>
            <w:shd w:val="clear" w:color="auto" w:fill="auto"/>
          </w:tcPr>
          <w:p w14:paraId="219168B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171</w:t>
            </w:r>
          </w:p>
        </w:tc>
        <w:tc>
          <w:tcPr>
            <w:tcW w:w="711" w:type="dxa"/>
            <w:shd w:val="clear" w:color="auto" w:fill="auto"/>
          </w:tcPr>
          <w:p w14:paraId="626A3F4A"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141</w:t>
            </w:r>
          </w:p>
        </w:tc>
      </w:tr>
      <w:tr w:rsidR="00D4633A" w:rsidRPr="00673338" w14:paraId="4FC37397" w14:textId="77777777" w:rsidTr="00D4633A">
        <w:tc>
          <w:tcPr>
            <w:tcW w:w="3823" w:type="dxa"/>
          </w:tcPr>
          <w:p w14:paraId="3CAA755B"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комбінованого типу №5 </w:t>
            </w:r>
          </w:p>
        </w:tc>
        <w:tc>
          <w:tcPr>
            <w:tcW w:w="709" w:type="dxa"/>
            <w:tcBorders>
              <w:top w:val="single" w:sz="4" w:space="0" w:color="auto"/>
              <w:left w:val="single" w:sz="4" w:space="0" w:color="auto"/>
              <w:bottom w:val="single" w:sz="4" w:space="0" w:color="auto"/>
              <w:right w:val="single" w:sz="4" w:space="0" w:color="auto"/>
            </w:tcBorders>
          </w:tcPr>
          <w:p w14:paraId="7264F2F5"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9</w:t>
            </w:r>
          </w:p>
        </w:tc>
        <w:tc>
          <w:tcPr>
            <w:tcW w:w="714" w:type="dxa"/>
            <w:tcBorders>
              <w:top w:val="single" w:sz="4" w:space="0" w:color="auto"/>
              <w:left w:val="single" w:sz="4" w:space="0" w:color="auto"/>
              <w:bottom w:val="single" w:sz="4" w:space="0" w:color="auto"/>
              <w:right w:val="single" w:sz="4" w:space="0" w:color="auto"/>
            </w:tcBorders>
          </w:tcPr>
          <w:p w14:paraId="25C9851C"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14:paraId="3F04506C"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142</w:t>
            </w:r>
          </w:p>
        </w:tc>
        <w:tc>
          <w:tcPr>
            <w:tcW w:w="711" w:type="dxa"/>
            <w:tcBorders>
              <w:top w:val="single" w:sz="4" w:space="0" w:color="auto"/>
              <w:left w:val="single" w:sz="4" w:space="0" w:color="auto"/>
              <w:bottom w:val="single" w:sz="4" w:space="0" w:color="auto"/>
              <w:right w:val="single" w:sz="4" w:space="0" w:color="auto"/>
            </w:tcBorders>
          </w:tcPr>
          <w:p w14:paraId="238E237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113</w:t>
            </w:r>
          </w:p>
        </w:tc>
        <w:tc>
          <w:tcPr>
            <w:tcW w:w="709" w:type="dxa"/>
            <w:tcBorders>
              <w:top w:val="single" w:sz="4" w:space="0" w:color="auto"/>
              <w:left w:val="single" w:sz="4" w:space="0" w:color="auto"/>
              <w:bottom w:val="single" w:sz="4" w:space="0" w:color="auto"/>
              <w:right w:val="single" w:sz="4" w:space="0" w:color="auto"/>
            </w:tcBorders>
          </w:tcPr>
          <w:p w14:paraId="1EF44D9A" w14:textId="77777777" w:rsidR="00D4633A" w:rsidRPr="00673338" w:rsidRDefault="00D4633A" w:rsidP="00A41E2D">
            <w:pPr>
              <w:spacing w:after="0" w:line="240" w:lineRule="auto"/>
              <w:ind w:left="-110"/>
              <w:jc w:val="right"/>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14:paraId="1D51C29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851" w:type="dxa"/>
            <w:shd w:val="clear" w:color="auto" w:fill="auto"/>
          </w:tcPr>
          <w:p w14:paraId="64A31D27"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149</w:t>
            </w:r>
          </w:p>
        </w:tc>
        <w:tc>
          <w:tcPr>
            <w:tcW w:w="711" w:type="dxa"/>
            <w:shd w:val="clear" w:color="auto" w:fill="auto"/>
          </w:tcPr>
          <w:p w14:paraId="60A25C8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132</w:t>
            </w:r>
          </w:p>
        </w:tc>
      </w:tr>
      <w:tr w:rsidR="00D4633A" w:rsidRPr="00673338" w14:paraId="1D13B80C" w14:textId="77777777" w:rsidTr="00D4633A">
        <w:tc>
          <w:tcPr>
            <w:tcW w:w="3823" w:type="dxa"/>
          </w:tcPr>
          <w:p w14:paraId="18364093"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№6 </w:t>
            </w:r>
          </w:p>
        </w:tc>
        <w:tc>
          <w:tcPr>
            <w:tcW w:w="709" w:type="dxa"/>
            <w:tcBorders>
              <w:top w:val="single" w:sz="4" w:space="0" w:color="auto"/>
              <w:left w:val="single" w:sz="4" w:space="0" w:color="auto"/>
              <w:bottom w:val="single" w:sz="4" w:space="0" w:color="auto"/>
              <w:right w:val="single" w:sz="4" w:space="0" w:color="auto"/>
            </w:tcBorders>
          </w:tcPr>
          <w:p w14:paraId="7457FD46"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w:t>
            </w:r>
          </w:p>
        </w:tc>
        <w:tc>
          <w:tcPr>
            <w:tcW w:w="714" w:type="dxa"/>
            <w:tcBorders>
              <w:top w:val="single" w:sz="4" w:space="0" w:color="auto"/>
              <w:left w:val="single" w:sz="4" w:space="0" w:color="auto"/>
              <w:bottom w:val="single" w:sz="4" w:space="0" w:color="auto"/>
              <w:right w:val="single" w:sz="4" w:space="0" w:color="auto"/>
            </w:tcBorders>
          </w:tcPr>
          <w:p w14:paraId="6E9C5745"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11</w:t>
            </w:r>
          </w:p>
        </w:tc>
        <w:tc>
          <w:tcPr>
            <w:tcW w:w="851" w:type="dxa"/>
            <w:tcBorders>
              <w:top w:val="single" w:sz="4" w:space="0" w:color="auto"/>
              <w:left w:val="single" w:sz="4" w:space="0" w:color="auto"/>
              <w:bottom w:val="single" w:sz="4" w:space="0" w:color="auto"/>
              <w:right w:val="single" w:sz="4" w:space="0" w:color="auto"/>
            </w:tcBorders>
          </w:tcPr>
          <w:p w14:paraId="7ECCE12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258</w:t>
            </w:r>
          </w:p>
        </w:tc>
        <w:tc>
          <w:tcPr>
            <w:tcW w:w="711" w:type="dxa"/>
            <w:tcBorders>
              <w:top w:val="single" w:sz="4" w:space="0" w:color="auto"/>
              <w:left w:val="single" w:sz="4" w:space="0" w:color="auto"/>
              <w:bottom w:val="single" w:sz="4" w:space="0" w:color="auto"/>
              <w:right w:val="single" w:sz="4" w:space="0" w:color="auto"/>
            </w:tcBorders>
          </w:tcPr>
          <w:p w14:paraId="14E7B04D"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185</w:t>
            </w:r>
          </w:p>
        </w:tc>
        <w:tc>
          <w:tcPr>
            <w:tcW w:w="709" w:type="dxa"/>
            <w:tcBorders>
              <w:top w:val="single" w:sz="4" w:space="0" w:color="auto"/>
              <w:left w:val="single" w:sz="4" w:space="0" w:color="auto"/>
              <w:bottom w:val="single" w:sz="4" w:space="0" w:color="auto"/>
              <w:right w:val="single" w:sz="4" w:space="0" w:color="auto"/>
            </w:tcBorders>
          </w:tcPr>
          <w:p w14:paraId="176346ED" w14:textId="77777777" w:rsidR="00D4633A" w:rsidRPr="00673338" w:rsidRDefault="00D4633A" w:rsidP="00A41E2D">
            <w:pPr>
              <w:spacing w:after="0" w:line="240" w:lineRule="auto"/>
              <w:jc w:val="right"/>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tcPr>
          <w:p w14:paraId="56A4BA7A"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w:t>
            </w:r>
          </w:p>
        </w:tc>
        <w:tc>
          <w:tcPr>
            <w:tcW w:w="851" w:type="dxa"/>
            <w:shd w:val="clear" w:color="auto" w:fill="auto"/>
          </w:tcPr>
          <w:p w14:paraId="0892C5FF"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264</w:t>
            </w:r>
          </w:p>
        </w:tc>
        <w:tc>
          <w:tcPr>
            <w:tcW w:w="711" w:type="dxa"/>
            <w:shd w:val="clear" w:color="auto" w:fill="auto"/>
          </w:tcPr>
          <w:p w14:paraId="01C27BCA"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214</w:t>
            </w:r>
          </w:p>
        </w:tc>
      </w:tr>
      <w:tr w:rsidR="00D4633A" w:rsidRPr="00673338" w14:paraId="2B63A568" w14:textId="77777777" w:rsidTr="00D4633A">
        <w:tc>
          <w:tcPr>
            <w:tcW w:w="3823" w:type="dxa"/>
          </w:tcPr>
          <w:p w14:paraId="188858AA"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комбінованого типу №7 </w:t>
            </w:r>
          </w:p>
        </w:tc>
        <w:tc>
          <w:tcPr>
            <w:tcW w:w="709" w:type="dxa"/>
            <w:tcBorders>
              <w:top w:val="single" w:sz="4" w:space="0" w:color="auto"/>
              <w:left w:val="single" w:sz="4" w:space="0" w:color="auto"/>
              <w:bottom w:val="single" w:sz="4" w:space="0" w:color="auto"/>
              <w:right w:val="single" w:sz="4" w:space="0" w:color="auto"/>
            </w:tcBorders>
          </w:tcPr>
          <w:p w14:paraId="41BE33FF"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714" w:type="dxa"/>
            <w:tcBorders>
              <w:top w:val="single" w:sz="4" w:space="0" w:color="auto"/>
              <w:left w:val="single" w:sz="4" w:space="0" w:color="auto"/>
              <w:bottom w:val="single" w:sz="4" w:space="0" w:color="auto"/>
              <w:right w:val="single" w:sz="4" w:space="0" w:color="auto"/>
            </w:tcBorders>
          </w:tcPr>
          <w:p w14:paraId="38DD86FE"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14:paraId="2590917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126</w:t>
            </w:r>
          </w:p>
        </w:tc>
        <w:tc>
          <w:tcPr>
            <w:tcW w:w="711" w:type="dxa"/>
            <w:tcBorders>
              <w:top w:val="single" w:sz="4" w:space="0" w:color="auto"/>
              <w:left w:val="single" w:sz="4" w:space="0" w:color="auto"/>
              <w:bottom w:val="single" w:sz="4" w:space="0" w:color="auto"/>
              <w:right w:val="single" w:sz="4" w:space="0" w:color="auto"/>
            </w:tcBorders>
          </w:tcPr>
          <w:p w14:paraId="36288DB8"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134</w:t>
            </w:r>
          </w:p>
        </w:tc>
        <w:tc>
          <w:tcPr>
            <w:tcW w:w="709" w:type="dxa"/>
            <w:tcBorders>
              <w:top w:val="single" w:sz="4" w:space="0" w:color="auto"/>
              <w:left w:val="single" w:sz="4" w:space="0" w:color="auto"/>
              <w:bottom w:val="single" w:sz="4" w:space="0" w:color="auto"/>
              <w:right w:val="single" w:sz="4" w:space="0" w:color="auto"/>
            </w:tcBorders>
          </w:tcPr>
          <w:p w14:paraId="4CD19460" w14:textId="77777777" w:rsidR="00D4633A" w:rsidRPr="00673338" w:rsidRDefault="00D4633A" w:rsidP="00A41E2D">
            <w:pPr>
              <w:spacing w:after="0" w:line="240" w:lineRule="auto"/>
              <w:ind w:left="174"/>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tcPr>
          <w:p w14:paraId="1F35FA1F"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11</w:t>
            </w:r>
          </w:p>
        </w:tc>
        <w:tc>
          <w:tcPr>
            <w:tcW w:w="851" w:type="dxa"/>
            <w:shd w:val="clear" w:color="auto" w:fill="auto"/>
          </w:tcPr>
          <w:p w14:paraId="74C94988"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148</w:t>
            </w:r>
          </w:p>
        </w:tc>
        <w:tc>
          <w:tcPr>
            <w:tcW w:w="711" w:type="dxa"/>
            <w:shd w:val="clear" w:color="auto" w:fill="auto"/>
          </w:tcPr>
          <w:p w14:paraId="6916D12D"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127</w:t>
            </w:r>
          </w:p>
        </w:tc>
      </w:tr>
      <w:tr w:rsidR="00D4633A" w:rsidRPr="00673338" w14:paraId="1D3AD089" w14:textId="77777777" w:rsidTr="00D4633A">
        <w:trPr>
          <w:trHeight w:val="281"/>
        </w:trPr>
        <w:tc>
          <w:tcPr>
            <w:tcW w:w="3823" w:type="dxa"/>
          </w:tcPr>
          <w:p w14:paraId="28CD5C80"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№8 </w:t>
            </w:r>
          </w:p>
        </w:tc>
        <w:tc>
          <w:tcPr>
            <w:tcW w:w="709" w:type="dxa"/>
            <w:tcBorders>
              <w:top w:val="single" w:sz="4" w:space="0" w:color="auto"/>
              <w:left w:val="single" w:sz="4" w:space="0" w:color="auto"/>
              <w:bottom w:val="single" w:sz="4" w:space="0" w:color="auto"/>
              <w:right w:val="single" w:sz="4" w:space="0" w:color="auto"/>
            </w:tcBorders>
          </w:tcPr>
          <w:p w14:paraId="69626C8B"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w:t>
            </w:r>
          </w:p>
        </w:tc>
        <w:tc>
          <w:tcPr>
            <w:tcW w:w="714" w:type="dxa"/>
            <w:tcBorders>
              <w:top w:val="single" w:sz="4" w:space="0" w:color="auto"/>
              <w:left w:val="single" w:sz="4" w:space="0" w:color="auto"/>
              <w:bottom w:val="single" w:sz="4" w:space="0" w:color="auto"/>
              <w:right w:val="single" w:sz="4" w:space="0" w:color="auto"/>
            </w:tcBorders>
          </w:tcPr>
          <w:p w14:paraId="7FEB0CB9"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14:paraId="77541B8D"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256</w:t>
            </w:r>
          </w:p>
        </w:tc>
        <w:tc>
          <w:tcPr>
            <w:tcW w:w="711" w:type="dxa"/>
            <w:tcBorders>
              <w:top w:val="single" w:sz="4" w:space="0" w:color="auto"/>
              <w:left w:val="single" w:sz="4" w:space="0" w:color="auto"/>
              <w:bottom w:val="single" w:sz="4" w:space="0" w:color="auto"/>
              <w:right w:val="single" w:sz="4" w:space="0" w:color="auto"/>
            </w:tcBorders>
          </w:tcPr>
          <w:p w14:paraId="70B1E44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203</w:t>
            </w:r>
          </w:p>
        </w:tc>
        <w:tc>
          <w:tcPr>
            <w:tcW w:w="709" w:type="dxa"/>
            <w:tcBorders>
              <w:top w:val="single" w:sz="4" w:space="0" w:color="auto"/>
              <w:left w:val="single" w:sz="4" w:space="0" w:color="auto"/>
              <w:bottom w:val="single" w:sz="4" w:space="0" w:color="auto"/>
              <w:right w:val="single" w:sz="4" w:space="0" w:color="auto"/>
            </w:tcBorders>
          </w:tcPr>
          <w:p w14:paraId="738FAC4B" w14:textId="77777777" w:rsidR="00D4633A" w:rsidRPr="00673338" w:rsidRDefault="00D4633A" w:rsidP="00A41E2D">
            <w:pPr>
              <w:spacing w:after="0" w:line="240" w:lineRule="auto"/>
              <w:ind w:left="32"/>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tcPr>
          <w:p w14:paraId="69D1A91D"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w:t>
            </w:r>
          </w:p>
        </w:tc>
        <w:tc>
          <w:tcPr>
            <w:tcW w:w="851" w:type="dxa"/>
            <w:shd w:val="clear" w:color="auto" w:fill="auto"/>
          </w:tcPr>
          <w:p w14:paraId="2B519EB8" w14:textId="77777777" w:rsidR="00D4633A" w:rsidRPr="00673338" w:rsidRDefault="00D4633A" w:rsidP="00A41E2D">
            <w:pPr>
              <w:spacing w:after="0" w:line="240" w:lineRule="auto"/>
              <w:jc w:val="center"/>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271</w:t>
            </w:r>
          </w:p>
        </w:tc>
        <w:tc>
          <w:tcPr>
            <w:tcW w:w="711" w:type="dxa"/>
            <w:shd w:val="clear" w:color="auto" w:fill="auto"/>
          </w:tcPr>
          <w:p w14:paraId="7542C2DF" w14:textId="77777777" w:rsidR="00D4633A" w:rsidRPr="00673338" w:rsidRDefault="00D4633A" w:rsidP="00A41E2D">
            <w:pPr>
              <w:spacing w:after="0" w:line="240" w:lineRule="auto"/>
              <w:jc w:val="center"/>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244</w:t>
            </w:r>
          </w:p>
        </w:tc>
      </w:tr>
      <w:tr w:rsidR="00D4633A" w:rsidRPr="00673338" w14:paraId="29FF02C9" w14:textId="77777777" w:rsidTr="00D4633A">
        <w:trPr>
          <w:trHeight w:val="70"/>
        </w:trPr>
        <w:tc>
          <w:tcPr>
            <w:tcW w:w="3823" w:type="dxa"/>
          </w:tcPr>
          <w:p w14:paraId="745EE46B"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 xml:space="preserve">Вараський заклад дошкільної освіти (ясла-садок) комбінованого типу №10 </w:t>
            </w:r>
          </w:p>
        </w:tc>
        <w:tc>
          <w:tcPr>
            <w:tcW w:w="709" w:type="dxa"/>
            <w:tcBorders>
              <w:top w:val="single" w:sz="4" w:space="0" w:color="auto"/>
              <w:left w:val="single" w:sz="4" w:space="0" w:color="auto"/>
              <w:bottom w:val="single" w:sz="4" w:space="0" w:color="auto"/>
              <w:right w:val="single" w:sz="4" w:space="0" w:color="auto"/>
            </w:tcBorders>
          </w:tcPr>
          <w:p w14:paraId="776DD61A"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11</w:t>
            </w:r>
          </w:p>
        </w:tc>
        <w:tc>
          <w:tcPr>
            <w:tcW w:w="714" w:type="dxa"/>
            <w:tcBorders>
              <w:top w:val="single" w:sz="4" w:space="0" w:color="auto"/>
              <w:left w:val="single" w:sz="4" w:space="0" w:color="auto"/>
              <w:bottom w:val="single" w:sz="4" w:space="0" w:color="auto"/>
              <w:right w:val="single" w:sz="4" w:space="0" w:color="auto"/>
            </w:tcBorders>
          </w:tcPr>
          <w:p w14:paraId="4BBB9FC0"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14:paraId="77EC6FC6"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175</w:t>
            </w:r>
          </w:p>
        </w:tc>
        <w:tc>
          <w:tcPr>
            <w:tcW w:w="711" w:type="dxa"/>
            <w:tcBorders>
              <w:top w:val="single" w:sz="4" w:space="0" w:color="auto"/>
              <w:left w:val="single" w:sz="4" w:space="0" w:color="auto"/>
              <w:bottom w:val="single" w:sz="4" w:space="0" w:color="auto"/>
              <w:right w:val="single" w:sz="4" w:space="0" w:color="auto"/>
            </w:tcBorders>
          </w:tcPr>
          <w:p w14:paraId="4488F5C4"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155</w:t>
            </w:r>
          </w:p>
        </w:tc>
        <w:tc>
          <w:tcPr>
            <w:tcW w:w="709" w:type="dxa"/>
            <w:tcBorders>
              <w:top w:val="single" w:sz="4" w:space="0" w:color="auto"/>
              <w:left w:val="single" w:sz="4" w:space="0" w:color="auto"/>
              <w:bottom w:val="single" w:sz="4" w:space="0" w:color="auto"/>
              <w:right w:val="single" w:sz="4" w:space="0" w:color="auto"/>
            </w:tcBorders>
          </w:tcPr>
          <w:p w14:paraId="55493D57"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tcPr>
          <w:p w14:paraId="75C303FA"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11</w:t>
            </w:r>
          </w:p>
        </w:tc>
        <w:tc>
          <w:tcPr>
            <w:tcW w:w="851" w:type="dxa"/>
            <w:shd w:val="clear" w:color="auto" w:fill="auto"/>
          </w:tcPr>
          <w:p w14:paraId="557C71B3"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161</w:t>
            </w:r>
          </w:p>
        </w:tc>
        <w:tc>
          <w:tcPr>
            <w:tcW w:w="711" w:type="dxa"/>
            <w:shd w:val="clear" w:color="auto" w:fill="auto"/>
          </w:tcPr>
          <w:p w14:paraId="2222BED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146</w:t>
            </w:r>
          </w:p>
        </w:tc>
      </w:tr>
      <w:tr w:rsidR="00D4633A" w:rsidRPr="00673338" w14:paraId="7EC72185" w14:textId="77777777" w:rsidTr="00D4633A">
        <w:tc>
          <w:tcPr>
            <w:tcW w:w="3823" w:type="dxa"/>
          </w:tcPr>
          <w:p w14:paraId="371AAEF7"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№11 </w:t>
            </w:r>
          </w:p>
        </w:tc>
        <w:tc>
          <w:tcPr>
            <w:tcW w:w="709" w:type="dxa"/>
            <w:tcBorders>
              <w:top w:val="single" w:sz="4" w:space="0" w:color="auto"/>
              <w:left w:val="single" w:sz="4" w:space="0" w:color="auto"/>
              <w:bottom w:val="single" w:sz="4" w:space="0" w:color="auto"/>
              <w:right w:val="single" w:sz="4" w:space="0" w:color="auto"/>
            </w:tcBorders>
          </w:tcPr>
          <w:p w14:paraId="15B6FA52"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714" w:type="dxa"/>
            <w:tcBorders>
              <w:top w:val="single" w:sz="4" w:space="0" w:color="auto"/>
              <w:left w:val="single" w:sz="4" w:space="0" w:color="auto"/>
              <w:bottom w:val="single" w:sz="4" w:space="0" w:color="auto"/>
              <w:right w:val="single" w:sz="4" w:space="0" w:color="auto"/>
            </w:tcBorders>
          </w:tcPr>
          <w:p w14:paraId="27ADE54C"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14:paraId="55424F5A"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172</w:t>
            </w:r>
          </w:p>
        </w:tc>
        <w:tc>
          <w:tcPr>
            <w:tcW w:w="711" w:type="dxa"/>
            <w:tcBorders>
              <w:top w:val="single" w:sz="4" w:space="0" w:color="auto"/>
              <w:left w:val="single" w:sz="4" w:space="0" w:color="auto"/>
              <w:bottom w:val="single" w:sz="4" w:space="0" w:color="auto"/>
              <w:right w:val="single" w:sz="4" w:space="0" w:color="auto"/>
            </w:tcBorders>
          </w:tcPr>
          <w:p w14:paraId="6BEB191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145</w:t>
            </w:r>
          </w:p>
        </w:tc>
        <w:tc>
          <w:tcPr>
            <w:tcW w:w="709" w:type="dxa"/>
            <w:tcBorders>
              <w:top w:val="single" w:sz="4" w:space="0" w:color="auto"/>
              <w:left w:val="single" w:sz="4" w:space="0" w:color="auto"/>
              <w:bottom w:val="single" w:sz="4" w:space="0" w:color="auto"/>
              <w:right w:val="single" w:sz="4" w:space="0" w:color="auto"/>
            </w:tcBorders>
          </w:tcPr>
          <w:p w14:paraId="352F838B" w14:textId="77777777" w:rsidR="00D4633A" w:rsidRPr="00673338" w:rsidRDefault="00D4633A" w:rsidP="00A41E2D">
            <w:pPr>
              <w:spacing w:after="0" w:line="240" w:lineRule="auto"/>
              <w:ind w:left="174"/>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14:paraId="7AD637D8"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w:t>
            </w:r>
          </w:p>
        </w:tc>
        <w:tc>
          <w:tcPr>
            <w:tcW w:w="851" w:type="dxa"/>
            <w:shd w:val="clear" w:color="auto" w:fill="auto"/>
          </w:tcPr>
          <w:p w14:paraId="07295D3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195</w:t>
            </w:r>
          </w:p>
        </w:tc>
        <w:tc>
          <w:tcPr>
            <w:tcW w:w="711" w:type="dxa"/>
            <w:shd w:val="clear" w:color="auto" w:fill="auto"/>
          </w:tcPr>
          <w:p w14:paraId="58E9073A"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178</w:t>
            </w:r>
          </w:p>
        </w:tc>
      </w:tr>
      <w:tr w:rsidR="00D4633A" w:rsidRPr="00673338" w14:paraId="3BE33C27" w14:textId="77777777" w:rsidTr="00D4633A">
        <w:tc>
          <w:tcPr>
            <w:tcW w:w="3823" w:type="dxa"/>
          </w:tcPr>
          <w:p w14:paraId="385DE946"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№12 </w:t>
            </w:r>
          </w:p>
        </w:tc>
        <w:tc>
          <w:tcPr>
            <w:tcW w:w="709" w:type="dxa"/>
            <w:tcBorders>
              <w:top w:val="single" w:sz="4" w:space="0" w:color="auto"/>
              <w:left w:val="single" w:sz="4" w:space="0" w:color="auto"/>
              <w:bottom w:val="single" w:sz="4" w:space="0" w:color="auto"/>
              <w:right w:val="single" w:sz="4" w:space="0" w:color="auto"/>
            </w:tcBorders>
          </w:tcPr>
          <w:p w14:paraId="05CAE2F2"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w:t>
            </w:r>
          </w:p>
        </w:tc>
        <w:tc>
          <w:tcPr>
            <w:tcW w:w="714" w:type="dxa"/>
            <w:tcBorders>
              <w:top w:val="single" w:sz="4" w:space="0" w:color="auto"/>
              <w:left w:val="single" w:sz="4" w:space="0" w:color="auto"/>
              <w:bottom w:val="single" w:sz="4" w:space="0" w:color="auto"/>
              <w:right w:val="single" w:sz="4" w:space="0" w:color="auto"/>
            </w:tcBorders>
          </w:tcPr>
          <w:p w14:paraId="53712073"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14:paraId="35F6C10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224</w:t>
            </w:r>
          </w:p>
        </w:tc>
        <w:tc>
          <w:tcPr>
            <w:tcW w:w="711" w:type="dxa"/>
            <w:tcBorders>
              <w:top w:val="single" w:sz="4" w:space="0" w:color="auto"/>
              <w:left w:val="single" w:sz="4" w:space="0" w:color="auto"/>
              <w:bottom w:val="single" w:sz="4" w:space="0" w:color="auto"/>
              <w:right w:val="single" w:sz="4" w:space="0" w:color="auto"/>
            </w:tcBorders>
          </w:tcPr>
          <w:p w14:paraId="56572C6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174</w:t>
            </w:r>
          </w:p>
        </w:tc>
        <w:tc>
          <w:tcPr>
            <w:tcW w:w="709" w:type="dxa"/>
            <w:tcBorders>
              <w:top w:val="single" w:sz="4" w:space="0" w:color="auto"/>
              <w:left w:val="single" w:sz="4" w:space="0" w:color="auto"/>
              <w:bottom w:val="single" w:sz="4" w:space="0" w:color="auto"/>
              <w:right w:val="single" w:sz="4" w:space="0" w:color="auto"/>
            </w:tcBorders>
          </w:tcPr>
          <w:p w14:paraId="694FAB4F" w14:textId="77777777" w:rsidR="00D4633A" w:rsidRPr="00673338" w:rsidRDefault="00D4633A" w:rsidP="00A41E2D">
            <w:pPr>
              <w:spacing w:after="0" w:line="240" w:lineRule="auto"/>
              <w:ind w:left="20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14:paraId="306BD68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w:t>
            </w:r>
          </w:p>
        </w:tc>
        <w:tc>
          <w:tcPr>
            <w:tcW w:w="851" w:type="dxa"/>
            <w:shd w:val="clear" w:color="auto" w:fill="auto"/>
          </w:tcPr>
          <w:p w14:paraId="341106C7"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225</w:t>
            </w:r>
          </w:p>
        </w:tc>
        <w:tc>
          <w:tcPr>
            <w:tcW w:w="711" w:type="dxa"/>
            <w:shd w:val="clear" w:color="auto" w:fill="auto"/>
          </w:tcPr>
          <w:p w14:paraId="0C3DDA1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194</w:t>
            </w:r>
          </w:p>
        </w:tc>
      </w:tr>
      <w:tr w:rsidR="00D4633A" w:rsidRPr="00673338" w14:paraId="5161B5CB" w14:textId="77777777" w:rsidTr="00D4633A">
        <w:tc>
          <w:tcPr>
            <w:tcW w:w="3823" w:type="dxa"/>
          </w:tcPr>
          <w:p w14:paraId="178781AE"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Заклад дошкільної освіти с.Заболоття </w:t>
            </w:r>
          </w:p>
        </w:tc>
        <w:tc>
          <w:tcPr>
            <w:tcW w:w="709" w:type="dxa"/>
            <w:tcBorders>
              <w:top w:val="single" w:sz="4" w:space="0" w:color="auto"/>
              <w:left w:val="single" w:sz="4" w:space="0" w:color="auto"/>
              <w:bottom w:val="single" w:sz="4" w:space="0" w:color="auto"/>
              <w:right w:val="single" w:sz="4" w:space="0" w:color="auto"/>
            </w:tcBorders>
          </w:tcPr>
          <w:p w14:paraId="4486BE10"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w:t>
            </w:r>
          </w:p>
        </w:tc>
        <w:tc>
          <w:tcPr>
            <w:tcW w:w="714" w:type="dxa"/>
            <w:tcBorders>
              <w:top w:val="single" w:sz="4" w:space="0" w:color="auto"/>
              <w:left w:val="single" w:sz="4" w:space="0" w:color="auto"/>
              <w:bottom w:val="single" w:sz="4" w:space="0" w:color="auto"/>
              <w:right w:val="single" w:sz="4" w:space="0" w:color="auto"/>
            </w:tcBorders>
          </w:tcPr>
          <w:p w14:paraId="00363B17"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14:paraId="3B859B93"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47</w:t>
            </w:r>
          </w:p>
        </w:tc>
        <w:tc>
          <w:tcPr>
            <w:tcW w:w="711" w:type="dxa"/>
            <w:tcBorders>
              <w:top w:val="single" w:sz="4" w:space="0" w:color="auto"/>
              <w:left w:val="single" w:sz="4" w:space="0" w:color="auto"/>
              <w:bottom w:val="single" w:sz="4" w:space="0" w:color="auto"/>
              <w:right w:val="single" w:sz="4" w:space="0" w:color="auto"/>
            </w:tcBorders>
          </w:tcPr>
          <w:p w14:paraId="0FAE356B"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45</w:t>
            </w:r>
          </w:p>
        </w:tc>
        <w:tc>
          <w:tcPr>
            <w:tcW w:w="709" w:type="dxa"/>
            <w:tcBorders>
              <w:top w:val="single" w:sz="4" w:space="0" w:color="auto"/>
              <w:left w:val="single" w:sz="4" w:space="0" w:color="auto"/>
              <w:bottom w:val="single" w:sz="4" w:space="0" w:color="auto"/>
              <w:right w:val="single" w:sz="4" w:space="0" w:color="auto"/>
            </w:tcBorders>
          </w:tcPr>
          <w:p w14:paraId="2943F1A9" w14:textId="77777777" w:rsidR="00D4633A" w:rsidRPr="00673338" w:rsidRDefault="00D4633A" w:rsidP="00A41E2D">
            <w:pPr>
              <w:spacing w:after="0" w:line="240" w:lineRule="auto"/>
              <w:ind w:left="32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14:paraId="2E9AA52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w:t>
            </w:r>
          </w:p>
        </w:tc>
        <w:tc>
          <w:tcPr>
            <w:tcW w:w="851" w:type="dxa"/>
            <w:shd w:val="clear" w:color="auto" w:fill="auto"/>
          </w:tcPr>
          <w:p w14:paraId="7DBFA5C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50</w:t>
            </w:r>
          </w:p>
        </w:tc>
        <w:tc>
          <w:tcPr>
            <w:tcW w:w="711" w:type="dxa"/>
            <w:shd w:val="clear" w:color="auto" w:fill="auto"/>
          </w:tcPr>
          <w:p w14:paraId="3C48D6B5"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50</w:t>
            </w:r>
          </w:p>
        </w:tc>
      </w:tr>
      <w:tr w:rsidR="00D4633A" w:rsidRPr="00673338" w14:paraId="7C6C8808" w14:textId="77777777" w:rsidTr="00D4633A">
        <w:tc>
          <w:tcPr>
            <w:tcW w:w="3823" w:type="dxa"/>
            <w:vAlign w:val="center"/>
          </w:tcPr>
          <w:p w14:paraId="2C8816FF"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Собіщицький заклад дошкільної освіти</w:t>
            </w:r>
          </w:p>
        </w:tc>
        <w:tc>
          <w:tcPr>
            <w:tcW w:w="709" w:type="dxa"/>
            <w:shd w:val="clear" w:color="auto" w:fill="auto"/>
            <w:vAlign w:val="center"/>
          </w:tcPr>
          <w:p w14:paraId="7BE6FDD7"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714" w:type="dxa"/>
            <w:shd w:val="clear" w:color="auto" w:fill="auto"/>
            <w:vAlign w:val="center"/>
          </w:tcPr>
          <w:p w14:paraId="67A50CB3"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41E528F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46</w:t>
            </w:r>
          </w:p>
        </w:tc>
        <w:tc>
          <w:tcPr>
            <w:tcW w:w="711" w:type="dxa"/>
            <w:shd w:val="clear" w:color="auto" w:fill="auto"/>
            <w:vAlign w:val="center"/>
          </w:tcPr>
          <w:p w14:paraId="0F6046F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45</w:t>
            </w:r>
          </w:p>
        </w:tc>
        <w:tc>
          <w:tcPr>
            <w:tcW w:w="709" w:type="dxa"/>
            <w:shd w:val="clear" w:color="auto" w:fill="auto"/>
            <w:vAlign w:val="center"/>
          </w:tcPr>
          <w:p w14:paraId="7B8F7261" w14:textId="77777777" w:rsidR="00D4633A" w:rsidRPr="00673338" w:rsidRDefault="00D4633A" w:rsidP="00A41E2D">
            <w:pPr>
              <w:spacing w:after="0" w:line="240" w:lineRule="auto"/>
              <w:ind w:left="8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w:t>
            </w:r>
          </w:p>
        </w:tc>
        <w:tc>
          <w:tcPr>
            <w:tcW w:w="709" w:type="dxa"/>
            <w:shd w:val="clear" w:color="auto" w:fill="auto"/>
            <w:vAlign w:val="center"/>
          </w:tcPr>
          <w:p w14:paraId="4923EEB8"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0289EFE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45</w:t>
            </w:r>
          </w:p>
        </w:tc>
        <w:tc>
          <w:tcPr>
            <w:tcW w:w="711" w:type="dxa"/>
            <w:shd w:val="clear" w:color="auto" w:fill="auto"/>
            <w:vAlign w:val="center"/>
          </w:tcPr>
          <w:p w14:paraId="00C40E7D"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45</w:t>
            </w:r>
          </w:p>
        </w:tc>
      </w:tr>
      <w:tr w:rsidR="00D4633A" w:rsidRPr="00673338" w14:paraId="4C25D91F" w14:textId="77777777" w:rsidTr="00D4633A">
        <w:trPr>
          <w:trHeight w:val="345"/>
        </w:trPr>
        <w:tc>
          <w:tcPr>
            <w:tcW w:w="3823" w:type="dxa"/>
            <w:vAlign w:val="center"/>
          </w:tcPr>
          <w:p w14:paraId="6AAB9BB3"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 xml:space="preserve">Старорафалівський заклад дошкільної освіти </w:t>
            </w:r>
          </w:p>
        </w:tc>
        <w:tc>
          <w:tcPr>
            <w:tcW w:w="709" w:type="dxa"/>
            <w:shd w:val="clear" w:color="auto" w:fill="auto"/>
            <w:vAlign w:val="center"/>
          </w:tcPr>
          <w:p w14:paraId="54811857"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714" w:type="dxa"/>
            <w:shd w:val="clear" w:color="auto" w:fill="auto"/>
            <w:vAlign w:val="center"/>
          </w:tcPr>
          <w:p w14:paraId="778F942C"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851" w:type="dxa"/>
            <w:shd w:val="clear" w:color="auto" w:fill="auto"/>
            <w:vAlign w:val="center"/>
          </w:tcPr>
          <w:p w14:paraId="5A3462A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18</w:t>
            </w:r>
          </w:p>
        </w:tc>
        <w:tc>
          <w:tcPr>
            <w:tcW w:w="711" w:type="dxa"/>
            <w:shd w:val="clear" w:color="auto" w:fill="auto"/>
            <w:vAlign w:val="center"/>
          </w:tcPr>
          <w:p w14:paraId="26B8A41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17</w:t>
            </w:r>
          </w:p>
        </w:tc>
        <w:tc>
          <w:tcPr>
            <w:tcW w:w="709" w:type="dxa"/>
            <w:shd w:val="clear" w:color="auto" w:fill="auto"/>
            <w:vAlign w:val="center"/>
          </w:tcPr>
          <w:p w14:paraId="147AD108" w14:textId="77777777" w:rsidR="00D4633A" w:rsidRPr="00673338" w:rsidRDefault="00D4633A" w:rsidP="00A41E2D">
            <w:pPr>
              <w:spacing w:after="0" w:line="240" w:lineRule="auto"/>
              <w:ind w:left="32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w:t>
            </w:r>
          </w:p>
        </w:tc>
        <w:tc>
          <w:tcPr>
            <w:tcW w:w="709" w:type="dxa"/>
            <w:shd w:val="clear" w:color="auto" w:fill="auto"/>
            <w:vAlign w:val="center"/>
          </w:tcPr>
          <w:p w14:paraId="46B1E3D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851" w:type="dxa"/>
            <w:shd w:val="clear" w:color="auto" w:fill="auto"/>
            <w:vAlign w:val="center"/>
          </w:tcPr>
          <w:p w14:paraId="317F8BD3"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18</w:t>
            </w:r>
          </w:p>
        </w:tc>
        <w:tc>
          <w:tcPr>
            <w:tcW w:w="711" w:type="dxa"/>
            <w:shd w:val="clear" w:color="auto" w:fill="auto"/>
            <w:vAlign w:val="center"/>
          </w:tcPr>
          <w:p w14:paraId="0523DEC5"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18</w:t>
            </w:r>
          </w:p>
        </w:tc>
      </w:tr>
      <w:tr w:rsidR="00D4633A" w:rsidRPr="00673338" w14:paraId="4433973B" w14:textId="77777777" w:rsidTr="00D4633A">
        <w:trPr>
          <w:trHeight w:val="80"/>
        </w:trPr>
        <w:tc>
          <w:tcPr>
            <w:tcW w:w="3823" w:type="dxa"/>
            <w:vAlign w:val="center"/>
          </w:tcPr>
          <w:p w14:paraId="630764E2"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Більськовільський ліцей (дошкільний підрозділ)</w:t>
            </w:r>
          </w:p>
        </w:tc>
        <w:tc>
          <w:tcPr>
            <w:tcW w:w="709" w:type="dxa"/>
            <w:shd w:val="clear" w:color="auto" w:fill="auto"/>
            <w:vAlign w:val="center"/>
          </w:tcPr>
          <w:p w14:paraId="2DB61E26"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714" w:type="dxa"/>
            <w:shd w:val="clear" w:color="auto" w:fill="auto"/>
            <w:vAlign w:val="center"/>
          </w:tcPr>
          <w:p w14:paraId="3EAF6ECC"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6B3A5D8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47</w:t>
            </w:r>
          </w:p>
        </w:tc>
        <w:tc>
          <w:tcPr>
            <w:tcW w:w="711" w:type="dxa"/>
            <w:shd w:val="clear" w:color="auto" w:fill="auto"/>
            <w:vAlign w:val="center"/>
          </w:tcPr>
          <w:p w14:paraId="3922E095"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48</w:t>
            </w:r>
          </w:p>
        </w:tc>
        <w:tc>
          <w:tcPr>
            <w:tcW w:w="709" w:type="dxa"/>
            <w:shd w:val="clear" w:color="auto" w:fill="auto"/>
            <w:vAlign w:val="center"/>
          </w:tcPr>
          <w:p w14:paraId="0A0E7432" w14:textId="77777777" w:rsidR="00D4633A" w:rsidRPr="00673338" w:rsidRDefault="00D4633A" w:rsidP="00A41E2D">
            <w:pPr>
              <w:spacing w:after="0" w:line="240" w:lineRule="auto"/>
              <w:ind w:left="44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w:t>
            </w:r>
          </w:p>
        </w:tc>
        <w:tc>
          <w:tcPr>
            <w:tcW w:w="709" w:type="dxa"/>
            <w:shd w:val="clear" w:color="auto" w:fill="auto"/>
            <w:vAlign w:val="center"/>
          </w:tcPr>
          <w:p w14:paraId="678C614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0F7BD235"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54</w:t>
            </w:r>
          </w:p>
        </w:tc>
        <w:tc>
          <w:tcPr>
            <w:tcW w:w="711" w:type="dxa"/>
            <w:shd w:val="clear" w:color="auto" w:fill="auto"/>
            <w:vAlign w:val="center"/>
          </w:tcPr>
          <w:p w14:paraId="1C3BFBB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50</w:t>
            </w:r>
          </w:p>
        </w:tc>
      </w:tr>
      <w:tr w:rsidR="00D4633A" w:rsidRPr="00673338" w14:paraId="7C93FF9E" w14:textId="77777777" w:rsidTr="00D4633A">
        <w:trPr>
          <w:trHeight w:val="135"/>
        </w:trPr>
        <w:tc>
          <w:tcPr>
            <w:tcW w:w="3823" w:type="dxa"/>
          </w:tcPr>
          <w:p w14:paraId="0A3D9BC9" w14:textId="77777777" w:rsidR="00D4633A" w:rsidRPr="00673338" w:rsidRDefault="00D4633A" w:rsidP="00A41E2D">
            <w:pPr>
              <w:tabs>
                <w:tab w:val="left" w:pos="450"/>
                <w:tab w:val="left" w:pos="5200"/>
                <w:tab w:val="left" w:pos="6660"/>
              </w:tabs>
              <w:spacing w:after="0" w:line="240" w:lineRule="auto"/>
              <w:ind w:left="32"/>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 xml:space="preserve">Мульчицький ліцей </w:t>
            </w:r>
          </w:p>
        </w:tc>
        <w:tc>
          <w:tcPr>
            <w:tcW w:w="709" w:type="dxa"/>
            <w:shd w:val="clear" w:color="auto" w:fill="auto"/>
            <w:vAlign w:val="center"/>
          </w:tcPr>
          <w:p w14:paraId="788E3054"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714" w:type="dxa"/>
            <w:shd w:val="clear" w:color="auto" w:fill="auto"/>
            <w:vAlign w:val="center"/>
          </w:tcPr>
          <w:p w14:paraId="01E0FD35"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2F5E82F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44</w:t>
            </w:r>
          </w:p>
        </w:tc>
        <w:tc>
          <w:tcPr>
            <w:tcW w:w="711" w:type="dxa"/>
            <w:shd w:val="clear" w:color="auto" w:fill="auto"/>
            <w:vAlign w:val="center"/>
          </w:tcPr>
          <w:p w14:paraId="57D2233B"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43</w:t>
            </w:r>
          </w:p>
        </w:tc>
        <w:tc>
          <w:tcPr>
            <w:tcW w:w="709" w:type="dxa"/>
            <w:shd w:val="clear" w:color="auto" w:fill="auto"/>
            <w:vAlign w:val="center"/>
          </w:tcPr>
          <w:p w14:paraId="339E6A72" w14:textId="77777777" w:rsidR="00D4633A" w:rsidRPr="00673338" w:rsidRDefault="00D4633A" w:rsidP="00A41E2D">
            <w:pPr>
              <w:spacing w:after="0" w:line="240" w:lineRule="auto"/>
              <w:ind w:left="44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w:t>
            </w:r>
          </w:p>
        </w:tc>
        <w:tc>
          <w:tcPr>
            <w:tcW w:w="709" w:type="dxa"/>
            <w:shd w:val="clear" w:color="auto" w:fill="auto"/>
            <w:vAlign w:val="center"/>
          </w:tcPr>
          <w:p w14:paraId="5F66735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786418A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51</w:t>
            </w:r>
          </w:p>
        </w:tc>
        <w:tc>
          <w:tcPr>
            <w:tcW w:w="711" w:type="dxa"/>
            <w:shd w:val="clear" w:color="auto" w:fill="auto"/>
            <w:vAlign w:val="center"/>
          </w:tcPr>
          <w:p w14:paraId="33130AD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51</w:t>
            </w:r>
          </w:p>
        </w:tc>
      </w:tr>
      <w:tr w:rsidR="00D4633A" w:rsidRPr="00673338" w14:paraId="274BF74D" w14:textId="77777777" w:rsidTr="00D4633A">
        <w:trPr>
          <w:trHeight w:val="161"/>
        </w:trPr>
        <w:tc>
          <w:tcPr>
            <w:tcW w:w="3823" w:type="dxa"/>
          </w:tcPr>
          <w:p w14:paraId="54C259F7" w14:textId="77777777" w:rsidR="00D4633A" w:rsidRPr="00673338" w:rsidRDefault="00D4633A" w:rsidP="00A41E2D">
            <w:pPr>
              <w:tabs>
                <w:tab w:val="left" w:pos="450"/>
              </w:tabs>
              <w:spacing w:after="0" w:line="240" w:lineRule="auto"/>
              <w:ind w:left="32"/>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 xml:space="preserve">Озерецька гімназія </w:t>
            </w:r>
          </w:p>
        </w:tc>
        <w:tc>
          <w:tcPr>
            <w:tcW w:w="709" w:type="dxa"/>
            <w:shd w:val="clear" w:color="auto" w:fill="auto"/>
            <w:vAlign w:val="center"/>
          </w:tcPr>
          <w:p w14:paraId="3F024574"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714" w:type="dxa"/>
            <w:shd w:val="clear" w:color="auto" w:fill="auto"/>
            <w:vAlign w:val="center"/>
          </w:tcPr>
          <w:p w14:paraId="552F3C1F"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102247F5"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37</w:t>
            </w:r>
          </w:p>
        </w:tc>
        <w:tc>
          <w:tcPr>
            <w:tcW w:w="711" w:type="dxa"/>
            <w:shd w:val="clear" w:color="auto" w:fill="auto"/>
            <w:vAlign w:val="center"/>
          </w:tcPr>
          <w:p w14:paraId="0E2F3B8D"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36</w:t>
            </w:r>
          </w:p>
        </w:tc>
        <w:tc>
          <w:tcPr>
            <w:tcW w:w="709" w:type="dxa"/>
            <w:shd w:val="clear" w:color="auto" w:fill="auto"/>
            <w:vAlign w:val="center"/>
          </w:tcPr>
          <w:p w14:paraId="450C56E1" w14:textId="77777777" w:rsidR="00D4633A" w:rsidRPr="00673338" w:rsidRDefault="00D4633A" w:rsidP="00A41E2D">
            <w:pPr>
              <w:spacing w:after="0" w:line="240" w:lineRule="auto"/>
              <w:jc w:val="right"/>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w:t>
            </w:r>
          </w:p>
        </w:tc>
        <w:tc>
          <w:tcPr>
            <w:tcW w:w="709" w:type="dxa"/>
            <w:shd w:val="clear" w:color="auto" w:fill="auto"/>
            <w:vAlign w:val="center"/>
          </w:tcPr>
          <w:p w14:paraId="056DDA98"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851" w:type="dxa"/>
            <w:shd w:val="clear" w:color="auto" w:fill="auto"/>
            <w:vAlign w:val="center"/>
          </w:tcPr>
          <w:p w14:paraId="6267BF6D"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22</w:t>
            </w:r>
          </w:p>
        </w:tc>
        <w:tc>
          <w:tcPr>
            <w:tcW w:w="711" w:type="dxa"/>
            <w:shd w:val="clear" w:color="auto" w:fill="auto"/>
            <w:vAlign w:val="center"/>
          </w:tcPr>
          <w:p w14:paraId="41279A0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21</w:t>
            </w:r>
          </w:p>
        </w:tc>
      </w:tr>
      <w:tr w:rsidR="00D4633A" w:rsidRPr="00673338" w14:paraId="7634A294" w14:textId="77777777" w:rsidTr="00D4633A">
        <w:trPr>
          <w:trHeight w:val="180"/>
        </w:trPr>
        <w:tc>
          <w:tcPr>
            <w:tcW w:w="3823" w:type="dxa"/>
          </w:tcPr>
          <w:p w14:paraId="285AFDC5"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 xml:space="preserve">Рудківський заклад загальної середньої освіти </w:t>
            </w:r>
          </w:p>
        </w:tc>
        <w:tc>
          <w:tcPr>
            <w:tcW w:w="709" w:type="dxa"/>
            <w:shd w:val="clear" w:color="auto" w:fill="auto"/>
            <w:vAlign w:val="center"/>
          </w:tcPr>
          <w:p w14:paraId="45C63C44"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714" w:type="dxa"/>
            <w:shd w:val="clear" w:color="auto" w:fill="auto"/>
            <w:vAlign w:val="center"/>
          </w:tcPr>
          <w:p w14:paraId="6102E467"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851" w:type="dxa"/>
            <w:shd w:val="clear" w:color="auto" w:fill="auto"/>
            <w:vAlign w:val="center"/>
          </w:tcPr>
          <w:p w14:paraId="47012C3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7</w:t>
            </w:r>
          </w:p>
        </w:tc>
        <w:tc>
          <w:tcPr>
            <w:tcW w:w="711" w:type="dxa"/>
            <w:shd w:val="clear" w:color="auto" w:fill="auto"/>
            <w:vAlign w:val="center"/>
          </w:tcPr>
          <w:p w14:paraId="130B24C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0</w:t>
            </w:r>
          </w:p>
        </w:tc>
        <w:tc>
          <w:tcPr>
            <w:tcW w:w="709" w:type="dxa"/>
            <w:shd w:val="clear" w:color="auto" w:fill="auto"/>
            <w:vAlign w:val="center"/>
          </w:tcPr>
          <w:p w14:paraId="2D8EF9D4"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w:t>
            </w:r>
          </w:p>
        </w:tc>
        <w:tc>
          <w:tcPr>
            <w:tcW w:w="709" w:type="dxa"/>
            <w:shd w:val="clear" w:color="auto" w:fill="auto"/>
            <w:vAlign w:val="center"/>
          </w:tcPr>
          <w:p w14:paraId="6113067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851" w:type="dxa"/>
            <w:shd w:val="clear" w:color="auto" w:fill="auto"/>
            <w:vAlign w:val="center"/>
          </w:tcPr>
          <w:p w14:paraId="31EB016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11</w:t>
            </w:r>
          </w:p>
        </w:tc>
        <w:tc>
          <w:tcPr>
            <w:tcW w:w="711" w:type="dxa"/>
            <w:shd w:val="clear" w:color="auto" w:fill="auto"/>
            <w:vAlign w:val="center"/>
          </w:tcPr>
          <w:p w14:paraId="1FA0C86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w:t>
            </w:r>
          </w:p>
        </w:tc>
      </w:tr>
      <w:tr w:rsidR="00D4633A" w:rsidRPr="00673338" w14:paraId="0657175E" w14:textId="77777777" w:rsidTr="00D4633A">
        <w:trPr>
          <w:trHeight w:val="164"/>
        </w:trPr>
        <w:tc>
          <w:tcPr>
            <w:tcW w:w="3823" w:type="dxa"/>
          </w:tcPr>
          <w:p w14:paraId="5C4E0A70" w14:textId="77777777" w:rsidR="00D4633A" w:rsidRPr="00673338" w:rsidRDefault="00D4633A" w:rsidP="00A41E2D">
            <w:pPr>
              <w:tabs>
                <w:tab w:val="left" w:pos="450"/>
                <w:tab w:val="left" w:pos="5200"/>
                <w:tab w:val="left" w:pos="6660"/>
              </w:tabs>
              <w:spacing w:after="0" w:line="240" w:lineRule="auto"/>
              <w:ind w:left="32"/>
              <w:jc w:val="both"/>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lastRenderedPageBreak/>
              <w:t>Сопачівський ліцей</w:t>
            </w:r>
          </w:p>
        </w:tc>
        <w:tc>
          <w:tcPr>
            <w:tcW w:w="709" w:type="dxa"/>
            <w:shd w:val="clear" w:color="auto" w:fill="auto"/>
            <w:vAlign w:val="center"/>
          </w:tcPr>
          <w:p w14:paraId="38F36280"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714" w:type="dxa"/>
            <w:shd w:val="clear" w:color="auto" w:fill="auto"/>
            <w:vAlign w:val="center"/>
          </w:tcPr>
          <w:p w14:paraId="6C168CFB"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382B7A23"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32</w:t>
            </w:r>
          </w:p>
        </w:tc>
        <w:tc>
          <w:tcPr>
            <w:tcW w:w="711" w:type="dxa"/>
            <w:shd w:val="clear" w:color="auto" w:fill="auto"/>
            <w:vAlign w:val="center"/>
          </w:tcPr>
          <w:p w14:paraId="76F95B6A"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26</w:t>
            </w:r>
          </w:p>
        </w:tc>
        <w:tc>
          <w:tcPr>
            <w:tcW w:w="709" w:type="dxa"/>
            <w:shd w:val="clear" w:color="auto" w:fill="auto"/>
            <w:vAlign w:val="center"/>
          </w:tcPr>
          <w:p w14:paraId="5734F561"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w:t>
            </w:r>
          </w:p>
        </w:tc>
        <w:tc>
          <w:tcPr>
            <w:tcW w:w="709" w:type="dxa"/>
            <w:shd w:val="clear" w:color="auto" w:fill="auto"/>
            <w:vAlign w:val="center"/>
          </w:tcPr>
          <w:p w14:paraId="25B67E74" w14:textId="77777777" w:rsidR="00D4633A" w:rsidRPr="00673338" w:rsidRDefault="00D4633A" w:rsidP="00A41E2D">
            <w:pPr>
              <w:tabs>
                <w:tab w:val="left" w:pos="627"/>
              </w:tabs>
              <w:spacing w:after="0" w:line="240" w:lineRule="auto"/>
              <w:ind w:left="627" w:hanging="62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651DF76A"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34</w:t>
            </w:r>
          </w:p>
        </w:tc>
        <w:tc>
          <w:tcPr>
            <w:tcW w:w="711" w:type="dxa"/>
            <w:shd w:val="clear" w:color="auto" w:fill="auto"/>
            <w:vAlign w:val="center"/>
          </w:tcPr>
          <w:p w14:paraId="49A97E17"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35</w:t>
            </w:r>
          </w:p>
        </w:tc>
      </w:tr>
      <w:tr w:rsidR="00D4633A" w:rsidRPr="00D4633A" w14:paraId="483431E7" w14:textId="77777777" w:rsidTr="00D4633A">
        <w:trPr>
          <w:trHeight w:val="486"/>
        </w:trPr>
        <w:tc>
          <w:tcPr>
            <w:tcW w:w="3823" w:type="dxa"/>
          </w:tcPr>
          <w:p w14:paraId="562830E9" w14:textId="77777777" w:rsidR="00D4633A" w:rsidRPr="00D4633A" w:rsidRDefault="00D4633A" w:rsidP="00A41E2D">
            <w:pPr>
              <w:spacing w:after="0" w:line="240" w:lineRule="auto"/>
              <w:ind w:left="32"/>
              <w:jc w:val="both"/>
              <w:rPr>
                <w:rFonts w:ascii="Times New Roman" w:eastAsia="Times New Roman" w:hAnsi="Times New Roman" w:cs="Times New Roman"/>
                <w:bCs/>
                <w:sz w:val="20"/>
                <w:szCs w:val="20"/>
                <w:lang w:eastAsia="ru-RU"/>
              </w:rPr>
            </w:pPr>
            <w:r w:rsidRPr="00D4633A">
              <w:rPr>
                <w:rFonts w:ascii="Times New Roman CYR" w:eastAsia="Times New Roman" w:hAnsi="Times New Roman CYR" w:cs="Times New Roman"/>
                <w:b/>
                <w:bCs/>
                <w:sz w:val="20"/>
                <w:szCs w:val="20"/>
                <w:lang w:eastAsia="ru-RU"/>
              </w:rPr>
              <w:t>Разом</w:t>
            </w:r>
          </w:p>
        </w:tc>
        <w:tc>
          <w:tcPr>
            <w:tcW w:w="709" w:type="dxa"/>
            <w:shd w:val="clear" w:color="auto" w:fill="auto"/>
          </w:tcPr>
          <w:p w14:paraId="5EE94A96" w14:textId="77777777" w:rsidR="00D4633A" w:rsidRPr="00D4633A" w:rsidRDefault="00D4633A" w:rsidP="00A41E2D">
            <w:pPr>
              <w:spacing w:after="0" w:line="240" w:lineRule="auto"/>
              <w:ind w:left="32"/>
              <w:jc w:val="center"/>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125</w:t>
            </w:r>
          </w:p>
        </w:tc>
        <w:tc>
          <w:tcPr>
            <w:tcW w:w="714" w:type="dxa"/>
            <w:shd w:val="clear" w:color="auto" w:fill="auto"/>
          </w:tcPr>
          <w:p w14:paraId="36DF4492" w14:textId="77777777" w:rsidR="00D4633A" w:rsidRPr="00D4633A" w:rsidRDefault="00D4633A" w:rsidP="00A41E2D">
            <w:pPr>
              <w:spacing w:after="0" w:line="240" w:lineRule="auto"/>
              <w:ind w:left="32"/>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107</w:t>
            </w:r>
          </w:p>
        </w:tc>
        <w:tc>
          <w:tcPr>
            <w:tcW w:w="851" w:type="dxa"/>
            <w:shd w:val="clear" w:color="auto" w:fill="auto"/>
          </w:tcPr>
          <w:p w14:paraId="2E5653FB" w14:textId="77777777" w:rsidR="00D4633A" w:rsidRPr="00D4633A" w:rsidRDefault="00D4633A" w:rsidP="00A41E2D">
            <w:pPr>
              <w:spacing w:after="0" w:line="240" w:lineRule="auto"/>
              <w:ind w:left="32"/>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2161</w:t>
            </w:r>
          </w:p>
          <w:p w14:paraId="40E08DD7" w14:textId="77777777" w:rsidR="00D4633A" w:rsidRPr="00D4633A" w:rsidRDefault="00D4633A" w:rsidP="00A41E2D">
            <w:pPr>
              <w:spacing w:after="0" w:line="240" w:lineRule="auto"/>
              <w:ind w:left="32"/>
              <w:jc w:val="center"/>
              <w:rPr>
                <w:rFonts w:ascii="Times New Roman" w:eastAsia="Times New Roman" w:hAnsi="Times New Roman" w:cs="Times New Roman"/>
                <w:b/>
                <w:spacing w:val="1"/>
                <w:sz w:val="20"/>
                <w:szCs w:val="20"/>
                <w:lang w:eastAsia="ru-RU"/>
              </w:rPr>
            </w:pPr>
          </w:p>
        </w:tc>
        <w:tc>
          <w:tcPr>
            <w:tcW w:w="711" w:type="dxa"/>
            <w:shd w:val="clear" w:color="auto" w:fill="auto"/>
          </w:tcPr>
          <w:p w14:paraId="01AE39CA" w14:textId="77777777" w:rsidR="00D4633A" w:rsidRPr="00D4633A" w:rsidRDefault="00D4633A" w:rsidP="00A41E2D">
            <w:pPr>
              <w:spacing w:after="0" w:line="240" w:lineRule="auto"/>
              <w:ind w:left="32"/>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1787</w:t>
            </w:r>
          </w:p>
        </w:tc>
        <w:tc>
          <w:tcPr>
            <w:tcW w:w="709" w:type="dxa"/>
            <w:shd w:val="clear" w:color="auto" w:fill="auto"/>
          </w:tcPr>
          <w:p w14:paraId="13EBB534" w14:textId="77777777" w:rsidR="00D4633A" w:rsidRPr="00D4633A" w:rsidRDefault="00D4633A" w:rsidP="00A41E2D">
            <w:pPr>
              <w:spacing w:after="0" w:line="240" w:lineRule="auto"/>
              <w:ind w:left="32"/>
              <w:rPr>
                <w:rFonts w:ascii="Times New Roman" w:eastAsia="Times New Roman" w:hAnsi="Times New Roman" w:cs="Times New Roman"/>
                <w:spacing w:val="1"/>
                <w:sz w:val="20"/>
                <w:szCs w:val="20"/>
                <w:lang w:eastAsia="ru-RU"/>
              </w:rPr>
            </w:pPr>
            <w:r w:rsidRPr="00D4633A">
              <w:rPr>
                <w:rFonts w:ascii="Times New Roman" w:eastAsia="Times New Roman" w:hAnsi="Times New Roman" w:cs="Times New Roman"/>
                <w:b/>
                <w:spacing w:val="1"/>
                <w:sz w:val="20"/>
                <w:szCs w:val="20"/>
                <w:lang w:eastAsia="ru-RU"/>
              </w:rPr>
              <w:t xml:space="preserve">129 </w:t>
            </w:r>
          </w:p>
        </w:tc>
        <w:tc>
          <w:tcPr>
            <w:tcW w:w="709" w:type="dxa"/>
            <w:shd w:val="clear" w:color="auto" w:fill="auto"/>
          </w:tcPr>
          <w:p w14:paraId="549355EC" w14:textId="77777777" w:rsidR="00D4633A" w:rsidRPr="00D4633A" w:rsidRDefault="00D4633A" w:rsidP="00A41E2D">
            <w:pPr>
              <w:spacing w:after="0" w:line="240" w:lineRule="auto"/>
              <w:ind w:left="32"/>
              <w:jc w:val="center"/>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129</w:t>
            </w:r>
          </w:p>
        </w:tc>
        <w:tc>
          <w:tcPr>
            <w:tcW w:w="851" w:type="dxa"/>
            <w:shd w:val="clear" w:color="auto" w:fill="auto"/>
          </w:tcPr>
          <w:p w14:paraId="33541AE6" w14:textId="77777777" w:rsidR="00D4633A" w:rsidRPr="00D4633A" w:rsidRDefault="00D4633A" w:rsidP="00A41E2D">
            <w:pPr>
              <w:spacing w:after="0" w:line="240" w:lineRule="auto"/>
              <w:ind w:left="32"/>
              <w:rPr>
                <w:rFonts w:ascii="Times New Roman" w:eastAsia="Times New Roman" w:hAnsi="Times New Roman" w:cs="Times New Roman"/>
                <w:spacing w:val="1"/>
                <w:sz w:val="20"/>
                <w:szCs w:val="20"/>
                <w:lang w:eastAsia="ru-RU"/>
              </w:rPr>
            </w:pPr>
            <w:r w:rsidRPr="00D4633A">
              <w:rPr>
                <w:rFonts w:ascii="Times New Roman" w:eastAsia="Times New Roman" w:hAnsi="Times New Roman" w:cs="Times New Roman"/>
                <w:b/>
                <w:spacing w:val="1"/>
                <w:sz w:val="20"/>
                <w:szCs w:val="20"/>
                <w:lang w:eastAsia="ru-RU"/>
              </w:rPr>
              <w:t>2233</w:t>
            </w:r>
          </w:p>
        </w:tc>
        <w:tc>
          <w:tcPr>
            <w:tcW w:w="711" w:type="dxa"/>
            <w:shd w:val="clear" w:color="auto" w:fill="auto"/>
          </w:tcPr>
          <w:p w14:paraId="3C98AD11" w14:textId="77777777" w:rsidR="00D4633A" w:rsidRPr="00D4633A" w:rsidRDefault="00D4633A" w:rsidP="00A41E2D">
            <w:pPr>
              <w:spacing w:after="0" w:line="240" w:lineRule="auto"/>
              <w:ind w:left="32"/>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1970</w:t>
            </w:r>
          </w:p>
        </w:tc>
      </w:tr>
    </w:tbl>
    <w:p w14:paraId="156B44C3" w14:textId="77777777" w:rsidR="00A60F24" w:rsidRPr="000544EE" w:rsidRDefault="00A60F24" w:rsidP="000544EE">
      <w:pPr>
        <w:spacing w:after="0" w:line="240" w:lineRule="auto"/>
        <w:jc w:val="both"/>
        <w:rPr>
          <w:rFonts w:ascii="Times New Roman" w:hAnsi="Times New Roman" w:cs="Times New Roman"/>
          <w:sz w:val="28"/>
          <w:szCs w:val="28"/>
        </w:rPr>
      </w:pPr>
    </w:p>
    <w:p w14:paraId="4F399826" w14:textId="77777777" w:rsidR="00A60F24" w:rsidRPr="00673338" w:rsidRDefault="00A60F24" w:rsidP="00321079">
      <w:pPr>
        <w:spacing w:after="0" w:line="240" w:lineRule="auto"/>
        <w:ind w:firstLine="567"/>
        <w:jc w:val="both"/>
        <w:rPr>
          <w:rFonts w:ascii="Times New Roman" w:eastAsia="Calibri" w:hAnsi="Times New Roman" w:cs="Times New Roman"/>
          <w:sz w:val="28"/>
          <w:szCs w:val="28"/>
        </w:rPr>
      </w:pPr>
      <w:r w:rsidRPr="00673338">
        <w:rPr>
          <w:rFonts w:ascii="Times New Roman" w:eastAsia="Times New Roman" w:hAnsi="Times New Roman" w:cs="Times New Roman"/>
          <w:sz w:val="28"/>
          <w:szCs w:val="28"/>
          <w:lang w:eastAsia="ru-RU"/>
        </w:rPr>
        <w:t xml:space="preserve">Мережа сформована  відповідно  до  потреб  та  запитів   мешканців громади.  </w:t>
      </w:r>
      <w:r w:rsidRPr="00673338">
        <w:rPr>
          <w:rFonts w:ascii="Times New Roman" w:eastAsia="Times New Roman" w:hAnsi="Times New Roman" w:cs="Times New Roman"/>
          <w:sz w:val="28"/>
          <w:szCs w:val="28"/>
          <w:shd w:val="clear" w:color="auto" w:fill="FFFFFF"/>
          <w:lang w:eastAsia="ru-RU"/>
        </w:rPr>
        <w:t xml:space="preserve"> У сільській місцевості Вараської громади функціонує 3 заклади дошкільної освіти у селах Заболоття, Собіщиці та Стара Рафалівка. Функціонують дошкільні підрозділи з групами короткотривалого перебування  в Озерецькій гімназії, Сопачівському ліцеї,</w:t>
      </w:r>
      <w:r w:rsidR="00D4633A">
        <w:rPr>
          <w:rFonts w:ascii="Times New Roman" w:eastAsia="Times New Roman" w:hAnsi="Times New Roman" w:cs="Times New Roman"/>
          <w:sz w:val="28"/>
          <w:szCs w:val="28"/>
          <w:shd w:val="clear" w:color="auto" w:fill="FFFFFF"/>
          <w:lang w:eastAsia="ru-RU"/>
        </w:rPr>
        <w:t xml:space="preserve"> Мульчицькому ліцеї, Рудківській</w:t>
      </w:r>
      <w:r w:rsidRPr="00673338">
        <w:rPr>
          <w:rFonts w:ascii="Times New Roman" w:eastAsia="Times New Roman" w:hAnsi="Times New Roman" w:cs="Times New Roman"/>
          <w:sz w:val="28"/>
          <w:szCs w:val="28"/>
          <w:shd w:val="clear" w:color="auto" w:fill="FFFFFF"/>
          <w:lang w:eastAsia="ru-RU"/>
        </w:rPr>
        <w:t xml:space="preserve"> </w:t>
      </w:r>
      <w:r w:rsidR="00D4633A">
        <w:rPr>
          <w:rFonts w:ascii="Times New Roman" w:eastAsia="Times New Roman" w:hAnsi="Times New Roman" w:cs="Times New Roman"/>
          <w:sz w:val="28"/>
          <w:szCs w:val="28"/>
          <w:shd w:val="clear" w:color="auto" w:fill="FFFFFF"/>
          <w:lang w:eastAsia="ru-RU"/>
        </w:rPr>
        <w:t>гімназії.</w:t>
      </w:r>
      <w:r w:rsidRPr="00673338">
        <w:rPr>
          <w:rFonts w:ascii="Times New Roman" w:eastAsia="Times New Roman" w:hAnsi="Times New Roman" w:cs="Times New Roman"/>
          <w:sz w:val="28"/>
          <w:szCs w:val="28"/>
          <w:shd w:val="clear" w:color="auto" w:fill="FFFFFF"/>
          <w:lang w:eastAsia="ru-RU"/>
        </w:rPr>
        <w:t xml:space="preserve"> У дошкільному підрозділі Більськовільського ліцею функціонує 2 дошкільні гр</w:t>
      </w:r>
      <w:r w:rsidR="00D4633A">
        <w:rPr>
          <w:rFonts w:ascii="Times New Roman" w:eastAsia="Times New Roman" w:hAnsi="Times New Roman" w:cs="Times New Roman"/>
          <w:sz w:val="28"/>
          <w:szCs w:val="28"/>
          <w:shd w:val="clear" w:color="auto" w:fill="FFFFFF"/>
          <w:lang w:eastAsia="ru-RU"/>
        </w:rPr>
        <w:t xml:space="preserve">упи з </w:t>
      </w:r>
      <w:r w:rsidRPr="00673338">
        <w:rPr>
          <w:rFonts w:ascii="Times New Roman" w:eastAsia="Times New Roman" w:hAnsi="Times New Roman" w:cs="Times New Roman"/>
          <w:sz w:val="28"/>
          <w:szCs w:val="28"/>
          <w:shd w:val="clear" w:color="auto" w:fill="FFFFFF"/>
          <w:lang w:eastAsia="ru-RU"/>
        </w:rPr>
        <w:t>денним перебуванням дітей.</w:t>
      </w:r>
      <w:r w:rsidRPr="00673338">
        <w:rPr>
          <w:rFonts w:ascii="Times New Roman" w:eastAsia="Calibri" w:hAnsi="Times New Roman" w:cs="Times New Roman"/>
          <w:sz w:val="28"/>
          <w:szCs w:val="28"/>
        </w:rPr>
        <w:t xml:space="preserve"> </w:t>
      </w:r>
    </w:p>
    <w:p w14:paraId="6F8EC331" w14:textId="77777777" w:rsidR="00A60F24" w:rsidRPr="00673338" w:rsidRDefault="00A60F24"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hAnsi="Times New Roman" w:cs="Times New Roman"/>
          <w:sz w:val="28"/>
          <w:szCs w:val="28"/>
        </w:rPr>
        <w:t xml:space="preserve">У закладах дошкільної освіти громади створені належні умови для всебічного повноцінного розвитку, комфортного перебування дітей, в повному обсязі реалізовано Базовий компонент як державний стандарт дошкільної освіти, </w:t>
      </w:r>
      <w:r w:rsidRPr="00673338">
        <w:rPr>
          <w:rFonts w:ascii="Times New Roman" w:hAnsi="Times New Roman" w:cs="Times New Roman"/>
          <w:sz w:val="28"/>
          <w:szCs w:val="28"/>
          <w:lang w:eastAsia="ar-SA"/>
        </w:rPr>
        <w:t>створено</w:t>
      </w:r>
      <w:r w:rsidR="00511033" w:rsidRPr="00673338">
        <w:rPr>
          <w:rFonts w:ascii="Times New Roman" w:hAnsi="Times New Roman" w:cs="Times New Roman"/>
          <w:sz w:val="28"/>
          <w:szCs w:val="28"/>
          <w:lang w:eastAsia="ar-SA"/>
        </w:rPr>
        <w:t xml:space="preserve"> належні умови для організації </w:t>
      </w:r>
      <w:r w:rsidRPr="00673338">
        <w:rPr>
          <w:rFonts w:ascii="Times New Roman" w:hAnsi="Times New Roman" w:cs="Times New Roman"/>
          <w:sz w:val="28"/>
          <w:szCs w:val="28"/>
          <w:lang w:eastAsia="ar-SA"/>
        </w:rPr>
        <w:t xml:space="preserve">освітнього процесу, харчування та медичного обслуговування дітей. </w:t>
      </w:r>
      <w:r w:rsidRPr="00673338">
        <w:rPr>
          <w:rFonts w:ascii="Times New Roman" w:hAnsi="Times New Roman" w:cs="Times New Roman"/>
          <w:sz w:val="28"/>
          <w:szCs w:val="28"/>
        </w:rPr>
        <w:t xml:space="preserve">Усі заклади дошкільної освіти підключено до мережі Інтернет. Забезпечено підключення закладів до Державної інформаційної системи освіти «Курс: Дошкілля», в якій зберігається інформація щодо закладу (статистичні звіти, кількість персоналу, облік дітей). </w:t>
      </w:r>
      <w:r w:rsidRPr="00673338">
        <w:rPr>
          <w:rFonts w:ascii="Times New Roman" w:eastAsia="Times New Roman" w:hAnsi="Times New Roman" w:cs="Times New Roman"/>
          <w:sz w:val="28"/>
          <w:szCs w:val="28"/>
          <w:lang w:eastAsia="ru-RU"/>
        </w:rPr>
        <w:t xml:space="preserve">Мережа закладів дошкільної освіти забезпечує мешканців громади у здобутті дошкільної освіти. </w:t>
      </w:r>
    </w:p>
    <w:p w14:paraId="52E32363" w14:textId="77777777" w:rsidR="00A60F24" w:rsidRPr="00673338" w:rsidRDefault="00A60F24" w:rsidP="00321079">
      <w:pPr>
        <w:spacing w:after="0" w:line="240" w:lineRule="auto"/>
        <w:jc w:val="both"/>
        <w:rPr>
          <w:rFonts w:ascii="Times New Roman" w:hAnsi="Times New Roman" w:cs="Times New Roman"/>
          <w:sz w:val="28"/>
          <w:szCs w:val="28"/>
        </w:rPr>
      </w:pPr>
      <w:r w:rsidRPr="00673338">
        <w:rPr>
          <w:rFonts w:ascii="Times New Roman" w:eastAsia="Times New Roman" w:hAnsi="Times New Roman" w:cs="Times New Roman"/>
          <w:sz w:val="28"/>
          <w:szCs w:val="28"/>
          <w:lang w:eastAsia="ru-RU"/>
        </w:rPr>
        <w:t xml:space="preserve">Однак </w:t>
      </w:r>
      <w:r w:rsidRPr="00673338">
        <w:rPr>
          <w:rFonts w:ascii="Times New Roman" w:eastAsia="Times New Roman" w:hAnsi="Times New Roman" w:cs="Times New Roman"/>
          <w:b/>
          <w:sz w:val="28"/>
          <w:szCs w:val="28"/>
          <w:lang w:eastAsia="ru-RU"/>
        </w:rPr>
        <w:t xml:space="preserve">проблемним питанням у дошкільній ланці освіти  є тенденція до зменшення кількості дітей дошкільного віку в місті, </w:t>
      </w:r>
      <w:r w:rsidRPr="00673338">
        <w:rPr>
          <w:rFonts w:ascii="Times New Roman" w:eastAsia="Times New Roman" w:hAnsi="Times New Roman" w:cs="Times New Roman"/>
          <w:sz w:val="28"/>
          <w:szCs w:val="28"/>
          <w:lang w:eastAsia="ru-RU"/>
        </w:rPr>
        <w:t>що призведе до зменшення кількості груп у закладах дошкільної освіти міста та вивільнення працівників.</w:t>
      </w:r>
      <w:r w:rsidRPr="00673338">
        <w:rPr>
          <w:rFonts w:ascii="Times New Roman" w:eastAsia="Calibri" w:hAnsi="Times New Roman" w:cs="Times New Roman"/>
          <w:sz w:val="28"/>
          <w:szCs w:val="28"/>
        </w:rPr>
        <w:t xml:space="preserve"> Одним із шляхів вирішення цього питання є  оптимізація  закладів дошкільної освіти по мікрорайону Будівельників. </w:t>
      </w:r>
      <w:r w:rsidRPr="00673338">
        <w:rPr>
          <w:rFonts w:ascii="Times New Roman" w:eastAsia="Times New Roman" w:hAnsi="Times New Roman" w:cs="Times New Roman"/>
          <w:sz w:val="28"/>
          <w:szCs w:val="28"/>
          <w:lang w:eastAsia="ru-RU"/>
        </w:rPr>
        <w:t xml:space="preserve"> Натомість у сільській місцевості  громади спостерігається тенденція до збільшення кількості дітей та потребі будівництва  окремих закладів дошкільної освіти з метою охоплення дошкільною освітою більшої кількості вихованців у с. Мульчиці та с. Більська Воля.</w:t>
      </w:r>
    </w:p>
    <w:p w14:paraId="6ED17F14" w14:textId="77777777" w:rsidR="00865457" w:rsidRPr="00673338" w:rsidRDefault="00865457" w:rsidP="00321079">
      <w:pPr>
        <w:shd w:val="clear" w:color="auto" w:fill="FFFFFF"/>
        <w:spacing w:after="0" w:line="240" w:lineRule="auto"/>
        <w:jc w:val="both"/>
        <w:rPr>
          <w:rFonts w:ascii="Times New Roman" w:hAnsi="Times New Roman" w:cs="Times New Roman"/>
          <w:b/>
          <w:sz w:val="28"/>
          <w:szCs w:val="28"/>
        </w:rPr>
      </w:pPr>
    </w:p>
    <w:p w14:paraId="7605149A" w14:textId="77777777" w:rsidR="00957368" w:rsidRPr="00673338" w:rsidRDefault="00957368" w:rsidP="00321079">
      <w:pPr>
        <w:shd w:val="clear" w:color="auto" w:fill="FFFFFF"/>
        <w:spacing w:after="0" w:line="240" w:lineRule="auto"/>
        <w:jc w:val="both"/>
        <w:rPr>
          <w:rFonts w:ascii="Times New Roman" w:eastAsia="Times New Roman" w:hAnsi="Times New Roman" w:cs="Times New Roman"/>
          <w:b/>
          <w:bCs/>
          <w:sz w:val="28"/>
          <w:szCs w:val="28"/>
          <w:lang w:eastAsia="ru-RU"/>
        </w:rPr>
      </w:pPr>
      <w:r w:rsidRPr="00673338">
        <w:rPr>
          <w:rFonts w:ascii="Times New Roman" w:eastAsia="Symbol" w:hAnsi="Times New Roman" w:cs="Symbol"/>
          <w:b/>
          <w:sz w:val="28"/>
          <w:szCs w:val="28"/>
          <w:lang w:eastAsia="ru-RU"/>
        </w:rPr>
        <w:t>ЗАГАЛЬНА СЕРЕДНЯ ОСВІТА</w:t>
      </w:r>
      <w:r w:rsidRPr="00673338">
        <w:rPr>
          <w:rFonts w:ascii="Times New Roman" w:eastAsia="Times New Roman" w:hAnsi="Times New Roman" w:cs="Times New Roman"/>
          <w:b/>
          <w:bCs/>
          <w:sz w:val="28"/>
          <w:szCs w:val="28"/>
          <w:lang w:eastAsia="ru-RU"/>
        </w:rPr>
        <w:t xml:space="preserve">. </w:t>
      </w:r>
      <w:r w:rsidRPr="00673338">
        <w:rPr>
          <w:rFonts w:ascii="Times New Roman" w:eastAsia="Times New Roman" w:hAnsi="Times New Roman" w:cs="Times New Roman"/>
          <w:spacing w:val="1"/>
          <w:sz w:val="28"/>
          <w:szCs w:val="28"/>
          <w:lang w:eastAsia="ru-RU"/>
        </w:rPr>
        <w:t xml:space="preserve">Право громадян на отримання базової та повної загальної середньої освіти у Вараській міській  територіальній громаді </w:t>
      </w:r>
      <w:r w:rsidRPr="00673338">
        <w:rPr>
          <w:rFonts w:ascii="Times New Roman" w:eastAsia="Times New Roman" w:hAnsi="Times New Roman" w:cs="Times New Roman"/>
          <w:spacing w:val="4"/>
          <w:sz w:val="28"/>
          <w:szCs w:val="28"/>
          <w:lang w:eastAsia="ru-RU"/>
        </w:rPr>
        <w:t>забезпечують  14 закладів: 10 ліцеїв та 4 гімназії</w:t>
      </w:r>
      <w:r w:rsidR="000544EE">
        <w:rPr>
          <w:rFonts w:ascii="Times New Roman" w:eastAsia="Times New Roman" w:hAnsi="Times New Roman" w:cs="Times New Roman"/>
          <w:spacing w:val="4"/>
          <w:sz w:val="28"/>
          <w:szCs w:val="28"/>
          <w:lang w:eastAsia="ru-RU"/>
        </w:rPr>
        <w:t xml:space="preserve"> (таблиця 2).</w:t>
      </w:r>
    </w:p>
    <w:p w14:paraId="3BF45F57" w14:textId="77777777" w:rsidR="000544EE" w:rsidRPr="004F56EC" w:rsidRDefault="00957368" w:rsidP="00321079">
      <w:pPr>
        <w:shd w:val="clear" w:color="auto" w:fill="FFFFFF"/>
        <w:spacing w:after="0" w:line="240" w:lineRule="auto"/>
        <w:ind w:firstLine="567"/>
        <w:rPr>
          <w:rFonts w:ascii="Times New Roman" w:eastAsia="Times New Roman" w:hAnsi="Times New Roman" w:cs="Times New Roman"/>
          <w:spacing w:val="1"/>
          <w:sz w:val="28"/>
          <w:szCs w:val="28"/>
          <w:lang w:eastAsia="ru-RU"/>
        </w:rPr>
      </w:pPr>
      <w:r w:rsidRPr="00673338">
        <w:rPr>
          <w:rFonts w:ascii="Times New Roman" w:eastAsia="Times New Roman" w:hAnsi="Times New Roman" w:cs="Times New Roman"/>
          <w:b/>
          <w:spacing w:val="1"/>
          <w:sz w:val="28"/>
          <w:szCs w:val="28"/>
          <w:lang w:eastAsia="ru-RU"/>
        </w:rPr>
        <w:t xml:space="preserve">                                                </w:t>
      </w:r>
      <w:r w:rsidR="000544EE">
        <w:rPr>
          <w:rFonts w:ascii="Times New Roman" w:eastAsia="Times New Roman" w:hAnsi="Times New Roman" w:cs="Times New Roman"/>
          <w:b/>
          <w:spacing w:val="1"/>
          <w:sz w:val="28"/>
          <w:szCs w:val="28"/>
          <w:lang w:eastAsia="ru-RU"/>
        </w:rPr>
        <w:t xml:space="preserve">                                           </w:t>
      </w:r>
      <w:r w:rsidR="000544EE" w:rsidRPr="004F56EC">
        <w:rPr>
          <w:rFonts w:ascii="Times New Roman" w:eastAsia="Times New Roman" w:hAnsi="Times New Roman" w:cs="Times New Roman"/>
          <w:spacing w:val="1"/>
          <w:sz w:val="28"/>
          <w:szCs w:val="28"/>
          <w:lang w:eastAsia="ru-RU"/>
        </w:rPr>
        <w:t>Таблиця 2</w:t>
      </w:r>
    </w:p>
    <w:p w14:paraId="28FA6F23" w14:textId="77777777" w:rsidR="00957368" w:rsidRPr="00673338" w:rsidRDefault="000544EE" w:rsidP="00321079">
      <w:pPr>
        <w:shd w:val="clear" w:color="auto" w:fill="FFFFFF"/>
        <w:spacing w:after="0" w:line="240" w:lineRule="auto"/>
        <w:ind w:firstLine="567"/>
        <w:rPr>
          <w:rFonts w:ascii="Times New Roman" w:eastAsia="Times New Roman" w:hAnsi="Times New Roman" w:cs="Times New Roman"/>
          <w:b/>
          <w:spacing w:val="1"/>
          <w:sz w:val="28"/>
          <w:szCs w:val="28"/>
          <w:lang w:eastAsia="ru-RU"/>
        </w:rPr>
      </w:pPr>
      <w:r>
        <w:rPr>
          <w:rFonts w:ascii="Times New Roman" w:eastAsia="Times New Roman" w:hAnsi="Times New Roman" w:cs="Times New Roman"/>
          <w:b/>
          <w:spacing w:val="1"/>
          <w:sz w:val="28"/>
          <w:szCs w:val="28"/>
          <w:lang w:eastAsia="ru-RU"/>
        </w:rPr>
        <w:t xml:space="preserve">                                     </w:t>
      </w:r>
      <w:r w:rsidR="00957368" w:rsidRPr="00673338">
        <w:rPr>
          <w:rFonts w:ascii="Times New Roman" w:eastAsia="Times New Roman" w:hAnsi="Times New Roman" w:cs="Times New Roman"/>
          <w:b/>
          <w:spacing w:val="1"/>
          <w:sz w:val="28"/>
          <w:szCs w:val="28"/>
          <w:lang w:eastAsia="ru-RU"/>
        </w:rPr>
        <w:t xml:space="preserve">Мережа  </w:t>
      </w:r>
    </w:p>
    <w:p w14:paraId="2A866616" w14:textId="77777777" w:rsidR="00957368" w:rsidRPr="00673338" w:rsidRDefault="00957368" w:rsidP="00321079">
      <w:pPr>
        <w:shd w:val="clear" w:color="auto" w:fill="FFFFFF"/>
        <w:spacing w:after="0" w:line="240" w:lineRule="auto"/>
        <w:rPr>
          <w:rFonts w:ascii="Times New Roman" w:eastAsia="Times New Roman" w:hAnsi="Times New Roman" w:cs="Times New Roman"/>
          <w:b/>
          <w:spacing w:val="1"/>
          <w:sz w:val="28"/>
          <w:szCs w:val="28"/>
          <w:lang w:eastAsia="ru-RU"/>
        </w:rPr>
      </w:pPr>
      <w:r w:rsidRPr="00673338">
        <w:rPr>
          <w:rFonts w:ascii="Times New Roman" w:eastAsia="Times New Roman" w:hAnsi="Times New Roman" w:cs="Times New Roman"/>
          <w:b/>
          <w:spacing w:val="1"/>
          <w:sz w:val="28"/>
          <w:szCs w:val="28"/>
          <w:lang w:eastAsia="ru-RU"/>
        </w:rPr>
        <w:t xml:space="preserve">закладів загальної середньої освіти Вараської міської територіальної громади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693"/>
        <w:gridCol w:w="3005"/>
      </w:tblGrid>
      <w:tr w:rsidR="00957368" w:rsidRPr="00D4633A" w14:paraId="196A9C0F" w14:textId="77777777" w:rsidTr="00B92204">
        <w:trPr>
          <w:trHeight w:val="462"/>
        </w:trPr>
        <w:tc>
          <w:tcPr>
            <w:tcW w:w="3936" w:type="dxa"/>
            <w:shd w:val="clear" w:color="auto" w:fill="auto"/>
            <w:vAlign w:val="center"/>
          </w:tcPr>
          <w:p w14:paraId="010721B4"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b/>
                <w:spacing w:val="1"/>
                <w:sz w:val="26"/>
                <w:szCs w:val="26"/>
                <w:lang w:eastAsia="ru-RU"/>
              </w:rPr>
              <w:t>Заклад освіти</w:t>
            </w:r>
          </w:p>
        </w:tc>
        <w:tc>
          <w:tcPr>
            <w:tcW w:w="2693" w:type="dxa"/>
            <w:shd w:val="clear" w:color="auto" w:fill="auto"/>
            <w:vAlign w:val="center"/>
          </w:tcPr>
          <w:p w14:paraId="09A4A35A"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b/>
                <w:spacing w:val="1"/>
                <w:sz w:val="26"/>
                <w:szCs w:val="26"/>
                <w:lang w:eastAsia="ru-RU"/>
              </w:rPr>
              <w:t>2022-2023 н. р.</w:t>
            </w:r>
          </w:p>
          <w:p w14:paraId="0C1B6694"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b/>
                <w:spacing w:val="1"/>
                <w:sz w:val="26"/>
                <w:szCs w:val="26"/>
                <w:lang w:eastAsia="ru-RU"/>
              </w:rPr>
              <w:t>Кількість класів/учнів</w:t>
            </w:r>
          </w:p>
        </w:tc>
        <w:tc>
          <w:tcPr>
            <w:tcW w:w="3005" w:type="dxa"/>
            <w:shd w:val="clear" w:color="auto" w:fill="auto"/>
            <w:vAlign w:val="center"/>
          </w:tcPr>
          <w:p w14:paraId="123AE132" w14:textId="77777777" w:rsidR="00957368" w:rsidRPr="00D4633A" w:rsidRDefault="00957368" w:rsidP="00321079">
            <w:pPr>
              <w:spacing w:after="0" w:line="240" w:lineRule="auto"/>
              <w:ind w:left="-105"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b/>
                <w:spacing w:val="1"/>
                <w:sz w:val="26"/>
                <w:szCs w:val="26"/>
                <w:lang w:eastAsia="ru-RU"/>
              </w:rPr>
              <w:t>2021-2022 н.р.</w:t>
            </w:r>
          </w:p>
          <w:p w14:paraId="77DDF771" w14:textId="77777777" w:rsidR="00957368" w:rsidRPr="00D4633A" w:rsidRDefault="00957368" w:rsidP="00321079">
            <w:pPr>
              <w:spacing w:after="0" w:line="240" w:lineRule="auto"/>
              <w:ind w:left="-105"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b/>
                <w:spacing w:val="1"/>
                <w:sz w:val="26"/>
                <w:szCs w:val="26"/>
                <w:lang w:eastAsia="ru-RU"/>
              </w:rPr>
              <w:t>Кількість класів/учнів</w:t>
            </w:r>
          </w:p>
        </w:tc>
      </w:tr>
      <w:tr w:rsidR="00957368" w:rsidRPr="00D4633A" w14:paraId="25203071" w14:textId="77777777" w:rsidTr="00B92204">
        <w:trPr>
          <w:trHeight w:val="339"/>
        </w:trPr>
        <w:tc>
          <w:tcPr>
            <w:tcW w:w="3936" w:type="dxa"/>
            <w:shd w:val="clear" w:color="auto" w:fill="auto"/>
          </w:tcPr>
          <w:p w14:paraId="29F199D5" w14:textId="77777777" w:rsidR="00957368" w:rsidRPr="00D4633A" w:rsidRDefault="00957368" w:rsidP="00321079">
            <w:pPr>
              <w:spacing w:after="0" w:line="240" w:lineRule="auto"/>
              <w:ind w:left="-120" w:firstLine="567"/>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spacing w:val="1"/>
                <w:sz w:val="26"/>
                <w:szCs w:val="26"/>
                <w:lang w:eastAsia="ru-RU"/>
              </w:rPr>
              <w:t>Вараський ліцей №1</w:t>
            </w:r>
          </w:p>
        </w:tc>
        <w:tc>
          <w:tcPr>
            <w:tcW w:w="2693" w:type="dxa"/>
            <w:shd w:val="clear" w:color="auto" w:fill="auto"/>
            <w:vAlign w:val="center"/>
          </w:tcPr>
          <w:p w14:paraId="34A74491"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54/1525</w:t>
            </w:r>
          </w:p>
        </w:tc>
        <w:tc>
          <w:tcPr>
            <w:tcW w:w="3005" w:type="dxa"/>
            <w:shd w:val="clear" w:color="auto" w:fill="auto"/>
            <w:vAlign w:val="center"/>
          </w:tcPr>
          <w:p w14:paraId="0FFE2D65"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spacing w:val="1"/>
                <w:sz w:val="26"/>
                <w:szCs w:val="26"/>
                <w:lang w:eastAsia="ru-RU"/>
              </w:rPr>
              <w:t>54/1519</w:t>
            </w:r>
          </w:p>
        </w:tc>
      </w:tr>
      <w:tr w:rsidR="00957368" w:rsidRPr="00D4633A" w14:paraId="56236B13" w14:textId="77777777" w:rsidTr="00B92204">
        <w:trPr>
          <w:trHeight w:val="300"/>
        </w:trPr>
        <w:tc>
          <w:tcPr>
            <w:tcW w:w="3936" w:type="dxa"/>
            <w:shd w:val="clear" w:color="auto" w:fill="auto"/>
          </w:tcPr>
          <w:p w14:paraId="5EEF3418"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Вараський ліцей №2</w:t>
            </w:r>
          </w:p>
        </w:tc>
        <w:tc>
          <w:tcPr>
            <w:tcW w:w="2693" w:type="dxa"/>
            <w:shd w:val="clear" w:color="auto" w:fill="auto"/>
            <w:vAlign w:val="center"/>
          </w:tcPr>
          <w:p w14:paraId="19AE5CC8"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26/694</w:t>
            </w:r>
          </w:p>
        </w:tc>
        <w:tc>
          <w:tcPr>
            <w:tcW w:w="3005" w:type="dxa"/>
            <w:shd w:val="clear" w:color="auto" w:fill="auto"/>
            <w:vAlign w:val="center"/>
          </w:tcPr>
          <w:p w14:paraId="512A12E3"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spacing w:val="1"/>
                <w:sz w:val="26"/>
                <w:szCs w:val="26"/>
                <w:lang w:eastAsia="ru-RU"/>
              </w:rPr>
              <w:t>25/676</w:t>
            </w:r>
          </w:p>
        </w:tc>
      </w:tr>
      <w:tr w:rsidR="00957368" w:rsidRPr="00D4633A" w14:paraId="2832F908" w14:textId="77777777" w:rsidTr="00B92204">
        <w:trPr>
          <w:trHeight w:val="248"/>
        </w:trPr>
        <w:tc>
          <w:tcPr>
            <w:tcW w:w="3936" w:type="dxa"/>
            <w:shd w:val="clear" w:color="auto" w:fill="auto"/>
          </w:tcPr>
          <w:p w14:paraId="27CFA539"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Вараський ліцей №3</w:t>
            </w:r>
          </w:p>
        </w:tc>
        <w:tc>
          <w:tcPr>
            <w:tcW w:w="2693" w:type="dxa"/>
            <w:shd w:val="clear" w:color="auto" w:fill="auto"/>
            <w:vAlign w:val="center"/>
          </w:tcPr>
          <w:p w14:paraId="64025612"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51/1425</w:t>
            </w:r>
          </w:p>
        </w:tc>
        <w:tc>
          <w:tcPr>
            <w:tcW w:w="3005" w:type="dxa"/>
            <w:shd w:val="clear" w:color="auto" w:fill="auto"/>
            <w:vAlign w:val="center"/>
          </w:tcPr>
          <w:p w14:paraId="48ACCCA0"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spacing w:val="1"/>
                <w:sz w:val="26"/>
                <w:szCs w:val="26"/>
                <w:lang w:eastAsia="ru-RU"/>
              </w:rPr>
              <w:t>50/1417</w:t>
            </w:r>
          </w:p>
        </w:tc>
      </w:tr>
      <w:tr w:rsidR="00957368" w:rsidRPr="00D4633A" w14:paraId="34DC6413" w14:textId="77777777" w:rsidTr="00B92204">
        <w:tc>
          <w:tcPr>
            <w:tcW w:w="3936" w:type="dxa"/>
            <w:shd w:val="clear" w:color="auto" w:fill="auto"/>
          </w:tcPr>
          <w:p w14:paraId="468878C1"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Вараський ліцей №4</w:t>
            </w:r>
          </w:p>
        </w:tc>
        <w:tc>
          <w:tcPr>
            <w:tcW w:w="2693" w:type="dxa"/>
            <w:shd w:val="clear" w:color="auto" w:fill="auto"/>
            <w:vAlign w:val="center"/>
          </w:tcPr>
          <w:p w14:paraId="7C8D5D93"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35/947</w:t>
            </w:r>
          </w:p>
        </w:tc>
        <w:tc>
          <w:tcPr>
            <w:tcW w:w="3005" w:type="dxa"/>
            <w:shd w:val="clear" w:color="auto" w:fill="auto"/>
            <w:vAlign w:val="center"/>
          </w:tcPr>
          <w:p w14:paraId="564BCBF5"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35/922</w:t>
            </w:r>
          </w:p>
        </w:tc>
      </w:tr>
      <w:tr w:rsidR="00957368" w:rsidRPr="00D4633A" w14:paraId="10F48BAC" w14:textId="77777777" w:rsidTr="00B92204">
        <w:tc>
          <w:tcPr>
            <w:tcW w:w="3936" w:type="dxa"/>
            <w:shd w:val="clear" w:color="auto" w:fill="auto"/>
          </w:tcPr>
          <w:p w14:paraId="05F8003A"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Вараський ліцей №5</w:t>
            </w:r>
          </w:p>
        </w:tc>
        <w:tc>
          <w:tcPr>
            <w:tcW w:w="2693" w:type="dxa"/>
            <w:shd w:val="clear" w:color="auto" w:fill="auto"/>
            <w:vAlign w:val="center"/>
          </w:tcPr>
          <w:p w14:paraId="162D63F3"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32/830</w:t>
            </w:r>
          </w:p>
        </w:tc>
        <w:tc>
          <w:tcPr>
            <w:tcW w:w="3005" w:type="dxa"/>
            <w:shd w:val="clear" w:color="auto" w:fill="auto"/>
            <w:vAlign w:val="center"/>
          </w:tcPr>
          <w:p w14:paraId="66602190"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32/827</w:t>
            </w:r>
          </w:p>
        </w:tc>
      </w:tr>
      <w:tr w:rsidR="00957368" w:rsidRPr="00D4633A" w14:paraId="2C0998AF" w14:textId="77777777" w:rsidTr="00B92204">
        <w:tc>
          <w:tcPr>
            <w:tcW w:w="3936" w:type="dxa"/>
            <w:shd w:val="clear" w:color="auto" w:fill="auto"/>
          </w:tcPr>
          <w:p w14:paraId="109F10B7"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lastRenderedPageBreak/>
              <w:t>Вараський ліцей №6</w:t>
            </w:r>
          </w:p>
        </w:tc>
        <w:tc>
          <w:tcPr>
            <w:tcW w:w="2693" w:type="dxa"/>
            <w:shd w:val="clear" w:color="auto" w:fill="auto"/>
            <w:vAlign w:val="center"/>
          </w:tcPr>
          <w:p w14:paraId="4150FE0B"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14/308</w:t>
            </w:r>
          </w:p>
        </w:tc>
        <w:tc>
          <w:tcPr>
            <w:tcW w:w="3005" w:type="dxa"/>
            <w:shd w:val="clear" w:color="auto" w:fill="auto"/>
            <w:vAlign w:val="center"/>
          </w:tcPr>
          <w:p w14:paraId="5B2EC35C"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14/317</w:t>
            </w:r>
          </w:p>
        </w:tc>
      </w:tr>
      <w:tr w:rsidR="00957368" w:rsidRPr="00D4633A" w14:paraId="1937A436" w14:textId="77777777" w:rsidTr="00B92204">
        <w:trPr>
          <w:trHeight w:val="70"/>
        </w:trPr>
        <w:tc>
          <w:tcPr>
            <w:tcW w:w="3936" w:type="dxa"/>
            <w:shd w:val="clear" w:color="auto" w:fill="auto"/>
          </w:tcPr>
          <w:p w14:paraId="07333982"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Більськовільський ліцей</w:t>
            </w:r>
          </w:p>
        </w:tc>
        <w:tc>
          <w:tcPr>
            <w:tcW w:w="2693" w:type="dxa"/>
            <w:shd w:val="clear" w:color="auto" w:fill="auto"/>
            <w:vAlign w:val="center"/>
          </w:tcPr>
          <w:p w14:paraId="5331F216"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27/593</w:t>
            </w:r>
          </w:p>
        </w:tc>
        <w:tc>
          <w:tcPr>
            <w:tcW w:w="3005" w:type="dxa"/>
            <w:shd w:val="clear" w:color="auto" w:fill="auto"/>
            <w:vAlign w:val="center"/>
          </w:tcPr>
          <w:p w14:paraId="3E21293B"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27/568</w:t>
            </w:r>
          </w:p>
        </w:tc>
      </w:tr>
      <w:tr w:rsidR="00957368" w:rsidRPr="00D4633A" w14:paraId="60C8A27A" w14:textId="77777777" w:rsidTr="00B92204">
        <w:tc>
          <w:tcPr>
            <w:tcW w:w="3936" w:type="dxa"/>
            <w:shd w:val="clear" w:color="auto" w:fill="auto"/>
          </w:tcPr>
          <w:p w14:paraId="06A3750D"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Заболоттівська гімназія</w:t>
            </w:r>
          </w:p>
        </w:tc>
        <w:tc>
          <w:tcPr>
            <w:tcW w:w="2693" w:type="dxa"/>
            <w:shd w:val="clear" w:color="auto" w:fill="auto"/>
            <w:vAlign w:val="center"/>
          </w:tcPr>
          <w:p w14:paraId="47CE277F"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9/155</w:t>
            </w:r>
          </w:p>
        </w:tc>
        <w:tc>
          <w:tcPr>
            <w:tcW w:w="3005" w:type="dxa"/>
            <w:shd w:val="clear" w:color="auto" w:fill="auto"/>
            <w:vAlign w:val="center"/>
          </w:tcPr>
          <w:p w14:paraId="4ACE20AE"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9/158</w:t>
            </w:r>
          </w:p>
        </w:tc>
      </w:tr>
      <w:tr w:rsidR="00957368" w:rsidRPr="00D4633A" w14:paraId="1CA04CD9" w14:textId="77777777" w:rsidTr="00B92204">
        <w:tc>
          <w:tcPr>
            <w:tcW w:w="3936" w:type="dxa"/>
            <w:shd w:val="clear" w:color="auto" w:fill="auto"/>
          </w:tcPr>
          <w:p w14:paraId="0C0E1869"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Мульчицький ліцей</w:t>
            </w:r>
          </w:p>
        </w:tc>
        <w:tc>
          <w:tcPr>
            <w:tcW w:w="2693" w:type="dxa"/>
            <w:shd w:val="clear" w:color="auto" w:fill="auto"/>
            <w:vAlign w:val="center"/>
          </w:tcPr>
          <w:p w14:paraId="13CB31D0"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25/560</w:t>
            </w:r>
          </w:p>
        </w:tc>
        <w:tc>
          <w:tcPr>
            <w:tcW w:w="3005" w:type="dxa"/>
            <w:shd w:val="clear" w:color="auto" w:fill="auto"/>
            <w:vAlign w:val="center"/>
          </w:tcPr>
          <w:p w14:paraId="7542BED8"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26/555</w:t>
            </w:r>
          </w:p>
        </w:tc>
      </w:tr>
      <w:tr w:rsidR="00957368" w:rsidRPr="00D4633A" w14:paraId="5AC87BFB" w14:textId="77777777" w:rsidTr="00B92204">
        <w:tc>
          <w:tcPr>
            <w:tcW w:w="3936" w:type="dxa"/>
            <w:shd w:val="clear" w:color="auto" w:fill="auto"/>
          </w:tcPr>
          <w:p w14:paraId="4CB0D55B"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Озерецька гімназія</w:t>
            </w:r>
          </w:p>
        </w:tc>
        <w:tc>
          <w:tcPr>
            <w:tcW w:w="2693" w:type="dxa"/>
            <w:shd w:val="clear" w:color="auto" w:fill="auto"/>
            <w:vAlign w:val="center"/>
          </w:tcPr>
          <w:p w14:paraId="36F5EA90"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10/221</w:t>
            </w:r>
          </w:p>
        </w:tc>
        <w:tc>
          <w:tcPr>
            <w:tcW w:w="3005" w:type="dxa"/>
            <w:shd w:val="clear" w:color="auto" w:fill="auto"/>
            <w:vAlign w:val="center"/>
          </w:tcPr>
          <w:p w14:paraId="13345C60"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10/221</w:t>
            </w:r>
          </w:p>
        </w:tc>
      </w:tr>
      <w:tr w:rsidR="00957368" w:rsidRPr="00D4633A" w14:paraId="1F516DD0" w14:textId="77777777" w:rsidTr="00B92204">
        <w:tc>
          <w:tcPr>
            <w:tcW w:w="3936" w:type="dxa"/>
            <w:shd w:val="clear" w:color="auto" w:fill="auto"/>
          </w:tcPr>
          <w:p w14:paraId="5849335C"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Рудківський ЗЗСО</w:t>
            </w:r>
          </w:p>
        </w:tc>
        <w:tc>
          <w:tcPr>
            <w:tcW w:w="2693" w:type="dxa"/>
            <w:shd w:val="clear" w:color="auto" w:fill="auto"/>
            <w:vAlign w:val="center"/>
          </w:tcPr>
          <w:p w14:paraId="0B442ED6"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9/119</w:t>
            </w:r>
          </w:p>
        </w:tc>
        <w:tc>
          <w:tcPr>
            <w:tcW w:w="3005" w:type="dxa"/>
            <w:shd w:val="clear" w:color="auto" w:fill="auto"/>
            <w:vAlign w:val="center"/>
          </w:tcPr>
          <w:p w14:paraId="51C5761F"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9/118</w:t>
            </w:r>
          </w:p>
        </w:tc>
      </w:tr>
      <w:tr w:rsidR="00957368" w:rsidRPr="00D4633A" w14:paraId="54926236" w14:textId="77777777" w:rsidTr="00B92204">
        <w:trPr>
          <w:trHeight w:val="187"/>
        </w:trPr>
        <w:tc>
          <w:tcPr>
            <w:tcW w:w="3936" w:type="dxa"/>
            <w:shd w:val="clear" w:color="auto" w:fill="auto"/>
          </w:tcPr>
          <w:p w14:paraId="11EE8348"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Собіщицький ліцей</w:t>
            </w:r>
          </w:p>
        </w:tc>
        <w:tc>
          <w:tcPr>
            <w:tcW w:w="2693" w:type="dxa"/>
            <w:shd w:val="clear" w:color="auto" w:fill="auto"/>
            <w:vAlign w:val="center"/>
          </w:tcPr>
          <w:p w14:paraId="062F15E9"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14/290</w:t>
            </w:r>
          </w:p>
        </w:tc>
        <w:tc>
          <w:tcPr>
            <w:tcW w:w="3005" w:type="dxa"/>
            <w:shd w:val="clear" w:color="auto" w:fill="auto"/>
            <w:vAlign w:val="center"/>
          </w:tcPr>
          <w:p w14:paraId="57683A53"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14/303</w:t>
            </w:r>
          </w:p>
        </w:tc>
      </w:tr>
      <w:tr w:rsidR="00957368" w:rsidRPr="00D4633A" w14:paraId="03BA6EB2" w14:textId="77777777" w:rsidTr="00B92204">
        <w:trPr>
          <w:trHeight w:val="135"/>
        </w:trPr>
        <w:tc>
          <w:tcPr>
            <w:tcW w:w="3936" w:type="dxa"/>
            <w:shd w:val="clear" w:color="auto" w:fill="auto"/>
          </w:tcPr>
          <w:p w14:paraId="0ECE8637"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Сопачівський ліцей</w:t>
            </w:r>
          </w:p>
        </w:tc>
        <w:tc>
          <w:tcPr>
            <w:tcW w:w="2693" w:type="dxa"/>
            <w:shd w:val="clear" w:color="auto" w:fill="auto"/>
            <w:vAlign w:val="center"/>
          </w:tcPr>
          <w:p w14:paraId="23FFA23B"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17/389</w:t>
            </w:r>
          </w:p>
        </w:tc>
        <w:tc>
          <w:tcPr>
            <w:tcW w:w="3005" w:type="dxa"/>
            <w:shd w:val="clear" w:color="auto" w:fill="auto"/>
            <w:vAlign w:val="center"/>
          </w:tcPr>
          <w:p w14:paraId="20FF7865"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18/393</w:t>
            </w:r>
          </w:p>
        </w:tc>
      </w:tr>
      <w:tr w:rsidR="00957368" w:rsidRPr="00D4633A" w14:paraId="3F217076" w14:textId="77777777" w:rsidTr="00B92204">
        <w:tc>
          <w:tcPr>
            <w:tcW w:w="3936" w:type="dxa"/>
            <w:shd w:val="clear" w:color="auto" w:fill="auto"/>
          </w:tcPr>
          <w:p w14:paraId="22355864"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Старорафалівська гімназія</w:t>
            </w:r>
          </w:p>
        </w:tc>
        <w:tc>
          <w:tcPr>
            <w:tcW w:w="2693" w:type="dxa"/>
            <w:shd w:val="clear" w:color="auto" w:fill="auto"/>
            <w:vAlign w:val="center"/>
          </w:tcPr>
          <w:p w14:paraId="738CB0DE"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8/106</w:t>
            </w:r>
          </w:p>
        </w:tc>
        <w:tc>
          <w:tcPr>
            <w:tcW w:w="3005" w:type="dxa"/>
            <w:shd w:val="clear" w:color="auto" w:fill="auto"/>
            <w:vAlign w:val="center"/>
          </w:tcPr>
          <w:p w14:paraId="776A2BDB"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8/107</w:t>
            </w:r>
          </w:p>
        </w:tc>
      </w:tr>
      <w:tr w:rsidR="00957368" w:rsidRPr="00D4633A" w14:paraId="49A8D116" w14:textId="77777777" w:rsidTr="00B92204">
        <w:trPr>
          <w:trHeight w:val="256"/>
        </w:trPr>
        <w:tc>
          <w:tcPr>
            <w:tcW w:w="3936" w:type="dxa"/>
            <w:shd w:val="clear" w:color="auto" w:fill="auto"/>
          </w:tcPr>
          <w:p w14:paraId="00E43B1C" w14:textId="77777777" w:rsidR="00957368" w:rsidRPr="00D4633A" w:rsidRDefault="00957368" w:rsidP="00321079">
            <w:pPr>
              <w:spacing w:after="0" w:line="240" w:lineRule="auto"/>
              <w:ind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b/>
                <w:spacing w:val="1"/>
                <w:sz w:val="26"/>
                <w:szCs w:val="26"/>
                <w:lang w:eastAsia="ru-RU"/>
              </w:rPr>
              <w:t>Всього :</w:t>
            </w:r>
          </w:p>
        </w:tc>
        <w:tc>
          <w:tcPr>
            <w:tcW w:w="2693" w:type="dxa"/>
            <w:shd w:val="clear" w:color="auto" w:fill="auto"/>
            <w:vAlign w:val="center"/>
          </w:tcPr>
          <w:p w14:paraId="4EBC4549"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b/>
                <w:spacing w:val="1"/>
                <w:sz w:val="26"/>
                <w:szCs w:val="26"/>
                <w:lang w:eastAsia="ru-RU"/>
              </w:rPr>
              <w:t>331/8162</w:t>
            </w:r>
          </w:p>
        </w:tc>
        <w:tc>
          <w:tcPr>
            <w:tcW w:w="3005" w:type="dxa"/>
            <w:shd w:val="clear" w:color="auto" w:fill="auto"/>
            <w:vAlign w:val="center"/>
          </w:tcPr>
          <w:p w14:paraId="27BAF07E"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b/>
                <w:spacing w:val="1"/>
                <w:sz w:val="26"/>
                <w:szCs w:val="26"/>
                <w:lang w:eastAsia="ru-RU"/>
              </w:rPr>
              <w:t>330/8101</w:t>
            </w:r>
          </w:p>
        </w:tc>
      </w:tr>
    </w:tbl>
    <w:p w14:paraId="6C6A257C" w14:textId="77777777" w:rsidR="00957368" w:rsidRPr="00673338" w:rsidRDefault="00957368" w:rsidP="00321079">
      <w:pPr>
        <w:tabs>
          <w:tab w:val="num" w:pos="360"/>
          <w:tab w:val="num" w:pos="720"/>
        </w:tabs>
        <w:spacing w:after="0" w:line="240" w:lineRule="auto"/>
        <w:ind w:firstLine="567"/>
        <w:jc w:val="both"/>
        <w:rPr>
          <w:rFonts w:ascii="Times New Roman" w:eastAsia="Times New Roman" w:hAnsi="Times New Roman" w:cs="Times New Roman"/>
          <w:b/>
          <w:sz w:val="28"/>
          <w:szCs w:val="28"/>
          <w:lang w:eastAsia="ru-RU"/>
        </w:rPr>
      </w:pPr>
    </w:p>
    <w:p w14:paraId="3F2D06D9" w14:textId="77777777" w:rsidR="00957368" w:rsidRPr="00D4633A" w:rsidRDefault="00957368" w:rsidP="00D4633A">
      <w:pPr>
        <w:spacing w:after="0" w:line="240" w:lineRule="auto"/>
        <w:ind w:firstLine="567"/>
        <w:jc w:val="both"/>
        <w:rPr>
          <w:rFonts w:ascii="Times New Roman" w:eastAsia="Calibri" w:hAnsi="Times New Roman" w:cs="Times New Roman"/>
          <w:spacing w:val="-1"/>
          <w:sz w:val="28"/>
          <w:szCs w:val="28"/>
          <w:lang w:eastAsia="ru-RU"/>
        </w:rPr>
      </w:pPr>
      <w:r w:rsidRPr="00D4633A">
        <w:rPr>
          <w:rFonts w:ascii="Times New Roman" w:eastAsia="Calibri" w:hAnsi="Times New Roman" w:cs="Times New Roman"/>
          <w:sz w:val="28"/>
          <w:szCs w:val="28"/>
          <w:lang w:eastAsia="ru-RU"/>
        </w:rPr>
        <w:t xml:space="preserve">В цілому </w:t>
      </w:r>
      <w:r w:rsidRPr="00D4633A">
        <w:rPr>
          <w:rFonts w:ascii="Times New Roman" w:eastAsia="Calibri" w:hAnsi="Times New Roman" w:cs="Times New Roman"/>
          <w:spacing w:val="5"/>
          <w:sz w:val="28"/>
          <w:szCs w:val="28"/>
          <w:lang w:eastAsia="ru-RU"/>
        </w:rPr>
        <w:t xml:space="preserve"> мережа  </w:t>
      </w:r>
      <w:r w:rsidRPr="00D4633A">
        <w:rPr>
          <w:rFonts w:ascii="Times New Roman" w:eastAsia="Calibri" w:hAnsi="Times New Roman" w:cs="Times New Roman"/>
          <w:sz w:val="28"/>
          <w:szCs w:val="28"/>
          <w:lang w:eastAsia="ru-RU"/>
        </w:rPr>
        <w:t>закладів загальної середньої освіти  задовільняє потреби  мешканців  громади. У закладах загальної середньої освіти громади спостерігається незначне збільшення кількості учнів. Упродовж  2022 – 2023 навчального року у закладах загальної середньої освіти у 331 класах навчаються   8162 учні.</w:t>
      </w:r>
      <w:r w:rsidRPr="00D4633A">
        <w:rPr>
          <w:rFonts w:ascii="Times New Roman" w:eastAsia="Calibri" w:hAnsi="Times New Roman" w:cs="Times New Roman"/>
          <w:spacing w:val="1"/>
          <w:sz w:val="28"/>
          <w:szCs w:val="28"/>
          <w:lang w:eastAsia="ru-RU"/>
        </w:rPr>
        <w:t xml:space="preserve"> </w:t>
      </w:r>
      <w:r w:rsidRPr="00D4633A">
        <w:rPr>
          <w:rFonts w:ascii="Times New Roman" w:eastAsia="Calibri" w:hAnsi="Times New Roman" w:cs="Times New Roman"/>
          <w:sz w:val="28"/>
          <w:szCs w:val="28"/>
          <w:lang w:eastAsia="ru-RU"/>
        </w:rPr>
        <w:t>Середня наповнюваність класів – 24,6 учнів.</w:t>
      </w:r>
      <w:r w:rsidRPr="00D4633A">
        <w:rPr>
          <w:rFonts w:ascii="Times New Roman" w:eastAsia="Calibri" w:hAnsi="Times New Roman" w:cs="Times New Roman"/>
          <w:spacing w:val="-1"/>
          <w:sz w:val="28"/>
          <w:szCs w:val="28"/>
          <w:lang w:eastAsia="ru-RU"/>
        </w:rPr>
        <w:t xml:space="preserve"> </w:t>
      </w:r>
      <w:r w:rsidRPr="00D4633A">
        <w:rPr>
          <w:rFonts w:ascii="Times New Roman" w:eastAsia="Calibri" w:hAnsi="Times New Roman" w:cs="Times New Roman"/>
          <w:sz w:val="28"/>
          <w:szCs w:val="28"/>
          <w:lang w:eastAsia="ru-RU"/>
        </w:rPr>
        <w:t xml:space="preserve">У закладах загальної середньої освіти громади функціонує 18 груп подовженого дня,  із них - 11 інклюзивних </w:t>
      </w:r>
      <w:r w:rsidRPr="00D4633A">
        <w:rPr>
          <w:rFonts w:ascii="Times New Roman" w:eastAsia="Calibri" w:hAnsi="Times New Roman" w:cs="Times New Roman"/>
          <w:spacing w:val="-1"/>
          <w:sz w:val="28"/>
          <w:szCs w:val="28"/>
          <w:lang w:eastAsia="ru-RU"/>
        </w:rPr>
        <w:t>(у 2021-2022 навчальному році -24 групи, з них інклюзивних - 11</w:t>
      </w:r>
      <w:r w:rsidRPr="00D4633A">
        <w:rPr>
          <w:rFonts w:ascii="Times New Roman" w:eastAsia="Calibri" w:hAnsi="Times New Roman" w:cs="Times New Roman"/>
          <w:sz w:val="28"/>
          <w:szCs w:val="28"/>
          <w:lang w:eastAsia="ru-RU"/>
        </w:rPr>
        <w:t xml:space="preserve">). </w:t>
      </w:r>
      <w:r w:rsidRPr="00D4633A">
        <w:rPr>
          <w:rFonts w:ascii="Times New Roman" w:eastAsia="Times New Roman" w:hAnsi="Times New Roman" w:cs="Times New Roman"/>
          <w:sz w:val="28"/>
          <w:szCs w:val="28"/>
          <w:lang w:eastAsia="ru-RU"/>
        </w:rPr>
        <w:t>Для окремих категорій  учнів  запроваджується</w:t>
      </w:r>
      <w:r w:rsidRPr="00D4633A">
        <w:rPr>
          <w:rFonts w:ascii="Times New Roman" w:eastAsia="Times New Roman" w:hAnsi="Times New Roman" w:cs="Times New Roman"/>
          <w:b/>
          <w:sz w:val="28"/>
          <w:szCs w:val="28"/>
          <w:lang w:eastAsia="ru-RU"/>
        </w:rPr>
        <w:t xml:space="preserve"> індивідуальна форма</w:t>
      </w:r>
      <w:r w:rsidR="00D4633A">
        <w:rPr>
          <w:rFonts w:ascii="Times New Roman" w:eastAsia="Times New Roman" w:hAnsi="Times New Roman" w:cs="Times New Roman"/>
          <w:sz w:val="28"/>
          <w:szCs w:val="28"/>
          <w:lang w:eastAsia="ru-RU"/>
        </w:rPr>
        <w:t xml:space="preserve"> навчання (</w:t>
      </w:r>
      <w:r w:rsidRPr="00D4633A">
        <w:rPr>
          <w:rFonts w:ascii="Times New Roman" w:eastAsia="Times New Roman" w:hAnsi="Times New Roman" w:cs="Times New Roman"/>
          <w:sz w:val="28"/>
          <w:szCs w:val="28"/>
          <w:lang w:eastAsia="ru-RU"/>
        </w:rPr>
        <w:t>педагогічний патронаж,</w:t>
      </w:r>
      <w:r w:rsidR="00AE2BB3">
        <w:rPr>
          <w:rFonts w:ascii="Times New Roman" w:eastAsia="Times New Roman" w:hAnsi="Times New Roman" w:cs="Times New Roman"/>
          <w:sz w:val="28"/>
          <w:szCs w:val="28"/>
          <w:lang w:eastAsia="ru-RU"/>
        </w:rPr>
        <w:t xml:space="preserve"> </w:t>
      </w:r>
      <w:r w:rsidRPr="00D4633A">
        <w:rPr>
          <w:rFonts w:ascii="Times New Roman" w:eastAsia="Times New Roman" w:hAnsi="Times New Roman" w:cs="Times New Roman"/>
          <w:sz w:val="28"/>
          <w:szCs w:val="28"/>
          <w:lang w:eastAsia="ru-RU"/>
        </w:rPr>
        <w:t>сімейна форма навчання та екстернат). У 2022/2023 навчальному році індивідуальною формою навчання  охоплено 276 учнів (в 2021-2022 навчальному році - 60 учнів).</w:t>
      </w:r>
      <w:r w:rsidRPr="00D4633A">
        <w:rPr>
          <w:rFonts w:ascii="Times New Roman" w:eastAsia="Times New Roman" w:hAnsi="Times New Roman" w:cs="Times New Roman"/>
          <w:b/>
          <w:sz w:val="28"/>
          <w:szCs w:val="28"/>
          <w:lang w:eastAsia="ru-RU"/>
        </w:rPr>
        <w:t xml:space="preserve"> </w:t>
      </w:r>
      <w:r w:rsidRPr="00D4633A">
        <w:rPr>
          <w:rFonts w:ascii="Times New Roman" w:eastAsia="Times New Roman" w:hAnsi="Times New Roman" w:cs="Times New Roman"/>
          <w:sz w:val="28"/>
          <w:szCs w:val="28"/>
          <w:lang w:eastAsia="ru-RU"/>
        </w:rPr>
        <w:t>Всі  учні з особливими освітніми потребами, які навчалися за індивідуальною формою навчання (за програмами відповідно до індивідуальних особливостей дітей) мали відповідні висновки Вараського інклюзивно-ресурсного центру.</w:t>
      </w:r>
      <w:r w:rsidRPr="00D4633A">
        <w:rPr>
          <w:rFonts w:ascii="Times New Roman" w:eastAsia="Times New Roman" w:hAnsi="Times New Roman" w:cs="Times New Roman"/>
          <w:spacing w:val="-1"/>
          <w:sz w:val="28"/>
          <w:szCs w:val="28"/>
          <w:lang w:eastAsia="ru-RU"/>
        </w:rPr>
        <w:t xml:space="preserve">  </w:t>
      </w:r>
      <w:r w:rsidRPr="00D4633A">
        <w:rPr>
          <w:rFonts w:ascii="Times New Roman" w:eastAsia="Calibri" w:hAnsi="Times New Roman" w:cs="Times New Roman"/>
          <w:spacing w:val="-1"/>
          <w:sz w:val="28"/>
          <w:szCs w:val="28"/>
          <w:lang w:eastAsia="ru-RU"/>
        </w:rPr>
        <w:t xml:space="preserve">З метою забезпечення конституційного права на освіту неповнолітніх, які не мають повної загальної середньої освіти на базі закладів загальної середньої освіти створюються умови для здобуття освіти шляхом </w:t>
      </w:r>
      <w:r w:rsidRPr="00D4633A">
        <w:rPr>
          <w:rFonts w:ascii="Times New Roman" w:eastAsia="Calibri" w:hAnsi="Times New Roman" w:cs="Times New Roman"/>
          <w:b/>
          <w:spacing w:val="-1"/>
          <w:sz w:val="28"/>
          <w:szCs w:val="28"/>
          <w:lang w:eastAsia="ru-RU"/>
        </w:rPr>
        <w:t>екстернату.</w:t>
      </w:r>
      <w:r w:rsidRPr="00D4633A">
        <w:rPr>
          <w:rFonts w:ascii="Times New Roman" w:eastAsia="Calibri" w:hAnsi="Times New Roman" w:cs="Times New Roman"/>
          <w:spacing w:val="-1"/>
          <w:sz w:val="28"/>
          <w:szCs w:val="28"/>
          <w:lang w:eastAsia="ru-RU"/>
        </w:rPr>
        <w:t xml:space="preserve"> </w:t>
      </w:r>
      <w:r w:rsidRPr="00D4633A">
        <w:rPr>
          <w:rFonts w:ascii="Times New Roman" w:eastAsia="Calibri" w:hAnsi="Times New Roman" w:cs="Times New Roman"/>
          <w:spacing w:val="1"/>
          <w:sz w:val="28"/>
          <w:szCs w:val="28"/>
          <w:lang w:eastAsia="ru-RU"/>
        </w:rPr>
        <w:t xml:space="preserve">У 2021-2022 навчальному році </w:t>
      </w:r>
      <w:r w:rsidRPr="00D4633A">
        <w:rPr>
          <w:rFonts w:ascii="Times New Roman" w:eastAsia="Calibri" w:hAnsi="Times New Roman" w:cs="Times New Roman"/>
          <w:spacing w:val="-1"/>
          <w:sz w:val="28"/>
          <w:szCs w:val="28"/>
          <w:lang w:eastAsia="ru-RU"/>
        </w:rPr>
        <w:t>свідоцтво про повну загальну середню освіту шляхом екстернату отримало 10 осіб.</w:t>
      </w:r>
      <w:r w:rsidRPr="00D4633A">
        <w:rPr>
          <w:rFonts w:ascii="Times New Roman" w:eastAsia="Calibri" w:hAnsi="Times New Roman" w:cs="Times New Roman"/>
          <w:sz w:val="28"/>
          <w:szCs w:val="28"/>
          <w:lang w:eastAsia="ru-RU"/>
        </w:rPr>
        <w:t xml:space="preserve"> У 2022-2023 н.р. шляхом екстернату навчається 24 особи.</w:t>
      </w:r>
      <w:r w:rsidR="002B1E67" w:rsidRPr="00D4633A">
        <w:rPr>
          <w:rFonts w:ascii="Times New Roman" w:eastAsia="Times New Roman" w:hAnsi="Times New Roman" w:cs="Times New Roman"/>
          <w:sz w:val="28"/>
          <w:szCs w:val="28"/>
          <w:lang w:eastAsia="ru-RU"/>
        </w:rPr>
        <w:t xml:space="preserve"> В умовах запровадження посилених протиепідемічних заходів та територіях зі значним поширенням гострої респіраторної хвороби COVID-19 та в умовах воєнного стану  в закладах загальної середньої освіти Вараської міської територіальної громади проводилося навчання з використанням технологій дистанційного навчання. Заклади громади для організації дистанційного навчання обрали різні платформи: Gogle Classroom, Google Meet тощо.</w:t>
      </w:r>
    </w:p>
    <w:p w14:paraId="3D6C95F6" w14:textId="77777777" w:rsidR="00957368" w:rsidRPr="00673338" w:rsidRDefault="002B1E67" w:rsidP="00321079">
      <w:pPr>
        <w:spacing w:after="0" w:line="240" w:lineRule="auto"/>
        <w:ind w:firstLine="567"/>
        <w:jc w:val="both"/>
        <w:rPr>
          <w:rFonts w:ascii="Times New Roman" w:eastAsia="Calibri" w:hAnsi="Times New Roman" w:cs="Times New Roman"/>
          <w:sz w:val="28"/>
          <w:szCs w:val="28"/>
          <w:lang w:eastAsia="ru-RU"/>
        </w:rPr>
      </w:pPr>
      <w:r w:rsidRPr="00D4633A">
        <w:rPr>
          <w:rFonts w:ascii="Times New Roman" w:eastAsia="Calibri" w:hAnsi="Times New Roman" w:cs="Times New Roman"/>
          <w:sz w:val="28"/>
          <w:szCs w:val="28"/>
          <w:lang w:eastAsia="ru-RU"/>
        </w:rPr>
        <w:t xml:space="preserve">  П</w:t>
      </w:r>
      <w:r w:rsidR="00957368" w:rsidRPr="00D4633A">
        <w:rPr>
          <w:rFonts w:ascii="Times New Roman" w:eastAsia="Calibri" w:hAnsi="Times New Roman" w:cs="Times New Roman"/>
          <w:sz w:val="28"/>
          <w:szCs w:val="28"/>
          <w:lang w:eastAsia="ru-RU"/>
        </w:rPr>
        <w:t>роблем</w:t>
      </w:r>
      <w:r w:rsidRPr="00D4633A">
        <w:rPr>
          <w:rFonts w:ascii="Times New Roman" w:eastAsia="Calibri" w:hAnsi="Times New Roman" w:cs="Times New Roman"/>
          <w:sz w:val="28"/>
          <w:szCs w:val="28"/>
          <w:lang w:eastAsia="ru-RU"/>
        </w:rPr>
        <w:t>ним</w:t>
      </w:r>
      <w:r w:rsidR="00957368" w:rsidRPr="00D4633A">
        <w:rPr>
          <w:rFonts w:ascii="Times New Roman" w:eastAsia="Calibri" w:hAnsi="Times New Roman" w:cs="Times New Roman"/>
          <w:sz w:val="28"/>
          <w:szCs w:val="28"/>
          <w:lang w:eastAsia="ru-RU"/>
        </w:rPr>
        <w:t xml:space="preserve"> </w:t>
      </w:r>
      <w:r w:rsidRPr="00D4633A">
        <w:rPr>
          <w:rFonts w:ascii="Times New Roman" w:eastAsia="Calibri" w:hAnsi="Times New Roman" w:cs="Times New Roman"/>
          <w:sz w:val="28"/>
          <w:szCs w:val="28"/>
          <w:lang w:eastAsia="ru-RU"/>
        </w:rPr>
        <w:t xml:space="preserve"> упродовж 2022 року було </w:t>
      </w:r>
      <w:r w:rsidR="00957368" w:rsidRPr="00D4633A">
        <w:rPr>
          <w:rFonts w:ascii="Times New Roman" w:eastAsia="Calibri" w:hAnsi="Times New Roman" w:cs="Times New Roman"/>
          <w:sz w:val="28"/>
          <w:szCs w:val="28"/>
          <w:lang w:eastAsia="ru-RU"/>
        </w:rPr>
        <w:t xml:space="preserve">  функціонування закладів в умовах воєнного стану та створення безпечних умов. Також залишається проблема фінансування закладів з низькою наповнюваністю  класів у окремих закладах (Старорафалівська гімназія, Рудківська гімназія, Заболоттівська гімназія).  </w:t>
      </w:r>
      <w:r w:rsidR="00957368" w:rsidRPr="00D4633A">
        <w:rPr>
          <w:rFonts w:ascii="Times New Roman" w:eastAsia="Calibri" w:hAnsi="Times New Roman" w:cs="Times New Roman"/>
          <w:spacing w:val="-1"/>
          <w:sz w:val="28"/>
          <w:szCs w:val="28"/>
          <w:lang w:eastAsia="ru-RU"/>
        </w:rPr>
        <w:t xml:space="preserve">Проблеми в сільській місцевості: початок будівництва нового закладу загальної середньої освіти в с.Сопачів, завершення будівництва закладу (Озерецька гімназія), ремонт покрівлі, фасадів, забезпечення закладів освіти сучасною </w:t>
      </w:r>
      <w:r w:rsidR="00957368" w:rsidRPr="00673338">
        <w:rPr>
          <w:rFonts w:ascii="Times New Roman" w:eastAsia="Calibri" w:hAnsi="Times New Roman" w:cs="Times New Roman"/>
          <w:spacing w:val="-1"/>
          <w:sz w:val="28"/>
          <w:szCs w:val="28"/>
          <w:lang w:eastAsia="ru-RU"/>
        </w:rPr>
        <w:t>комп’ютерною технікою, оснащення навчальних кабінетів тощо.</w:t>
      </w:r>
    </w:p>
    <w:p w14:paraId="09C1E420" w14:textId="77777777" w:rsidR="00957368" w:rsidRPr="00673338" w:rsidRDefault="00957368" w:rsidP="00321079">
      <w:pPr>
        <w:spacing w:after="0" w:line="240" w:lineRule="auto"/>
        <w:ind w:firstLine="567"/>
        <w:jc w:val="both"/>
        <w:rPr>
          <w:rFonts w:ascii="Times New Roman" w:eastAsia="Times New Roman" w:hAnsi="Times New Roman" w:cs="Times New Roman"/>
          <w:b/>
          <w:spacing w:val="-4"/>
          <w:sz w:val="28"/>
          <w:szCs w:val="28"/>
          <w:lang w:eastAsia="ru-RU"/>
        </w:rPr>
      </w:pPr>
    </w:p>
    <w:p w14:paraId="6E59465C" w14:textId="77777777" w:rsidR="00686AA3" w:rsidRPr="00673338" w:rsidRDefault="000544EE" w:rsidP="00321079">
      <w:pPr>
        <w:spacing w:after="0" w:line="240" w:lineRule="auto"/>
        <w:ind w:firstLine="567"/>
        <w:jc w:val="both"/>
        <w:rPr>
          <w:rFonts w:ascii="Times New Roman" w:eastAsia="Times New Roman" w:hAnsi="Times New Roman" w:cs="Times New Roman"/>
          <w:b/>
          <w:spacing w:val="-4"/>
          <w:sz w:val="26"/>
          <w:szCs w:val="26"/>
          <w:lang w:eastAsia="ru-RU"/>
        </w:rPr>
      </w:pPr>
      <w:r>
        <w:rPr>
          <w:rFonts w:ascii="Times New Roman" w:eastAsia="Times New Roman" w:hAnsi="Times New Roman" w:cs="Times New Roman"/>
          <w:b/>
          <w:spacing w:val="-4"/>
          <w:sz w:val="28"/>
          <w:szCs w:val="28"/>
          <w:lang w:eastAsia="ru-RU"/>
        </w:rPr>
        <w:lastRenderedPageBreak/>
        <w:t xml:space="preserve">                                </w:t>
      </w:r>
      <w:r w:rsidR="00686AA3" w:rsidRPr="00673338">
        <w:rPr>
          <w:rFonts w:ascii="Times New Roman" w:eastAsia="Times New Roman" w:hAnsi="Times New Roman" w:cs="Times New Roman"/>
          <w:b/>
          <w:spacing w:val="-4"/>
          <w:sz w:val="28"/>
          <w:szCs w:val="28"/>
          <w:lang w:eastAsia="ru-RU"/>
        </w:rPr>
        <w:t>ПОЗАШКІЛЬНА ОСВІТА</w:t>
      </w:r>
    </w:p>
    <w:p w14:paraId="71ED341A" w14:textId="77777777" w:rsidR="00686AA3" w:rsidRPr="00673338" w:rsidRDefault="00686AA3" w:rsidP="00321079">
      <w:pPr>
        <w:spacing w:after="0" w:line="240" w:lineRule="auto"/>
        <w:ind w:firstLine="567"/>
        <w:jc w:val="both"/>
        <w:rPr>
          <w:rFonts w:ascii="Times New Roman" w:eastAsia="Times New Roman" w:hAnsi="Times New Roman" w:cs="Times New Roman"/>
          <w:b/>
          <w:sz w:val="26"/>
          <w:szCs w:val="26"/>
          <w:lang w:eastAsia="ru-RU"/>
        </w:rPr>
      </w:pPr>
      <w:r w:rsidRPr="00673338">
        <w:rPr>
          <w:rFonts w:ascii="Times New Roman" w:eastAsia="Times New Roman" w:hAnsi="Times New Roman" w:cs="Times New Roman"/>
          <w:sz w:val="26"/>
          <w:szCs w:val="26"/>
          <w:lang w:eastAsia="ru-RU"/>
        </w:rPr>
        <w:t xml:space="preserve">В системі </w:t>
      </w:r>
      <w:r w:rsidRPr="00673338">
        <w:rPr>
          <w:rFonts w:ascii="Times New Roman" w:eastAsia="Times New Roman" w:hAnsi="Times New Roman" w:cs="Times New Roman"/>
          <w:b/>
          <w:sz w:val="26"/>
          <w:szCs w:val="26"/>
          <w:lang w:eastAsia="ru-RU"/>
        </w:rPr>
        <w:t xml:space="preserve">позашкільної освіти  </w:t>
      </w:r>
      <w:r w:rsidRPr="00673338">
        <w:rPr>
          <w:rFonts w:ascii="Times New Roman" w:eastAsia="Times New Roman" w:hAnsi="Times New Roman" w:cs="Times New Roman"/>
          <w:sz w:val="26"/>
          <w:szCs w:val="26"/>
          <w:lang w:eastAsia="ru-RU"/>
        </w:rPr>
        <w:t xml:space="preserve"> Вараської міської територіальної громади функціонує Центр дитячої та юнацької творчості (далі- ЦДЮТ) та Дитячо-юнаць</w:t>
      </w:r>
      <w:r w:rsidR="000544EE">
        <w:rPr>
          <w:rFonts w:ascii="Times New Roman" w:eastAsia="Times New Roman" w:hAnsi="Times New Roman" w:cs="Times New Roman"/>
          <w:sz w:val="26"/>
          <w:szCs w:val="26"/>
          <w:lang w:eastAsia="ru-RU"/>
        </w:rPr>
        <w:t>ка спортивна школа (далі- ДЮСШ) (таблиця 3).</w:t>
      </w:r>
    </w:p>
    <w:p w14:paraId="33F4ACE0" w14:textId="77777777" w:rsidR="00686AA3" w:rsidRPr="00A52780" w:rsidRDefault="000544EE" w:rsidP="00321079">
      <w:pPr>
        <w:shd w:val="clear" w:color="auto" w:fill="FFFFFF"/>
        <w:spacing w:after="0" w:line="240" w:lineRule="auto"/>
        <w:jc w:val="both"/>
        <w:rPr>
          <w:rFonts w:ascii="Times New Roman" w:eastAsia="Times New Roman" w:hAnsi="Times New Roman" w:cs="Times New Roman"/>
          <w:spacing w:val="1"/>
          <w:sz w:val="26"/>
          <w:szCs w:val="26"/>
          <w:lang w:eastAsia="ru-RU"/>
        </w:rPr>
      </w:pPr>
      <w:r>
        <w:rPr>
          <w:rFonts w:ascii="Times New Roman" w:eastAsia="Times New Roman" w:hAnsi="Times New Roman" w:cs="Times New Roman"/>
          <w:b/>
          <w:spacing w:val="1"/>
          <w:sz w:val="26"/>
          <w:szCs w:val="26"/>
          <w:lang w:eastAsia="ru-RU"/>
        </w:rPr>
        <w:t xml:space="preserve">                                                                                                         </w:t>
      </w:r>
      <w:r w:rsidRPr="00A52780">
        <w:rPr>
          <w:rFonts w:ascii="Times New Roman" w:eastAsia="Times New Roman" w:hAnsi="Times New Roman" w:cs="Times New Roman"/>
          <w:spacing w:val="1"/>
          <w:sz w:val="26"/>
          <w:szCs w:val="26"/>
          <w:lang w:eastAsia="ru-RU"/>
        </w:rPr>
        <w:t>Таблиця 3</w:t>
      </w:r>
    </w:p>
    <w:p w14:paraId="4C98E8B6" w14:textId="77777777" w:rsidR="000544EE" w:rsidRDefault="000544EE" w:rsidP="00321079">
      <w:pPr>
        <w:shd w:val="clear" w:color="auto" w:fill="FFFFFF"/>
        <w:spacing w:after="0" w:line="240" w:lineRule="auto"/>
        <w:jc w:val="both"/>
        <w:rPr>
          <w:rFonts w:ascii="Times New Roman" w:eastAsia="Times New Roman" w:hAnsi="Times New Roman" w:cs="Times New Roman"/>
          <w:b/>
          <w:spacing w:val="1"/>
          <w:sz w:val="28"/>
          <w:szCs w:val="28"/>
          <w:lang w:eastAsia="ru-RU"/>
        </w:rPr>
      </w:pPr>
      <w:r>
        <w:rPr>
          <w:rFonts w:ascii="Times New Roman" w:eastAsia="Times New Roman" w:hAnsi="Times New Roman" w:cs="Times New Roman"/>
          <w:b/>
          <w:spacing w:val="1"/>
          <w:sz w:val="28"/>
          <w:szCs w:val="28"/>
          <w:lang w:eastAsia="ru-RU"/>
        </w:rPr>
        <w:t xml:space="preserve">                                                    </w:t>
      </w:r>
      <w:r w:rsidR="00686AA3" w:rsidRPr="000544EE">
        <w:rPr>
          <w:rFonts w:ascii="Times New Roman" w:eastAsia="Times New Roman" w:hAnsi="Times New Roman" w:cs="Times New Roman"/>
          <w:b/>
          <w:spacing w:val="1"/>
          <w:sz w:val="28"/>
          <w:szCs w:val="28"/>
          <w:lang w:eastAsia="ru-RU"/>
        </w:rPr>
        <w:t xml:space="preserve">Мережа </w:t>
      </w:r>
    </w:p>
    <w:p w14:paraId="21247811" w14:textId="77777777" w:rsidR="00686AA3" w:rsidRPr="000544EE" w:rsidRDefault="00686AA3" w:rsidP="00321079">
      <w:pPr>
        <w:shd w:val="clear" w:color="auto" w:fill="FFFFFF"/>
        <w:spacing w:after="0" w:line="240" w:lineRule="auto"/>
        <w:jc w:val="both"/>
        <w:rPr>
          <w:rFonts w:ascii="Times New Roman" w:eastAsia="Times New Roman" w:hAnsi="Times New Roman" w:cs="Times New Roman"/>
          <w:b/>
          <w:spacing w:val="1"/>
          <w:sz w:val="28"/>
          <w:szCs w:val="28"/>
          <w:lang w:eastAsia="ru-RU"/>
        </w:rPr>
      </w:pPr>
      <w:r w:rsidRPr="000544EE">
        <w:rPr>
          <w:rFonts w:ascii="Times New Roman" w:eastAsia="Times New Roman" w:hAnsi="Times New Roman" w:cs="Times New Roman"/>
          <w:b/>
          <w:spacing w:val="1"/>
          <w:sz w:val="28"/>
          <w:szCs w:val="28"/>
          <w:lang w:eastAsia="ru-RU"/>
        </w:rPr>
        <w:t>закладів  позашкільної  освіти Вараської міської територіальної громади</w:t>
      </w:r>
    </w:p>
    <w:p w14:paraId="0F1EF7E0" w14:textId="77777777" w:rsidR="00686AA3" w:rsidRPr="00673338" w:rsidRDefault="00686AA3" w:rsidP="00321079">
      <w:pPr>
        <w:shd w:val="clear" w:color="auto" w:fill="FFFFFF"/>
        <w:spacing w:after="0" w:line="240" w:lineRule="auto"/>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
        <w:gridCol w:w="2146"/>
        <w:gridCol w:w="3544"/>
        <w:gridCol w:w="3402"/>
      </w:tblGrid>
      <w:tr w:rsidR="00686AA3" w:rsidRPr="00673338" w14:paraId="42D8DC0A" w14:textId="77777777" w:rsidTr="007F175D">
        <w:trPr>
          <w:trHeight w:val="461"/>
        </w:trPr>
        <w:tc>
          <w:tcPr>
            <w:tcW w:w="406" w:type="dxa"/>
            <w:vMerge w:val="restart"/>
          </w:tcPr>
          <w:p w14:paraId="3217FBBB"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sz w:val="28"/>
                <w:szCs w:val="28"/>
                <w:lang w:eastAsia="ru-RU"/>
              </w:rPr>
            </w:pPr>
          </w:p>
        </w:tc>
        <w:tc>
          <w:tcPr>
            <w:tcW w:w="2146" w:type="dxa"/>
            <w:vMerge w:val="restart"/>
            <w:shd w:val="clear" w:color="auto" w:fill="auto"/>
          </w:tcPr>
          <w:p w14:paraId="5D2106FB" w14:textId="77777777" w:rsidR="00686AA3" w:rsidRPr="00673338" w:rsidRDefault="00686AA3" w:rsidP="00321079">
            <w:pPr>
              <w:spacing w:after="0" w:line="240" w:lineRule="auto"/>
              <w:jc w:val="both"/>
              <w:rPr>
                <w:rFonts w:ascii="Times New Roman" w:eastAsia="Times New Roman" w:hAnsi="Times New Roman" w:cs="Times New Roman"/>
                <w:b/>
                <w:spacing w:val="1"/>
                <w:sz w:val="24"/>
                <w:szCs w:val="24"/>
                <w:lang w:eastAsia="ru-RU"/>
              </w:rPr>
            </w:pPr>
          </w:p>
          <w:p w14:paraId="5715A10D"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b/>
                <w:sz w:val="24"/>
                <w:szCs w:val="24"/>
                <w:lang w:eastAsia="ru-RU"/>
              </w:rPr>
            </w:pPr>
            <w:r w:rsidRPr="00673338">
              <w:rPr>
                <w:rFonts w:ascii="Times New Roman" w:eastAsia="Times New Roman" w:hAnsi="Times New Roman" w:cs="Times New Roman"/>
                <w:b/>
                <w:sz w:val="24"/>
                <w:szCs w:val="24"/>
                <w:lang w:eastAsia="ru-RU"/>
              </w:rPr>
              <w:t>Заклад освіти</w:t>
            </w:r>
          </w:p>
        </w:tc>
        <w:tc>
          <w:tcPr>
            <w:tcW w:w="3544" w:type="dxa"/>
            <w:shd w:val="clear" w:color="auto" w:fill="auto"/>
          </w:tcPr>
          <w:p w14:paraId="73D04FB4" w14:textId="77777777" w:rsidR="00686AA3" w:rsidRPr="00673338" w:rsidRDefault="00686AA3" w:rsidP="00321079">
            <w:pPr>
              <w:spacing w:after="0" w:line="240" w:lineRule="auto"/>
              <w:ind w:left="27"/>
              <w:jc w:val="both"/>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 xml:space="preserve">2021-2022 </w:t>
            </w:r>
          </w:p>
          <w:p w14:paraId="198EA062" w14:textId="77777777" w:rsidR="00686AA3" w:rsidRPr="00673338" w:rsidRDefault="00686AA3" w:rsidP="00321079">
            <w:pPr>
              <w:spacing w:after="0" w:line="240" w:lineRule="auto"/>
              <w:ind w:left="27"/>
              <w:jc w:val="both"/>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навчальний рік</w:t>
            </w:r>
          </w:p>
        </w:tc>
        <w:tc>
          <w:tcPr>
            <w:tcW w:w="3402" w:type="dxa"/>
            <w:shd w:val="clear" w:color="auto" w:fill="auto"/>
          </w:tcPr>
          <w:p w14:paraId="0FAB89F9"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 xml:space="preserve">2022-2023 н.р. </w:t>
            </w:r>
          </w:p>
        </w:tc>
      </w:tr>
      <w:tr w:rsidR="00686AA3" w:rsidRPr="00673338" w14:paraId="52EC2368" w14:textId="77777777" w:rsidTr="007F175D">
        <w:trPr>
          <w:trHeight w:val="319"/>
        </w:trPr>
        <w:tc>
          <w:tcPr>
            <w:tcW w:w="406" w:type="dxa"/>
            <w:vMerge/>
          </w:tcPr>
          <w:p w14:paraId="147E4985"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sz w:val="28"/>
                <w:szCs w:val="28"/>
                <w:lang w:eastAsia="ru-RU"/>
              </w:rPr>
            </w:pPr>
          </w:p>
        </w:tc>
        <w:tc>
          <w:tcPr>
            <w:tcW w:w="2146" w:type="dxa"/>
            <w:vMerge/>
            <w:shd w:val="clear" w:color="auto" w:fill="auto"/>
          </w:tcPr>
          <w:p w14:paraId="4BD73DA5" w14:textId="77777777" w:rsidR="00686AA3" w:rsidRPr="00673338" w:rsidRDefault="00686AA3" w:rsidP="00321079">
            <w:pPr>
              <w:spacing w:after="0" w:line="240" w:lineRule="auto"/>
              <w:jc w:val="both"/>
              <w:rPr>
                <w:rFonts w:ascii="Times New Roman" w:eastAsia="Times New Roman" w:hAnsi="Times New Roman" w:cs="Times New Roman"/>
                <w:b/>
                <w:spacing w:val="1"/>
                <w:sz w:val="24"/>
                <w:szCs w:val="24"/>
                <w:lang w:eastAsia="ru-RU"/>
              </w:rPr>
            </w:pPr>
          </w:p>
        </w:tc>
        <w:tc>
          <w:tcPr>
            <w:tcW w:w="3544" w:type="dxa"/>
            <w:shd w:val="clear" w:color="auto" w:fill="auto"/>
          </w:tcPr>
          <w:p w14:paraId="1B64C3FA"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Напрямки діяльності, кількість груп/вихованців</w:t>
            </w:r>
          </w:p>
        </w:tc>
        <w:tc>
          <w:tcPr>
            <w:tcW w:w="3402" w:type="dxa"/>
            <w:shd w:val="clear" w:color="auto" w:fill="auto"/>
          </w:tcPr>
          <w:p w14:paraId="03BF09EB"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 xml:space="preserve">Напрямки діяльності, кількість груп/вихованців </w:t>
            </w:r>
          </w:p>
        </w:tc>
      </w:tr>
      <w:tr w:rsidR="00686AA3" w:rsidRPr="00673338" w14:paraId="7007CA3B" w14:textId="77777777" w:rsidTr="007F175D">
        <w:trPr>
          <w:trHeight w:val="255"/>
        </w:trPr>
        <w:tc>
          <w:tcPr>
            <w:tcW w:w="406" w:type="dxa"/>
          </w:tcPr>
          <w:p w14:paraId="48173EF9"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sz w:val="28"/>
                <w:szCs w:val="28"/>
                <w:lang w:eastAsia="ru-RU"/>
              </w:rPr>
            </w:pPr>
          </w:p>
        </w:tc>
        <w:tc>
          <w:tcPr>
            <w:tcW w:w="2146" w:type="dxa"/>
          </w:tcPr>
          <w:p w14:paraId="3ED7A967" w14:textId="77777777" w:rsidR="00686AA3" w:rsidRPr="00673338" w:rsidRDefault="00686AA3" w:rsidP="00321079">
            <w:pPr>
              <w:shd w:val="clear" w:color="auto" w:fill="FFFFFF"/>
              <w:spacing w:after="0" w:line="240" w:lineRule="auto"/>
              <w:ind w:left="-24"/>
              <w:jc w:val="both"/>
              <w:rPr>
                <w:rFonts w:ascii="Times New Roman" w:eastAsia="Times New Roman" w:hAnsi="Times New Roman" w:cs="Times New Roman"/>
                <w:b/>
                <w:sz w:val="24"/>
                <w:szCs w:val="24"/>
                <w:lang w:eastAsia="ru-RU"/>
              </w:rPr>
            </w:pPr>
            <w:r w:rsidRPr="00673338">
              <w:rPr>
                <w:rFonts w:ascii="Times New Roman" w:eastAsia="Times New Roman" w:hAnsi="Times New Roman" w:cs="Times New Roman"/>
                <w:b/>
                <w:sz w:val="24"/>
                <w:szCs w:val="24"/>
                <w:lang w:eastAsia="ru-RU"/>
              </w:rPr>
              <w:t>Центр дитячої та юнацької творчості</w:t>
            </w:r>
          </w:p>
        </w:tc>
        <w:tc>
          <w:tcPr>
            <w:tcW w:w="3544" w:type="dxa"/>
          </w:tcPr>
          <w:p w14:paraId="728AB12D" w14:textId="77777777" w:rsidR="00686AA3" w:rsidRPr="00673338"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 xml:space="preserve">соціально-реабілітаційний, туристично-краєзнавчий, художньо-естетичний, </w:t>
            </w:r>
          </w:p>
          <w:p w14:paraId="4DBC069B" w14:textId="77777777" w:rsidR="00686AA3" w:rsidRPr="00673338"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еколого-натуралістичний, науково-технічний;</w:t>
            </w:r>
          </w:p>
          <w:p w14:paraId="41563A81" w14:textId="77777777" w:rsidR="00686AA3" w:rsidRPr="00673338" w:rsidRDefault="00686AA3" w:rsidP="00321079">
            <w:pPr>
              <w:shd w:val="clear" w:color="auto" w:fill="FFFFFF"/>
              <w:spacing w:after="0" w:line="240" w:lineRule="auto"/>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78  (із них – 2 інклюзивні)/</w:t>
            </w:r>
          </w:p>
          <w:p w14:paraId="240F4AAB" w14:textId="77777777" w:rsidR="00686AA3" w:rsidRPr="00673338"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 xml:space="preserve">1030 </w:t>
            </w:r>
          </w:p>
        </w:tc>
        <w:tc>
          <w:tcPr>
            <w:tcW w:w="3402" w:type="dxa"/>
          </w:tcPr>
          <w:p w14:paraId="79B059DC" w14:textId="77777777" w:rsidR="00686AA3" w:rsidRPr="00D4633A"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D4633A">
              <w:rPr>
                <w:rFonts w:ascii="Times New Roman" w:eastAsia="Times New Roman" w:hAnsi="Times New Roman" w:cs="Times New Roman"/>
                <w:sz w:val="24"/>
                <w:szCs w:val="24"/>
                <w:lang w:eastAsia="ru-RU"/>
              </w:rPr>
              <w:t>соціально-реабілітаційний, туристично-краєзнавчий, художньо-естетичний, еколого-натуралістичний, науково-технічний;</w:t>
            </w:r>
          </w:p>
          <w:p w14:paraId="7D7441A8" w14:textId="77777777" w:rsidR="00686AA3" w:rsidRPr="00D4633A"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D4633A">
              <w:rPr>
                <w:rFonts w:ascii="Times New Roman" w:eastAsia="Times New Roman" w:hAnsi="Times New Roman" w:cs="Times New Roman"/>
                <w:sz w:val="24"/>
                <w:szCs w:val="24"/>
                <w:lang w:eastAsia="ru-RU"/>
              </w:rPr>
              <w:t>79 (із них – 2 інклюзивні) /972</w:t>
            </w:r>
          </w:p>
        </w:tc>
      </w:tr>
      <w:tr w:rsidR="00686AA3" w:rsidRPr="00673338" w14:paraId="761822C1" w14:textId="77777777" w:rsidTr="007F175D">
        <w:trPr>
          <w:trHeight w:val="315"/>
        </w:trPr>
        <w:tc>
          <w:tcPr>
            <w:tcW w:w="406" w:type="dxa"/>
          </w:tcPr>
          <w:p w14:paraId="75E6318A"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sz w:val="28"/>
                <w:szCs w:val="28"/>
                <w:lang w:eastAsia="ru-RU"/>
              </w:rPr>
            </w:pPr>
          </w:p>
        </w:tc>
        <w:tc>
          <w:tcPr>
            <w:tcW w:w="2146" w:type="dxa"/>
          </w:tcPr>
          <w:p w14:paraId="1B0781EE"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b/>
                <w:sz w:val="24"/>
                <w:szCs w:val="24"/>
                <w:lang w:eastAsia="ru-RU"/>
              </w:rPr>
            </w:pPr>
            <w:r w:rsidRPr="00673338">
              <w:rPr>
                <w:rFonts w:ascii="Times New Roman" w:eastAsia="Times New Roman" w:hAnsi="Times New Roman" w:cs="Times New Roman"/>
                <w:b/>
                <w:sz w:val="24"/>
                <w:szCs w:val="24"/>
                <w:lang w:eastAsia="ru-RU"/>
              </w:rPr>
              <w:t>Дитячо-юнацька спортивна школа</w:t>
            </w:r>
          </w:p>
        </w:tc>
        <w:tc>
          <w:tcPr>
            <w:tcW w:w="3544" w:type="dxa"/>
          </w:tcPr>
          <w:p w14:paraId="0A10589D" w14:textId="77777777" w:rsidR="00686AA3" w:rsidRPr="00673338"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 xml:space="preserve">Відділення баскетболу, волейболу, дзюдо, футболу, важкої атлетики </w:t>
            </w:r>
          </w:p>
          <w:p w14:paraId="302427A6" w14:textId="77777777" w:rsidR="00686AA3" w:rsidRPr="00673338"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27/346</w:t>
            </w:r>
          </w:p>
        </w:tc>
        <w:tc>
          <w:tcPr>
            <w:tcW w:w="3402" w:type="dxa"/>
          </w:tcPr>
          <w:p w14:paraId="7611D003" w14:textId="77777777" w:rsidR="00686AA3" w:rsidRPr="00D4633A" w:rsidRDefault="00686AA3" w:rsidP="00321079">
            <w:pPr>
              <w:shd w:val="clear" w:color="auto" w:fill="FFFFFF"/>
              <w:spacing w:after="0" w:line="240" w:lineRule="auto"/>
              <w:ind w:left="-24"/>
              <w:jc w:val="both"/>
              <w:rPr>
                <w:rFonts w:ascii="Times New Roman" w:eastAsia="Times New Roman" w:hAnsi="Times New Roman" w:cs="Times New Roman"/>
                <w:sz w:val="24"/>
                <w:szCs w:val="24"/>
                <w:lang w:eastAsia="ru-RU"/>
              </w:rPr>
            </w:pPr>
            <w:r w:rsidRPr="00D4633A">
              <w:rPr>
                <w:rFonts w:ascii="Times New Roman" w:eastAsia="Times New Roman" w:hAnsi="Times New Roman" w:cs="Times New Roman"/>
                <w:sz w:val="24"/>
                <w:szCs w:val="24"/>
                <w:lang w:eastAsia="ru-RU"/>
              </w:rPr>
              <w:t>Відділення баскетболу, волейболу, дзюдо, футболу, важкої атлетики</w:t>
            </w:r>
          </w:p>
          <w:p w14:paraId="2465F296" w14:textId="77777777" w:rsidR="00686AA3" w:rsidRPr="00D4633A" w:rsidRDefault="00686AA3" w:rsidP="00321079">
            <w:pPr>
              <w:shd w:val="clear" w:color="auto" w:fill="FFFFFF"/>
              <w:spacing w:after="0" w:line="240" w:lineRule="auto"/>
              <w:ind w:left="-24" w:firstLine="64"/>
              <w:jc w:val="both"/>
              <w:rPr>
                <w:rFonts w:ascii="Times New Roman" w:eastAsia="Times New Roman" w:hAnsi="Times New Roman" w:cs="Times New Roman"/>
                <w:sz w:val="24"/>
                <w:szCs w:val="24"/>
                <w:lang w:eastAsia="ru-RU"/>
              </w:rPr>
            </w:pPr>
            <w:r w:rsidRPr="00D4633A">
              <w:rPr>
                <w:rFonts w:ascii="Times New Roman" w:eastAsia="Times New Roman" w:hAnsi="Times New Roman" w:cs="Times New Roman"/>
                <w:sz w:val="24"/>
                <w:szCs w:val="24"/>
                <w:lang w:eastAsia="ru-RU"/>
              </w:rPr>
              <w:t>27/352</w:t>
            </w:r>
          </w:p>
        </w:tc>
      </w:tr>
    </w:tbl>
    <w:p w14:paraId="16FA4425" w14:textId="77777777" w:rsidR="00686AA3" w:rsidRDefault="00686AA3"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eastAsia="Times New Roman" w:hAnsi="Times New Roman" w:cs="Times New Roman"/>
          <w:bCs/>
          <w:sz w:val="28"/>
          <w:szCs w:val="28"/>
          <w:lang w:eastAsia="ru-RU"/>
        </w:rPr>
        <w:t>ЦДЮТ</w:t>
      </w:r>
      <w:r w:rsidRPr="00673338">
        <w:rPr>
          <w:rFonts w:ascii="Times New Roman" w:eastAsia="Times New Roman" w:hAnsi="Times New Roman" w:cs="Times New Roman"/>
          <w:sz w:val="28"/>
          <w:szCs w:val="28"/>
          <w:lang w:eastAsia="ru-RU"/>
        </w:rPr>
        <w:t xml:space="preserve">  як комплексний   заклад позашкільної освіти працює за напрямками: соціально-реабілітаційний, туристично-краєзнавчий, художньо-естетичний, еколого-натуралістичний, науково-технічний. У закладі </w:t>
      </w:r>
      <w:r w:rsidRPr="00D4633A">
        <w:rPr>
          <w:rFonts w:ascii="Times New Roman" w:eastAsia="Times New Roman" w:hAnsi="Times New Roman" w:cs="Times New Roman"/>
          <w:sz w:val="28"/>
          <w:szCs w:val="28"/>
          <w:lang w:eastAsia="ru-RU"/>
        </w:rPr>
        <w:t>функціонує 79 груп</w:t>
      </w:r>
      <w:r w:rsidRPr="00673338">
        <w:rPr>
          <w:rFonts w:ascii="Times New Roman" w:eastAsia="Times New Roman" w:hAnsi="Times New Roman" w:cs="Times New Roman"/>
          <w:sz w:val="28"/>
          <w:szCs w:val="28"/>
          <w:lang w:eastAsia="ru-RU"/>
        </w:rPr>
        <w:t>, з яких 2 інклюзивних; 28 гуртків, в яких о</w:t>
      </w:r>
      <w:r w:rsidR="000544EE">
        <w:rPr>
          <w:rFonts w:ascii="Times New Roman" w:eastAsia="Times New Roman" w:hAnsi="Times New Roman" w:cs="Times New Roman"/>
          <w:sz w:val="28"/>
          <w:szCs w:val="28"/>
          <w:lang w:eastAsia="ru-RU"/>
        </w:rPr>
        <w:t>хоплено 972 вихованці (діаграма 1).</w:t>
      </w:r>
    </w:p>
    <w:p w14:paraId="1A150700" w14:textId="77777777" w:rsidR="000544EE" w:rsidRPr="00673338" w:rsidRDefault="000544EE" w:rsidP="00321079">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Діаграма 1</w:t>
      </w:r>
    </w:p>
    <w:p w14:paraId="33BA5062" w14:textId="77777777" w:rsidR="00686AA3" w:rsidRPr="00A52780" w:rsidRDefault="00686AA3" w:rsidP="00321079">
      <w:pPr>
        <w:spacing w:after="0" w:line="240" w:lineRule="auto"/>
        <w:jc w:val="both"/>
        <w:rPr>
          <w:rFonts w:ascii="Times New Roman" w:eastAsia="Times New Roman" w:hAnsi="Times New Roman" w:cs="Times New Roman"/>
          <w:b/>
          <w:sz w:val="28"/>
          <w:szCs w:val="28"/>
          <w:lang w:eastAsia="ru-RU"/>
        </w:rPr>
      </w:pPr>
      <w:r w:rsidRPr="00673338">
        <w:rPr>
          <w:rFonts w:ascii="Times New Roman" w:eastAsia="Times New Roman" w:hAnsi="Times New Roman" w:cs="Times New Roman"/>
          <w:b/>
          <w:sz w:val="26"/>
          <w:szCs w:val="26"/>
          <w:lang w:eastAsia="ru-RU"/>
        </w:rPr>
        <w:t xml:space="preserve">       </w:t>
      </w:r>
      <w:r w:rsidRPr="00A52780">
        <w:rPr>
          <w:rFonts w:ascii="Times New Roman" w:eastAsia="Times New Roman" w:hAnsi="Times New Roman" w:cs="Times New Roman"/>
          <w:b/>
          <w:sz w:val="28"/>
          <w:szCs w:val="28"/>
          <w:lang w:eastAsia="ru-RU"/>
        </w:rPr>
        <w:t>Кількісний склад вихованців Вараського ЦДЮТ за напрямками роботи</w:t>
      </w:r>
    </w:p>
    <w:p w14:paraId="0DAAA116" w14:textId="77777777" w:rsidR="00686AA3" w:rsidRPr="00673338" w:rsidRDefault="00686AA3" w:rsidP="00321079">
      <w:pPr>
        <w:spacing w:after="0" w:line="240" w:lineRule="auto"/>
        <w:jc w:val="both"/>
        <w:rPr>
          <w:rFonts w:ascii="Times New Roman" w:eastAsia="Times New Roman" w:hAnsi="Times New Roman" w:cs="Times New Roman"/>
          <w:bCs/>
          <w:sz w:val="28"/>
          <w:szCs w:val="28"/>
          <w:lang w:eastAsia="ru-RU"/>
        </w:rPr>
      </w:pPr>
      <w:r w:rsidRPr="00673338">
        <w:rPr>
          <w:rFonts w:ascii="Times New Roman" w:hAnsi="Times New Roman" w:cs="Times New Roman"/>
          <w:noProof/>
          <w:sz w:val="28"/>
          <w:szCs w:val="28"/>
        </w:rPr>
        <w:drawing>
          <wp:inline distT="0" distB="0" distL="0" distR="0" wp14:anchorId="09B62944" wp14:editId="2C59C6A2">
            <wp:extent cx="3019425" cy="2171700"/>
            <wp:effectExtent l="0" t="0" r="9525" b="19050"/>
            <wp:docPr id="1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673338">
        <w:rPr>
          <w:rFonts w:ascii="Times New Roman" w:hAnsi="Times New Roman" w:cs="Times New Roman"/>
          <w:noProof/>
          <w:sz w:val="28"/>
          <w:szCs w:val="28"/>
        </w:rPr>
        <w:drawing>
          <wp:inline distT="0" distB="0" distL="0" distR="0" wp14:anchorId="0B25FFC9" wp14:editId="4BD267B5">
            <wp:extent cx="3028950" cy="2171700"/>
            <wp:effectExtent l="0" t="0" r="19050" b="19050"/>
            <wp:docPr id="1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F28888" w14:textId="77777777" w:rsidR="00686AA3" w:rsidRDefault="00686AA3"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eastAsia="Times New Roman" w:hAnsi="Times New Roman" w:cs="Times New Roman"/>
          <w:bCs/>
          <w:sz w:val="28"/>
          <w:szCs w:val="28"/>
          <w:lang w:eastAsia="ru-RU"/>
        </w:rPr>
        <w:t>ДЮСШ</w:t>
      </w:r>
      <w:r w:rsidRPr="00673338">
        <w:rPr>
          <w:rFonts w:ascii="Times New Roman" w:eastAsia="Times New Roman" w:hAnsi="Times New Roman" w:cs="Times New Roman"/>
          <w:sz w:val="28"/>
          <w:szCs w:val="28"/>
          <w:lang w:eastAsia="ru-RU"/>
        </w:rPr>
        <w:t xml:space="preserve"> як заклад позашкільної освіти спортивного профілю створює необхідні умови для гармонійного виховання, фізичного розвитку, змістовного відпочинку дітей. </w:t>
      </w:r>
      <w:r w:rsidRPr="00673338">
        <w:rPr>
          <w:rFonts w:ascii="Times New Roman" w:eastAsia="Times New Roman" w:hAnsi="Times New Roman" w:cs="Times New Roman"/>
          <w:b/>
          <w:sz w:val="28"/>
          <w:szCs w:val="28"/>
          <w:lang w:eastAsia="ru-RU"/>
        </w:rPr>
        <w:t>У 2022/2023</w:t>
      </w:r>
      <w:r w:rsidRPr="00673338">
        <w:rPr>
          <w:rFonts w:ascii="Times New Roman" w:eastAsia="Times New Roman" w:hAnsi="Times New Roman" w:cs="Times New Roman"/>
          <w:sz w:val="28"/>
          <w:szCs w:val="28"/>
          <w:lang w:eastAsia="ru-RU"/>
        </w:rPr>
        <w:t xml:space="preserve">  навчальному році в структурі спортивної школи функціонує п'ять відділень: баскетболу, волейболу, дзюдо, футболу, греко-римської боротьби, де позашкільну освіту здобувають  </w:t>
      </w:r>
      <w:r w:rsidRPr="00673338">
        <w:rPr>
          <w:rFonts w:ascii="Times New Roman" w:eastAsia="Times New Roman" w:hAnsi="Times New Roman" w:cs="Times New Roman"/>
          <w:b/>
          <w:sz w:val="28"/>
          <w:szCs w:val="28"/>
          <w:lang w:eastAsia="ru-RU"/>
        </w:rPr>
        <w:t>352</w:t>
      </w:r>
      <w:r w:rsidR="008630ED">
        <w:rPr>
          <w:rFonts w:ascii="Times New Roman" w:eastAsia="Times New Roman" w:hAnsi="Times New Roman" w:cs="Times New Roman"/>
          <w:sz w:val="28"/>
          <w:szCs w:val="28"/>
          <w:lang w:eastAsia="ru-RU"/>
        </w:rPr>
        <w:t xml:space="preserve"> вихованці (діаграма 2)</w:t>
      </w:r>
    </w:p>
    <w:p w14:paraId="246CA472" w14:textId="77777777" w:rsidR="008630ED" w:rsidRPr="00673338" w:rsidRDefault="008630ED" w:rsidP="0032107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Діаграма 2</w:t>
      </w:r>
    </w:p>
    <w:p w14:paraId="76ED777C" w14:textId="77777777" w:rsidR="00686AA3" w:rsidRPr="00673338" w:rsidRDefault="00686AA3" w:rsidP="00321079">
      <w:pPr>
        <w:pStyle w:val="aa"/>
        <w:jc w:val="both"/>
        <w:rPr>
          <w:rFonts w:ascii="Times New Roman" w:hAnsi="Times New Roman"/>
          <w:sz w:val="28"/>
          <w:szCs w:val="28"/>
          <w:lang w:val="uk-UA"/>
        </w:rPr>
      </w:pPr>
    </w:p>
    <w:p w14:paraId="0F0DDA98" w14:textId="77777777" w:rsidR="00686AA3" w:rsidRPr="00673338" w:rsidRDefault="00686AA3" w:rsidP="00321079">
      <w:pPr>
        <w:pStyle w:val="aa"/>
        <w:jc w:val="both"/>
        <w:rPr>
          <w:rFonts w:ascii="Times New Roman" w:hAnsi="Times New Roman"/>
          <w:sz w:val="28"/>
          <w:szCs w:val="28"/>
          <w:lang w:val="uk-UA"/>
        </w:rPr>
      </w:pPr>
      <w:r w:rsidRPr="00673338">
        <w:rPr>
          <w:rFonts w:ascii="Times New Roman" w:hAnsi="Times New Roman"/>
          <w:noProof/>
          <w:sz w:val="28"/>
          <w:szCs w:val="28"/>
          <w:lang w:val="uk-UA" w:eastAsia="uk-UA"/>
        </w:rPr>
        <w:drawing>
          <wp:inline distT="0" distB="0" distL="0" distR="0" wp14:anchorId="61E1729A" wp14:editId="20F674B5">
            <wp:extent cx="6122283" cy="1528877"/>
            <wp:effectExtent l="0" t="0" r="0" b="0"/>
            <wp:docPr id="14" name="Діагра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87A727" w14:textId="77777777" w:rsidR="00686AA3" w:rsidRPr="00673338" w:rsidRDefault="00686AA3" w:rsidP="00321079">
      <w:pPr>
        <w:spacing w:after="0" w:line="240" w:lineRule="auto"/>
        <w:ind w:firstLine="567"/>
        <w:jc w:val="both"/>
        <w:rPr>
          <w:rFonts w:ascii="Times New Roman" w:eastAsia="Calibri" w:hAnsi="Times New Roman" w:cs="Times New Roman"/>
          <w:sz w:val="28"/>
          <w:szCs w:val="28"/>
          <w:lang w:eastAsia="ru-RU"/>
        </w:rPr>
      </w:pPr>
      <w:r w:rsidRPr="00673338">
        <w:rPr>
          <w:rFonts w:ascii="Times New Roman" w:eastAsia="Times New Roman" w:hAnsi="Times New Roman" w:cs="Times New Roman"/>
          <w:sz w:val="28"/>
          <w:szCs w:val="28"/>
          <w:lang w:eastAsia="ru-RU"/>
        </w:rPr>
        <w:t xml:space="preserve">Крім того, на базі закладів загальної середньої освіти організовано роботу 106 гуртків, в яких охоплено 1711 вихованців, що становить 21% від загальної кількості дітей шкільного віку. Крім того значна кількість дітей відвідує інші заклади, які функціонують при Рівненській АЕС (ДЮСШ, плавальний басейн, гуртки Палацу культури), гуртки міського центру соціальних служб для сім'ї, дітей та молоді, Центру дозвілля департаменту культури, туризму, молоді та спорту та Дитячу музичну школу. </w:t>
      </w:r>
      <w:r w:rsidRPr="00673338">
        <w:rPr>
          <w:rFonts w:ascii="Times New Roman" w:eastAsia="Calibri" w:hAnsi="Times New Roman" w:cs="Times New Roman"/>
          <w:sz w:val="28"/>
          <w:szCs w:val="28"/>
          <w:lang w:eastAsia="ru-RU"/>
        </w:rPr>
        <w:t>Кадрове забезпечення закладів позашкільної освіти у 2022-2023 навчальному році становить 50 працівників, в тому числі педпрацівників - 37.</w:t>
      </w:r>
    </w:p>
    <w:p w14:paraId="6C2443E7" w14:textId="77777777" w:rsidR="00957368" w:rsidRPr="00673338" w:rsidRDefault="00957368"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eastAsia="Times New Roman" w:hAnsi="Times New Roman" w:cs="Times New Roman"/>
          <w:sz w:val="28"/>
          <w:szCs w:val="28"/>
          <w:lang w:eastAsia="ru-RU"/>
        </w:rPr>
        <w:t xml:space="preserve">Заклади позашкільної освіти  в цілому забезпечують потреби мешканців громади у здобутті позашкільної освіти. Однак є ряд проблем. Зокрема ДЮСШ і ЦДЮТ розміщені у пристосованих приміщеннях, в яких немає необхідних умов для проведення занять. Є </w:t>
      </w:r>
      <w:r w:rsidRPr="00D4633A">
        <w:rPr>
          <w:rFonts w:ascii="Times New Roman" w:eastAsia="Times New Roman" w:hAnsi="Times New Roman" w:cs="Times New Roman"/>
          <w:sz w:val="28"/>
          <w:szCs w:val="28"/>
          <w:lang w:eastAsia="ru-RU"/>
        </w:rPr>
        <w:t xml:space="preserve">потреба у відкритті філій </w:t>
      </w:r>
      <w:r w:rsidRPr="00673338">
        <w:rPr>
          <w:rFonts w:ascii="Times New Roman" w:eastAsia="Times New Roman" w:hAnsi="Times New Roman" w:cs="Times New Roman"/>
          <w:sz w:val="28"/>
          <w:szCs w:val="28"/>
          <w:lang w:eastAsia="ru-RU"/>
        </w:rPr>
        <w:t xml:space="preserve">закладів позашкільної освіти у селах Вараської  МТГ та   створенні   Центру національно-патріотичного виховання, який буде координувати роботу </w:t>
      </w:r>
      <w:r w:rsidRPr="00D4633A">
        <w:rPr>
          <w:rFonts w:ascii="Times New Roman" w:eastAsia="Times New Roman" w:hAnsi="Times New Roman" w:cs="Times New Roman"/>
          <w:sz w:val="28"/>
          <w:szCs w:val="28"/>
          <w:lang w:eastAsia="ru-RU"/>
        </w:rPr>
        <w:t xml:space="preserve">в </w:t>
      </w:r>
      <w:r w:rsidRPr="00673338">
        <w:rPr>
          <w:rFonts w:ascii="Times New Roman" w:eastAsia="Times New Roman" w:hAnsi="Times New Roman" w:cs="Times New Roman"/>
          <w:sz w:val="28"/>
          <w:szCs w:val="28"/>
          <w:lang w:eastAsia="ru-RU"/>
        </w:rPr>
        <w:t xml:space="preserve">цьому важливому напрямку.   </w:t>
      </w:r>
    </w:p>
    <w:p w14:paraId="464DF2B9" w14:textId="77777777" w:rsidR="00ED1C12" w:rsidRPr="00673338" w:rsidRDefault="00ED1C12" w:rsidP="00321079">
      <w:pPr>
        <w:spacing w:after="0" w:line="240" w:lineRule="auto"/>
        <w:jc w:val="both"/>
        <w:rPr>
          <w:rFonts w:ascii="Times New Roman" w:hAnsi="Times New Roman" w:cs="Times New Roman"/>
          <w:b/>
          <w:bCs/>
          <w:sz w:val="28"/>
          <w:szCs w:val="28"/>
        </w:rPr>
      </w:pPr>
    </w:p>
    <w:p w14:paraId="37657C26" w14:textId="77777777" w:rsidR="00ED1C12" w:rsidRPr="00673338" w:rsidRDefault="001628E0" w:rsidP="00321079">
      <w:pPr>
        <w:spacing w:after="0" w:line="240" w:lineRule="auto"/>
        <w:ind w:firstLine="567"/>
        <w:jc w:val="both"/>
        <w:rPr>
          <w:rFonts w:ascii="Times New Roman" w:eastAsia="Times New Roman" w:hAnsi="Times New Roman" w:cs="Times New Roman"/>
          <w:b/>
          <w:sz w:val="28"/>
          <w:szCs w:val="28"/>
        </w:rPr>
      </w:pPr>
      <w:r w:rsidRPr="00673338">
        <w:rPr>
          <w:rFonts w:ascii="Times New Roman" w:eastAsia="Times New Roman" w:hAnsi="Times New Roman" w:cs="Times New Roman"/>
          <w:b/>
          <w:sz w:val="28"/>
          <w:szCs w:val="28"/>
        </w:rPr>
        <w:t>4.</w:t>
      </w:r>
      <w:r w:rsidR="00ED1C12" w:rsidRPr="00673338">
        <w:rPr>
          <w:rFonts w:ascii="Times New Roman" w:eastAsia="Times New Roman" w:hAnsi="Times New Roman" w:cs="Times New Roman"/>
          <w:b/>
          <w:sz w:val="28"/>
          <w:szCs w:val="28"/>
        </w:rPr>
        <w:t xml:space="preserve">Корекційна   освіта. Інклюзивне навчання. </w:t>
      </w:r>
    </w:p>
    <w:p w14:paraId="4B588895" w14:textId="77777777" w:rsidR="00ED1C12" w:rsidRPr="00673338" w:rsidRDefault="00ED1C12" w:rsidP="00321079">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673338">
        <w:rPr>
          <w:rFonts w:ascii="Times New Roman" w:eastAsia="Times New Roman" w:hAnsi="Times New Roman" w:cs="Times New Roman"/>
          <w:color w:val="000000"/>
          <w:sz w:val="28"/>
          <w:szCs w:val="28"/>
        </w:rPr>
        <w:t xml:space="preserve">З метою забезпечення права осіб з особливими освітніми потребами на здобуття освіти та забезпечення даної категорії системним кваліфікованим супроводом у Вараській міській територіальній громаді  </w:t>
      </w:r>
      <w:r w:rsidRPr="00D8084A">
        <w:rPr>
          <w:rFonts w:ascii="Times New Roman" w:eastAsia="Times New Roman" w:hAnsi="Times New Roman" w:cs="Times New Roman"/>
          <w:color w:val="000000"/>
          <w:sz w:val="28"/>
          <w:szCs w:val="28"/>
        </w:rPr>
        <w:t xml:space="preserve">функціонує Вараський інклюзивно-ресурсний центр </w:t>
      </w:r>
      <w:r w:rsidRPr="00D8084A">
        <w:rPr>
          <w:rFonts w:ascii="Times New Roman" w:eastAsia="Times New Roman" w:hAnsi="Times New Roman" w:cs="Times New Roman"/>
          <w:sz w:val="28"/>
          <w:szCs w:val="28"/>
        </w:rPr>
        <w:t>Вараської міської ради (далі-Вараський</w:t>
      </w:r>
      <w:r w:rsidRPr="00D4633A">
        <w:rPr>
          <w:rFonts w:ascii="Times New Roman" w:eastAsia="Times New Roman" w:hAnsi="Times New Roman" w:cs="Times New Roman"/>
          <w:sz w:val="28"/>
          <w:szCs w:val="28"/>
        </w:rPr>
        <w:t xml:space="preserve"> ІРЦ). Упродовж 2022 року фахівцями  Вараського ІРЦ було проведено  317 комплексних психолого-педагогічних оцінок розвитку дітей з особливими освітніми потребами, у 2021 році – 402.  Враховуючи потреби дітей та результати обстежень, дітям з  особливими освітніми потребами були надані індивідуальні корекційно-розвиткові заняття.  Фахівці центру беруть активну участь у командах супроводу дітей з особливими освітніми потребами в закладах освіти, де організоване інклюзивне навчання. Систематично здійснюється консультування та психологічна допомога батькам дітей з особливими освітніми потребами щодо розвитку їх дітей та підвищення обізнаності </w:t>
      </w:r>
      <w:r w:rsidRPr="00673338">
        <w:rPr>
          <w:rFonts w:ascii="Times New Roman" w:eastAsia="Times New Roman" w:hAnsi="Times New Roman" w:cs="Times New Roman"/>
          <w:color w:val="000000"/>
          <w:sz w:val="28"/>
          <w:szCs w:val="28"/>
        </w:rPr>
        <w:t>в організації їх навчання та виховання. У 2022 році Вараський ІРЦ продовжував співробітництво з Полицькою та Рафалівською ОТГ</w:t>
      </w:r>
      <w:r w:rsidR="008630ED">
        <w:rPr>
          <w:rFonts w:ascii="Times New Roman" w:eastAsia="Times New Roman" w:hAnsi="Times New Roman" w:cs="Times New Roman"/>
          <w:color w:val="000000"/>
          <w:sz w:val="28"/>
          <w:szCs w:val="28"/>
        </w:rPr>
        <w:t>(діаграма 3)</w:t>
      </w:r>
      <w:r w:rsidRPr="00673338">
        <w:rPr>
          <w:rFonts w:ascii="Times New Roman" w:eastAsia="Times New Roman" w:hAnsi="Times New Roman" w:cs="Times New Roman"/>
          <w:color w:val="000000"/>
          <w:sz w:val="28"/>
          <w:szCs w:val="28"/>
        </w:rPr>
        <w:t xml:space="preserve"> </w:t>
      </w:r>
    </w:p>
    <w:p w14:paraId="1E7CA09C" w14:textId="77777777" w:rsidR="00D4633A" w:rsidRPr="008630ED" w:rsidRDefault="008630ED" w:rsidP="0032107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8630ED">
        <w:rPr>
          <w:rFonts w:ascii="Times New Roman" w:eastAsia="Times New Roman" w:hAnsi="Times New Roman" w:cs="Times New Roman"/>
          <w:color w:val="000000"/>
          <w:sz w:val="28"/>
          <w:szCs w:val="28"/>
        </w:rPr>
        <w:t>Діаграма 3</w:t>
      </w:r>
    </w:p>
    <w:p w14:paraId="2E2A4A67" w14:textId="77777777" w:rsidR="00ED1C12" w:rsidRPr="00673338" w:rsidRDefault="00ED1C12" w:rsidP="00321079">
      <w:pPr>
        <w:spacing w:after="0" w:line="240" w:lineRule="auto"/>
        <w:jc w:val="center"/>
        <w:rPr>
          <w:rFonts w:ascii="Times New Roman" w:eastAsia="Times New Roman" w:hAnsi="Times New Roman" w:cs="Times New Roman"/>
          <w:b/>
          <w:color w:val="000000"/>
          <w:sz w:val="28"/>
          <w:szCs w:val="28"/>
        </w:rPr>
      </w:pPr>
      <w:r w:rsidRPr="00673338">
        <w:rPr>
          <w:rFonts w:ascii="Times New Roman" w:eastAsia="Times New Roman" w:hAnsi="Times New Roman" w:cs="Times New Roman"/>
          <w:b/>
          <w:color w:val="000000"/>
          <w:sz w:val="28"/>
          <w:szCs w:val="28"/>
        </w:rPr>
        <w:t>Комплексні психолого-педагогічні оцінки розвитку осіб з ООП</w:t>
      </w:r>
    </w:p>
    <w:p w14:paraId="27752112" w14:textId="77777777" w:rsidR="00ED1C12" w:rsidRPr="00673338" w:rsidRDefault="00ED1C12" w:rsidP="00321079">
      <w:pPr>
        <w:spacing w:after="0" w:line="240" w:lineRule="auto"/>
        <w:jc w:val="center"/>
        <w:rPr>
          <w:rFonts w:ascii="Times New Roman" w:eastAsia="Times New Roman" w:hAnsi="Times New Roman" w:cs="Times New Roman"/>
          <w:b/>
          <w:sz w:val="28"/>
          <w:szCs w:val="28"/>
        </w:rPr>
      </w:pPr>
      <w:r w:rsidRPr="00673338">
        <w:rPr>
          <w:rFonts w:ascii="Times New Roman" w:eastAsia="Times New Roman" w:hAnsi="Times New Roman" w:cs="Times New Roman"/>
          <w:b/>
          <w:noProof/>
          <w:sz w:val="28"/>
          <w:szCs w:val="28"/>
        </w:rPr>
        <w:lastRenderedPageBreak/>
        <w:drawing>
          <wp:inline distT="0" distB="0" distL="0" distR="0" wp14:anchorId="29E819C6" wp14:editId="4831887C">
            <wp:extent cx="5793105" cy="2084832"/>
            <wp:effectExtent l="0" t="0" r="17145" b="10795"/>
            <wp:docPr id="1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82663C" w14:textId="77777777" w:rsidR="00ED1C12" w:rsidRDefault="00ED1C12" w:rsidP="00D4633A">
      <w:pPr>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 xml:space="preserve">З метою реалізації державної політики з питань забезпечення права дітей з особливими освітніми потребами для здобуття якісної освіти, інтеграції  до загального освітнього простору, надання психолого-соціальної та педагогічної підтримки для адаптації серед однолітків та підготовки до самостійного життя  у закладах дошкільної освіти №№2,5,7,10  функціонують  групи  компенсуючого  типу. Зокрема в  дошкільному навчальному закладі (яслах-садку) комбінованого типу №2 -  групи для дітей з порушення зору; в  дошкільному навчальному </w:t>
      </w:r>
      <w:r w:rsidRPr="00D4633A">
        <w:rPr>
          <w:rFonts w:ascii="Times New Roman" w:eastAsia="Times New Roman" w:hAnsi="Times New Roman" w:cs="Times New Roman"/>
          <w:sz w:val="28"/>
          <w:szCs w:val="28"/>
        </w:rPr>
        <w:t>закладі (яслах-садку) комбінованого типу №5 - 1 група для дітей з інтелектуальними труднощами, в   дошкільному навчальному закладі (яслах-садку) комбінованого типу №7 - 4 групи для дітей з мовленнєвими порушеннями; в закладі дошкільної освіти №10 -  3 групи для ді</w:t>
      </w:r>
      <w:r w:rsidR="008630ED">
        <w:rPr>
          <w:rFonts w:ascii="Times New Roman" w:eastAsia="Times New Roman" w:hAnsi="Times New Roman" w:cs="Times New Roman"/>
          <w:sz w:val="28"/>
          <w:szCs w:val="28"/>
        </w:rPr>
        <w:t>тей з мовленнєвими порушеннями (діаграма 4).</w:t>
      </w:r>
    </w:p>
    <w:p w14:paraId="4C98FC90" w14:textId="77777777" w:rsidR="008630ED" w:rsidRPr="00D4633A" w:rsidRDefault="008630ED" w:rsidP="00D4633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Діаграма 4</w:t>
      </w:r>
    </w:p>
    <w:p w14:paraId="241E0851" w14:textId="77777777" w:rsidR="00ED1C12" w:rsidRPr="00673338" w:rsidRDefault="00ED1C12" w:rsidP="00321079">
      <w:pPr>
        <w:spacing w:after="0" w:line="240" w:lineRule="auto"/>
        <w:jc w:val="both"/>
        <w:rPr>
          <w:rFonts w:ascii="Times New Roman" w:eastAsia="Times New Roman" w:hAnsi="Times New Roman" w:cs="Times New Roman"/>
          <w:b/>
          <w:sz w:val="28"/>
          <w:szCs w:val="28"/>
        </w:rPr>
      </w:pPr>
      <w:r w:rsidRPr="00673338">
        <w:rPr>
          <w:rFonts w:ascii="Times New Roman" w:eastAsia="Times New Roman" w:hAnsi="Times New Roman" w:cs="Times New Roman"/>
          <w:noProof/>
          <w:color w:val="FF0000"/>
          <w:sz w:val="28"/>
          <w:szCs w:val="28"/>
        </w:rPr>
        <w:drawing>
          <wp:inline distT="0" distB="0" distL="0" distR="0" wp14:anchorId="2F4DE8CC" wp14:editId="5AE8953A">
            <wp:extent cx="6067425" cy="2105025"/>
            <wp:effectExtent l="0" t="0" r="9525" b="9525"/>
            <wp:docPr id="17"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31C366"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 xml:space="preserve"> </w:t>
      </w:r>
      <w:r w:rsidRPr="00673338">
        <w:rPr>
          <w:rFonts w:ascii="Times New Roman" w:eastAsia="Times New Roman" w:hAnsi="Times New Roman" w:cs="Times New Roman"/>
          <w:b/>
          <w:sz w:val="24"/>
          <w:szCs w:val="24"/>
        </w:rPr>
        <w:t xml:space="preserve">   </w:t>
      </w:r>
    </w:p>
    <w:p w14:paraId="2321EDD5"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 xml:space="preserve">Доступність якісної освіти є вагомою складовою та передумовою забезпечення прав та рівних можливостей у житті кожної дитини. Саме інклюзія є ключовою передовою для забезпечення права на освіту для осіб з особливими освітніми потребами.  Ці завдання вирішуються у  </w:t>
      </w:r>
      <w:r w:rsidRPr="00673338">
        <w:rPr>
          <w:rFonts w:ascii="Times New Roman" w:eastAsia="Times New Roman" w:hAnsi="Times New Roman" w:cs="Times New Roman"/>
          <w:b/>
          <w:sz w:val="28"/>
          <w:szCs w:val="28"/>
        </w:rPr>
        <w:t>інклюзивних групах та класах</w:t>
      </w:r>
      <w:r w:rsidR="008630ED">
        <w:rPr>
          <w:rFonts w:ascii="Times New Roman" w:eastAsia="Times New Roman" w:hAnsi="Times New Roman" w:cs="Times New Roman"/>
          <w:sz w:val="28"/>
          <w:szCs w:val="28"/>
        </w:rPr>
        <w:t xml:space="preserve">  закладів освіти Вараської МТГ  (таблиця 4</w:t>
      </w:r>
      <w:r w:rsidR="00D8084A">
        <w:rPr>
          <w:rFonts w:ascii="Times New Roman" w:eastAsia="Times New Roman" w:hAnsi="Times New Roman" w:cs="Times New Roman"/>
          <w:sz w:val="28"/>
          <w:szCs w:val="28"/>
        </w:rPr>
        <w:t>, 5, діаграма 5</w:t>
      </w:r>
      <w:r w:rsidR="008630ED">
        <w:rPr>
          <w:rFonts w:ascii="Times New Roman" w:eastAsia="Times New Roman" w:hAnsi="Times New Roman" w:cs="Times New Roman"/>
          <w:sz w:val="28"/>
          <w:szCs w:val="28"/>
        </w:rPr>
        <w:t>)</w:t>
      </w:r>
      <w:r w:rsidRPr="00673338">
        <w:rPr>
          <w:rFonts w:ascii="Times New Roman" w:eastAsia="Times New Roman" w:hAnsi="Times New Roman" w:cs="Times New Roman"/>
          <w:sz w:val="28"/>
          <w:szCs w:val="28"/>
        </w:rPr>
        <w:t xml:space="preserve">  </w:t>
      </w:r>
    </w:p>
    <w:p w14:paraId="67ADCCAF"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 xml:space="preserve"> </w:t>
      </w:r>
      <w:r w:rsidR="008630ED">
        <w:rPr>
          <w:rFonts w:ascii="Times New Roman" w:eastAsia="Times New Roman" w:hAnsi="Times New Roman" w:cs="Times New Roman"/>
          <w:sz w:val="28"/>
          <w:szCs w:val="28"/>
        </w:rPr>
        <w:t xml:space="preserve">                                                                                    Таблиця 4</w:t>
      </w:r>
    </w:p>
    <w:p w14:paraId="11923A48" w14:textId="77777777" w:rsidR="00ED1C12" w:rsidRPr="008630ED" w:rsidRDefault="00ED1C12" w:rsidP="008630ED">
      <w:pPr>
        <w:tabs>
          <w:tab w:val="left" w:pos="5200"/>
          <w:tab w:val="left" w:pos="6660"/>
        </w:tabs>
        <w:spacing w:after="0" w:line="240" w:lineRule="auto"/>
        <w:ind w:right="-180" w:firstLine="567"/>
        <w:rPr>
          <w:rFonts w:ascii="Times New Roman" w:eastAsia="Times New Roman" w:hAnsi="Times New Roman" w:cs="Times New Roman"/>
          <w:b/>
          <w:sz w:val="28"/>
          <w:szCs w:val="28"/>
        </w:rPr>
      </w:pPr>
      <w:r w:rsidRPr="008630ED">
        <w:rPr>
          <w:rFonts w:ascii="Times New Roman" w:eastAsia="Times New Roman" w:hAnsi="Times New Roman" w:cs="Times New Roman"/>
          <w:b/>
          <w:sz w:val="28"/>
          <w:szCs w:val="28"/>
        </w:rPr>
        <w:t xml:space="preserve">                                                  Мережа інклюзивних груп</w:t>
      </w:r>
    </w:p>
    <w:p w14:paraId="31D2946E" w14:textId="77777777" w:rsidR="00ED1C12" w:rsidRPr="008630ED" w:rsidRDefault="00ED1C12" w:rsidP="008630ED">
      <w:pPr>
        <w:tabs>
          <w:tab w:val="left" w:pos="5200"/>
          <w:tab w:val="left" w:pos="6660"/>
        </w:tabs>
        <w:spacing w:after="0" w:line="240" w:lineRule="auto"/>
        <w:ind w:right="-180"/>
        <w:rPr>
          <w:rFonts w:ascii="Times New Roman" w:eastAsia="Times New Roman" w:hAnsi="Times New Roman" w:cs="Times New Roman"/>
          <w:b/>
          <w:sz w:val="28"/>
          <w:szCs w:val="28"/>
        </w:rPr>
      </w:pPr>
      <w:r w:rsidRPr="008630ED">
        <w:rPr>
          <w:rFonts w:ascii="Times New Roman" w:eastAsia="Times New Roman" w:hAnsi="Times New Roman" w:cs="Times New Roman"/>
          <w:b/>
          <w:sz w:val="28"/>
          <w:szCs w:val="28"/>
        </w:rPr>
        <w:t xml:space="preserve">у закладах дошкільної  освіти Вараської міської територіальної громади  </w:t>
      </w:r>
    </w:p>
    <w:p w14:paraId="7695033E" w14:textId="77777777" w:rsidR="00ED1C12" w:rsidRPr="00673338" w:rsidRDefault="00ED1C12" w:rsidP="00321079">
      <w:pPr>
        <w:tabs>
          <w:tab w:val="left" w:pos="5200"/>
          <w:tab w:val="left" w:pos="6660"/>
        </w:tabs>
        <w:spacing w:after="0" w:line="240" w:lineRule="auto"/>
        <w:ind w:right="-180" w:firstLine="567"/>
        <w:jc w:val="both"/>
        <w:rPr>
          <w:rFonts w:ascii="Times New Roman" w:eastAsia="Times New Roman" w:hAnsi="Times New Roman" w:cs="Times New Roman"/>
          <w:b/>
          <w:sz w:val="24"/>
          <w:szCs w:val="24"/>
        </w:rPr>
      </w:pPr>
    </w:p>
    <w:tbl>
      <w:tblPr>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4508"/>
        <w:gridCol w:w="1985"/>
        <w:gridCol w:w="2412"/>
      </w:tblGrid>
      <w:tr w:rsidR="00ED1C12" w:rsidRPr="00673338" w14:paraId="68B909E2" w14:textId="77777777" w:rsidTr="008630ED">
        <w:trPr>
          <w:trHeight w:val="390"/>
        </w:trPr>
        <w:tc>
          <w:tcPr>
            <w:tcW w:w="703" w:type="dxa"/>
            <w:vMerge w:val="restart"/>
            <w:vAlign w:val="center"/>
          </w:tcPr>
          <w:p w14:paraId="4DAA661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w:t>
            </w:r>
          </w:p>
        </w:tc>
        <w:tc>
          <w:tcPr>
            <w:tcW w:w="4508" w:type="dxa"/>
            <w:vMerge w:val="restart"/>
            <w:vAlign w:val="center"/>
          </w:tcPr>
          <w:p w14:paraId="1D1AA6D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Заклад освіти</w:t>
            </w:r>
          </w:p>
        </w:tc>
        <w:tc>
          <w:tcPr>
            <w:tcW w:w="4397" w:type="dxa"/>
            <w:gridSpan w:val="2"/>
            <w:vAlign w:val="center"/>
          </w:tcPr>
          <w:p w14:paraId="227E777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Кількість груп/ вихованців</w:t>
            </w:r>
          </w:p>
        </w:tc>
      </w:tr>
      <w:tr w:rsidR="00ED1C12" w:rsidRPr="00673338" w14:paraId="586CE799" w14:textId="77777777" w:rsidTr="008630ED">
        <w:trPr>
          <w:trHeight w:val="480"/>
        </w:trPr>
        <w:tc>
          <w:tcPr>
            <w:tcW w:w="703" w:type="dxa"/>
            <w:vMerge/>
            <w:vAlign w:val="center"/>
          </w:tcPr>
          <w:p w14:paraId="1DBD0928" w14:textId="77777777" w:rsidR="00ED1C12" w:rsidRPr="00673338" w:rsidRDefault="00ED1C12" w:rsidP="0032107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4508" w:type="dxa"/>
            <w:vMerge/>
            <w:vAlign w:val="center"/>
          </w:tcPr>
          <w:p w14:paraId="78150624" w14:textId="77777777" w:rsidR="00ED1C12" w:rsidRPr="00673338" w:rsidRDefault="00ED1C12" w:rsidP="0032107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985" w:type="dxa"/>
            <w:vAlign w:val="center"/>
          </w:tcPr>
          <w:p w14:paraId="59997F4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2022-2023 н.р.</w:t>
            </w:r>
          </w:p>
        </w:tc>
        <w:tc>
          <w:tcPr>
            <w:tcW w:w="2412" w:type="dxa"/>
            <w:vAlign w:val="center"/>
          </w:tcPr>
          <w:p w14:paraId="70B4855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2021-2022 н.р.</w:t>
            </w:r>
          </w:p>
        </w:tc>
      </w:tr>
      <w:tr w:rsidR="00ED1C12" w:rsidRPr="00673338" w14:paraId="07E7AE75" w14:textId="77777777" w:rsidTr="008630ED">
        <w:trPr>
          <w:trHeight w:val="132"/>
        </w:trPr>
        <w:tc>
          <w:tcPr>
            <w:tcW w:w="703" w:type="dxa"/>
            <w:vAlign w:val="center"/>
          </w:tcPr>
          <w:p w14:paraId="64FDB604"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1.</w:t>
            </w:r>
          </w:p>
        </w:tc>
        <w:tc>
          <w:tcPr>
            <w:tcW w:w="4508" w:type="dxa"/>
            <w:vAlign w:val="center"/>
          </w:tcPr>
          <w:p w14:paraId="743CA4B2" w14:textId="77777777" w:rsidR="00ED1C12" w:rsidRPr="00673338" w:rsidRDefault="00ED1C12" w:rsidP="00321079">
            <w:pPr>
              <w:tabs>
                <w:tab w:val="center" w:pos="4819"/>
              </w:tabs>
              <w:spacing w:after="0" w:line="240" w:lineRule="auto"/>
              <w:rPr>
                <w:rFonts w:ascii="Times New Roman" w:eastAsia="Times New Roman" w:hAnsi="Times New Roman" w:cs="Times New Roman"/>
                <w:b/>
                <w:sz w:val="24"/>
                <w:szCs w:val="24"/>
              </w:rPr>
            </w:pPr>
            <w:r w:rsidRPr="00673338">
              <w:rPr>
                <w:rFonts w:ascii="Times New Roman" w:eastAsia="Times New Roman" w:hAnsi="Times New Roman" w:cs="Times New Roman"/>
                <w:sz w:val="24"/>
                <w:szCs w:val="24"/>
              </w:rPr>
              <w:t>Заклад дошкільної освіти №1</w:t>
            </w:r>
          </w:p>
        </w:tc>
        <w:tc>
          <w:tcPr>
            <w:tcW w:w="1985" w:type="dxa"/>
            <w:vAlign w:val="center"/>
          </w:tcPr>
          <w:p w14:paraId="55873A6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2/3</w:t>
            </w:r>
          </w:p>
        </w:tc>
        <w:tc>
          <w:tcPr>
            <w:tcW w:w="2412" w:type="dxa"/>
            <w:vAlign w:val="center"/>
          </w:tcPr>
          <w:p w14:paraId="3FD92184"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2/3</w:t>
            </w:r>
          </w:p>
        </w:tc>
      </w:tr>
      <w:tr w:rsidR="00ED1C12" w:rsidRPr="00673338" w14:paraId="5BDDC160" w14:textId="77777777" w:rsidTr="008630ED">
        <w:tc>
          <w:tcPr>
            <w:tcW w:w="703" w:type="dxa"/>
            <w:vAlign w:val="center"/>
          </w:tcPr>
          <w:p w14:paraId="5E1C686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2.</w:t>
            </w:r>
          </w:p>
        </w:tc>
        <w:tc>
          <w:tcPr>
            <w:tcW w:w="4508" w:type="dxa"/>
            <w:vAlign w:val="center"/>
          </w:tcPr>
          <w:p w14:paraId="02DD8C6A"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комбінованого типу №2</w:t>
            </w:r>
          </w:p>
        </w:tc>
        <w:tc>
          <w:tcPr>
            <w:tcW w:w="1985" w:type="dxa"/>
            <w:vAlign w:val="center"/>
          </w:tcPr>
          <w:p w14:paraId="086067F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4/11</w:t>
            </w:r>
          </w:p>
        </w:tc>
        <w:tc>
          <w:tcPr>
            <w:tcW w:w="2412" w:type="dxa"/>
            <w:vAlign w:val="center"/>
          </w:tcPr>
          <w:p w14:paraId="7580738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2/5</w:t>
            </w:r>
          </w:p>
        </w:tc>
      </w:tr>
      <w:tr w:rsidR="00ED1C12" w:rsidRPr="00673338" w14:paraId="5700CF1F" w14:textId="77777777" w:rsidTr="008630ED">
        <w:trPr>
          <w:trHeight w:val="525"/>
        </w:trPr>
        <w:tc>
          <w:tcPr>
            <w:tcW w:w="703" w:type="dxa"/>
            <w:vAlign w:val="center"/>
          </w:tcPr>
          <w:p w14:paraId="655076C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3.</w:t>
            </w:r>
          </w:p>
        </w:tc>
        <w:tc>
          <w:tcPr>
            <w:tcW w:w="4508" w:type="dxa"/>
            <w:vAlign w:val="center"/>
          </w:tcPr>
          <w:p w14:paraId="5AE9E0F9"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w:t>
            </w:r>
          </w:p>
          <w:p w14:paraId="59689622" w14:textId="77777777" w:rsidR="00ED1C12" w:rsidRPr="00673338" w:rsidRDefault="00ED1C12" w:rsidP="00321079">
            <w:pPr>
              <w:tabs>
                <w:tab w:val="center" w:pos="4819"/>
              </w:tabs>
              <w:spacing w:after="0" w:line="240" w:lineRule="auto"/>
              <w:rPr>
                <w:rFonts w:ascii="Times New Roman" w:eastAsia="Times New Roman" w:hAnsi="Times New Roman" w:cs="Times New Roman"/>
                <w:b/>
                <w:sz w:val="24"/>
                <w:szCs w:val="24"/>
              </w:rPr>
            </w:pPr>
            <w:r w:rsidRPr="00673338">
              <w:rPr>
                <w:rFonts w:ascii="Times New Roman" w:eastAsia="Times New Roman" w:hAnsi="Times New Roman" w:cs="Times New Roman"/>
                <w:sz w:val="24"/>
                <w:szCs w:val="24"/>
              </w:rPr>
              <w:t>заклад (ясла-садок) №3</w:t>
            </w:r>
          </w:p>
        </w:tc>
        <w:tc>
          <w:tcPr>
            <w:tcW w:w="1985" w:type="dxa"/>
            <w:vAlign w:val="center"/>
          </w:tcPr>
          <w:p w14:paraId="1C5482D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1/2</w:t>
            </w:r>
          </w:p>
        </w:tc>
        <w:tc>
          <w:tcPr>
            <w:tcW w:w="2412" w:type="dxa"/>
            <w:vAlign w:val="center"/>
          </w:tcPr>
          <w:p w14:paraId="712C9945"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2/3</w:t>
            </w:r>
          </w:p>
        </w:tc>
      </w:tr>
      <w:tr w:rsidR="00ED1C12" w:rsidRPr="00673338" w14:paraId="3C7D6104" w14:textId="77777777" w:rsidTr="008630ED">
        <w:trPr>
          <w:trHeight w:val="470"/>
        </w:trPr>
        <w:tc>
          <w:tcPr>
            <w:tcW w:w="703" w:type="dxa"/>
            <w:vAlign w:val="center"/>
          </w:tcPr>
          <w:p w14:paraId="5516B73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4.</w:t>
            </w:r>
          </w:p>
        </w:tc>
        <w:tc>
          <w:tcPr>
            <w:tcW w:w="4508" w:type="dxa"/>
            <w:vAlign w:val="center"/>
          </w:tcPr>
          <w:p w14:paraId="637ED852"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комбінованого типу  №4</w:t>
            </w:r>
          </w:p>
        </w:tc>
        <w:tc>
          <w:tcPr>
            <w:tcW w:w="1985" w:type="dxa"/>
            <w:vAlign w:val="center"/>
          </w:tcPr>
          <w:p w14:paraId="143DB5D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2/2</w:t>
            </w:r>
          </w:p>
        </w:tc>
        <w:tc>
          <w:tcPr>
            <w:tcW w:w="2412" w:type="dxa"/>
            <w:vAlign w:val="center"/>
          </w:tcPr>
          <w:p w14:paraId="1E7653E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3/4</w:t>
            </w:r>
          </w:p>
        </w:tc>
      </w:tr>
      <w:tr w:rsidR="00ED1C12" w:rsidRPr="00673338" w14:paraId="0D1789CB" w14:textId="77777777" w:rsidTr="008630ED">
        <w:trPr>
          <w:trHeight w:val="489"/>
        </w:trPr>
        <w:tc>
          <w:tcPr>
            <w:tcW w:w="703" w:type="dxa"/>
            <w:vAlign w:val="center"/>
          </w:tcPr>
          <w:p w14:paraId="30FFB4B7"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5.</w:t>
            </w:r>
          </w:p>
          <w:p w14:paraId="5CC4974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p>
        </w:tc>
        <w:tc>
          <w:tcPr>
            <w:tcW w:w="4508" w:type="dxa"/>
            <w:vAlign w:val="center"/>
          </w:tcPr>
          <w:p w14:paraId="7CECBE4E"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комбінованого типу  №5</w:t>
            </w:r>
          </w:p>
        </w:tc>
        <w:tc>
          <w:tcPr>
            <w:tcW w:w="1985" w:type="dxa"/>
            <w:vAlign w:val="center"/>
          </w:tcPr>
          <w:p w14:paraId="214DC108"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w:t>
            </w:r>
          </w:p>
        </w:tc>
        <w:tc>
          <w:tcPr>
            <w:tcW w:w="2412" w:type="dxa"/>
            <w:vAlign w:val="center"/>
          </w:tcPr>
          <w:p w14:paraId="3EF30BC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w:t>
            </w:r>
          </w:p>
        </w:tc>
      </w:tr>
      <w:tr w:rsidR="00ED1C12" w:rsidRPr="00673338" w14:paraId="3BCC19A6" w14:textId="77777777" w:rsidTr="008630ED">
        <w:tc>
          <w:tcPr>
            <w:tcW w:w="703" w:type="dxa"/>
            <w:vAlign w:val="center"/>
          </w:tcPr>
          <w:p w14:paraId="5B0DE29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p>
          <w:p w14:paraId="3EB9F33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6.</w:t>
            </w:r>
          </w:p>
        </w:tc>
        <w:tc>
          <w:tcPr>
            <w:tcW w:w="4508" w:type="dxa"/>
            <w:vAlign w:val="center"/>
          </w:tcPr>
          <w:p w14:paraId="7EB4B908"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комбінованого типу № 7</w:t>
            </w:r>
          </w:p>
        </w:tc>
        <w:tc>
          <w:tcPr>
            <w:tcW w:w="1985" w:type="dxa"/>
            <w:vAlign w:val="center"/>
          </w:tcPr>
          <w:p w14:paraId="762B5440"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3/6</w:t>
            </w:r>
          </w:p>
        </w:tc>
        <w:tc>
          <w:tcPr>
            <w:tcW w:w="2412" w:type="dxa"/>
            <w:vAlign w:val="center"/>
          </w:tcPr>
          <w:p w14:paraId="774C0E4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4/7</w:t>
            </w:r>
          </w:p>
        </w:tc>
      </w:tr>
      <w:tr w:rsidR="00ED1C12" w:rsidRPr="00673338" w14:paraId="0C96F5AB" w14:textId="77777777" w:rsidTr="008630ED">
        <w:trPr>
          <w:trHeight w:val="361"/>
        </w:trPr>
        <w:tc>
          <w:tcPr>
            <w:tcW w:w="703" w:type="dxa"/>
            <w:vAlign w:val="center"/>
          </w:tcPr>
          <w:p w14:paraId="2000D225"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7</w:t>
            </w:r>
          </w:p>
        </w:tc>
        <w:tc>
          <w:tcPr>
            <w:tcW w:w="4508" w:type="dxa"/>
            <w:vAlign w:val="center"/>
          </w:tcPr>
          <w:p w14:paraId="5A8A8AF0"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 xml:space="preserve"> Вараський заклад дошкільної освіти  №10</w:t>
            </w:r>
          </w:p>
        </w:tc>
        <w:tc>
          <w:tcPr>
            <w:tcW w:w="1985" w:type="dxa"/>
            <w:vAlign w:val="center"/>
          </w:tcPr>
          <w:p w14:paraId="10010D8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3/4</w:t>
            </w:r>
          </w:p>
        </w:tc>
        <w:tc>
          <w:tcPr>
            <w:tcW w:w="2412" w:type="dxa"/>
            <w:vAlign w:val="center"/>
          </w:tcPr>
          <w:p w14:paraId="1371B770"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2/3</w:t>
            </w:r>
          </w:p>
        </w:tc>
      </w:tr>
      <w:tr w:rsidR="00ED1C12" w:rsidRPr="00673338" w14:paraId="633064D5" w14:textId="77777777" w:rsidTr="008630ED">
        <w:trPr>
          <w:trHeight w:val="239"/>
        </w:trPr>
        <w:tc>
          <w:tcPr>
            <w:tcW w:w="703" w:type="dxa"/>
            <w:vAlign w:val="center"/>
          </w:tcPr>
          <w:p w14:paraId="165B5A85"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8</w:t>
            </w:r>
          </w:p>
        </w:tc>
        <w:tc>
          <w:tcPr>
            <w:tcW w:w="4508" w:type="dxa"/>
            <w:vAlign w:val="center"/>
          </w:tcPr>
          <w:p w14:paraId="49AC5909"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№11</w:t>
            </w:r>
          </w:p>
        </w:tc>
        <w:tc>
          <w:tcPr>
            <w:tcW w:w="1985" w:type="dxa"/>
            <w:vAlign w:val="center"/>
          </w:tcPr>
          <w:p w14:paraId="73E09B5D"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1/2</w:t>
            </w:r>
          </w:p>
        </w:tc>
        <w:tc>
          <w:tcPr>
            <w:tcW w:w="2412" w:type="dxa"/>
            <w:vAlign w:val="center"/>
          </w:tcPr>
          <w:p w14:paraId="0AB52A9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3/6</w:t>
            </w:r>
          </w:p>
        </w:tc>
      </w:tr>
      <w:tr w:rsidR="00ED1C12" w:rsidRPr="00673338" w14:paraId="527ED7D9" w14:textId="77777777" w:rsidTr="008630ED">
        <w:trPr>
          <w:trHeight w:val="180"/>
        </w:trPr>
        <w:tc>
          <w:tcPr>
            <w:tcW w:w="703" w:type="dxa"/>
            <w:vAlign w:val="center"/>
          </w:tcPr>
          <w:p w14:paraId="5299282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9</w:t>
            </w:r>
          </w:p>
        </w:tc>
        <w:tc>
          <w:tcPr>
            <w:tcW w:w="4508" w:type="dxa"/>
            <w:vAlign w:val="center"/>
          </w:tcPr>
          <w:p w14:paraId="58A55147"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№12</w:t>
            </w:r>
          </w:p>
        </w:tc>
        <w:tc>
          <w:tcPr>
            <w:tcW w:w="1985" w:type="dxa"/>
            <w:vAlign w:val="center"/>
          </w:tcPr>
          <w:p w14:paraId="592C0215"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2/2</w:t>
            </w:r>
          </w:p>
        </w:tc>
        <w:tc>
          <w:tcPr>
            <w:tcW w:w="2412" w:type="dxa"/>
            <w:vAlign w:val="center"/>
          </w:tcPr>
          <w:p w14:paraId="0858D20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3/3</w:t>
            </w:r>
          </w:p>
        </w:tc>
      </w:tr>
      <w:tr w:rsidR="00ED1C12" w:rsidRPr="00673338" w14:paraId="411CD7A0" w14:textId="77777777" w:rsidTr="008630ED">
        <w:trPr>
          <w:trHeight w:val="521"/>
        </w:trPr>
        <w:tc>
          <w:tcPr>
            <w:tcW w:w="703" w:type="dxa"/>
            <w:vAlign w:val="center"/>
          </w:tcPr>
          <w:p w14:paraId="672B703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10</w:t>
            </w:r>
          </w:p>
        </w:tc>
        <w:tc>
          <w:tcPr>
            <w:tcW w:w="4508" w:type="dxa"/>
            <w:vAlign w:val="center"/>
          </w:tcPr>
          <w:p w14:paraId="087D5D74"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Більськовільський ліцей (дошкільний підрозділ)</w:t>
            </w:r>
          </w:p>
        </w:tc>
        <w:tc>
          <w:tcPr>
            <w:tcW w:w="1985" w:type="dxa"/>
            <w:vAlign w:val="center"/>
          </w:tcPr>
          <w:p w14:paraId="4C76F2B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w:t>
            </w:r>
          </w:p>
        </w:tc>
        <w:tc>
          <w:tcPr>
            <w:tcW w:w="2412" w:type="dxa"/>
            <w:vAlign w:val="center"/>
          </w:tcPr>
          <w:p w14:paraId="0A49826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sz w:val="24"/>
                <w:szCs w:val="24"/>
              </w:rPr>
              <w:t>1/2</w:t>
            </w:r>
          </w:p>
        </w:tc>
      </w:tr>
      <w:tr w:rsidR="00ED1C12" w:rsidRPr="00673338" w14:paraId="7FCC39C1" w14:textId="77777777" w:rsidTr="008630ED">
        <w:trPr>
          <w:trHeight w:val="70"/>
        </w:trPr>
        <w:tc>
          <w:tcPr>
            <w:tcW w:w="703" w:type="dxa"/>
            <w:vAlign w:val="center"/>
          </w:tcPr>
          <w:p w14:paraId="0A88FB08"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11</w:t>
            </w:r>
          </w:p>
        </w:tc>
        <w:tc>
          <w:tcPr>
            <w:tcW w:w="4508" w:type="dxa"/>
            <w:vAlign w:val="center"/>
          </w:tcPr>
          <w:p w14:paraId="44131695" w14:textId="77777777" w:rsidR="00ED1C12" w:rsidRPr="00673338" w:rsidRDefault="00ED1C12" w:rsidP="00321079">
            <w:pPr>
              <w:tabs>
                <w:tab w:val="center" w:pos="4819"/>
              </w:tabs>
              <w:spacing w:after="0" w:line="240" w:lineRule="auto"/>
              <w:rPr>
                <w:rFonts w:ascii="Times New Roman" w:eastAsia="Times New Roman" w:hAnsi="Times New Roman" w:cs="Times New Roman"/>
                <w:b/>
                <w:sz w:val="24"/>
                <w:szCs w:val="24"/>
              </w:rPr>
            </w:pPr>
            <w:r w:rsidRPr="00673338">
              <w:rPr>
                <w:rFonts w:ascii="Times New Roman" w:eastAsia="Times New Roman" w:hAnsi="Times New Roman" w:cs="Times New Roman"/>
                <w:sz w:val="24"/>
                <w:szCs w:val="24"/>
              </w:rPr>
              <w:t>Заболотівський заклад дошкільної освіти</w:t>
            </w:r>
          </w:p>
        </w:tc>
        <w:tc>
          <w:tcPr>
            <w:tcW w:w="1985" w:type="dxa"/>
            <w:vAlign w:val="center"/>
          </w:tcPr>
          <w:p w14:paraId="2B562035"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 xml:space="preserve">             1/1</w:t>
            </w:r>
          </w:p>
        </w:tc>
        <w:tc>
          <w:tcPr>
            <w:tcW w:w="2412" w:type="dxa"/>
            <w:vAlign w:val="center"/>
          </w:tcPr>
          <w:p w14:paraId="221E4F1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1/1</w:t>
            </w:r>
          </w:p>
        </w:tc>
      </w:tr>
      <w:tr w:rsidR="00ED1C12" w:rsidRPr="00673338" w14:paraId="2E429407" w14:textId="77777777" w:rsidTr="008630ED">
        <w:trPr>
          <w:trHeight w:val="152"/>
        </w:trPr>
        <w:tc>
          <w:tcPr>
            <w:tcW w:w="703" w:type="dxa"/>
            <w:vAlign w:val="center"/>
          </w:tcPr>
          <w:p w14:paraId="58D0A79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12</w:t>
            </w:r>
          </w:p>
        </w:tc>
        <w:tc>
          <w:tcPr>
            <w:tcW w:w="4508" w:type="dxa"/>
            <w:vAlign w:val="center"/>
          </w:tcPr>
          <w:p w14:paraId="57BAE74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sz w:val="24"/>
                <w:szCs w:val="24"/>
              </w:rPr>
              <w:t xml:space="preserve"> Собіщицький заклад дошкільної освіти </w:t>
            </w:r>
          </w:p>
        </w:tc>
        <w:tc>
          <w:tcPr>
            <w:tcW w:w="1985" w:type="dxa"/>
            <w:vAlign w:val="center"/>
          </w:tcPr>
          <w:p w14:paraId="3848A12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1/2</w:t>
            </w:r>
          </w:p>
        </w:tc>
        <w:tc>
          <w:tcPr>
            <w:tcW w:w="2412" w:type="dxa"/>
            <w:vAlign w:val="center"/>
          </w:tcPr>
          <w:p w14:paraId="555B651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1/1</w:t>
            </w:r>
          </w:p>
        </w:tc>
      </w:tr>
      <w:tr w:rsidR="00ED1C12" w:rsidRPr="00673338" w14:paraId="3C7C2EF6" w14:textId="77777777" w:rsidTr="008630ED">
        <w:trPr>
          <w:trHeight w:val="521"/>
        </w:trPr>
        <w:tc>
          <w:tcPr>
            <w:tcW w:w="703" w:type="dxa"/>
            <w:vAlign w:val="center"/>
          </w:tcPr>
          <w:p w14:paraId="4B35948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13</w:t>
            </w:r>
          </w:p>
        </w:tc>
        <w:tc>
          <w:tcPr>
            <w:tcW w:w="4508" w:type="dxa"/>
            <w:vAlign w:val="center"/>
          </w:tcPr>
          <w:p w14:paraId="618EE909"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Озерецька гімназія (дошкільний підрозділ)</w:t>
            </w:r>
          </w:p>
        </w:tc>
        <w:tc>
          <w:tcPr>
            <w:tcW w:w="1985" w:type="dxa"/>
            <w:vAlign w:val="center"/>
          </w:tcPr>
          <w:p w14:paraId="428EE5B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1/2</w:t>
            </w:r>
          </w:p>
        </w:tc>
        <w:tc>
          <w:tcPr>
            <w:tcW w:w="2412" w:type="dxa"/>
            <w:vAlign w:val="center"/>
          </w:tcPr>
          <w:p w14:paraId="7F10A44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w:t>
            </w:r>
          </w:p>
        </w:tc>
      </w:tr>
      <w:tr w:rsidR="00ED1C12" w:rsidRPr="00673338" w14:paraId="5590CB5F" w14:textId="77777777" w:rsidTr="008630ED">
        <w:trPr>
          <w:trHeight w:val="70"/>
        </w:trPr>
        <w:tc>
          <w:tcPr>
            <w:tcW w:w="703" w:type="dxa"/>
            <w:vAlign w:val="center"/>
          </w:tcPr>
          <w:p w14:paraId="0322592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p>
        </w:tc>
        <w:tc>
          <w:tcPr>
            <w:tcW w:w="4508" w:type="dxa"/>
            <w:vAlign w:val="center"/>
          </w:tcPr>
          <w:p w14:paraId="57C1FE95"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b/>
                <w:sz w:val="24"/>
                <w:szCs w:val="24"/>
              </w:rPr>
              <w:t>Всього</w:t>
            </w:r>
          </w:p>
        </w:tc>
        <w:tc>
          <w:tcPr>
            <w:tcW w:w="1985" w:type="dxa"/>
            <w:vAlign w:val="center"/>
          </w:tcPr>
          <w:p w14:paraId="485091C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21/37</w:t>
            </w:r>
          </w:p>
        </w:tc>
        <w:tc>
          <w:tcPr>
            <w:tcW w:w="2412" w:type="dxa"/>
            <w:vAlign w:val="center"/>
          </w:tcPr>
          <w:p w14:paraId="55F5E64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24/38</w:t>
            </w:r>
          </w:p>
        </w:tc>
      </w:tr>
    </w:tbl>
    <w:p w14:paraId="2ED6EC94" w14:textId="77777777" w:rsidR="00ED1C12" w:rsidRPr="00D8084A" w:rsidRDefault="00D8084A" w:rsidP="00321079">
      <w:pPr>
        <w:tabs>
          <w:tab w:val="left" w:pos="5200"/>
          <w:tab w:val="left" w:pos="666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D8084A">
        <w:rPr>
          <w:rFonts w:ascii="Times New Roman" w:eastAsia="Times New Roman" w:hAnsi="Times New Roman" w:cs="Times New Roman"/>
          <w:sz w:val="28"/>
          <w:szCs w:val="28"/>
        </w:rPr>
        <w:t>Таблиця 5</w:t>
      </w:r>
    </w:p>
    <w:p w14:paraId="063EC748" w14:textId="77777777" w:rsidR="00D8084A" w:rsidRPr="00D8084A" w:rsidRDefault="00ED1C12" w:rsidP="007D3738">
      <w:pPr>
        <w:tabs>
          <w:tab w:val="left" w:pos="5200"/>
          <w:tab w:val="left" w:pos="6660"/>
        </w:tabs>
        <w:spacing w:after="0" w:line="240" w:lineRule="auto"/>
        <w:ind w:right="-180"/>
        <w:jc w:val="center"/>
        <w:rPr>
          <w:rFonts w:ascii="Times New Roman" w:eastAsia="Times New Roman" w:hAnsi="Times New Roman" w:cs="Times New Roman"/>
          <w:b/>
          <w:sz w:val="28"/>
          <w:szCs w:val="28"/>
        </w:rPr>
      </w:pPr>
      <w:r w:rsidRPr="00D8084A">
        <w:rPr>
          <w:rFonts w:ascii="Times New Roman" w:eastAsia="Times New Roman" w:hAnsi="Times New Roman" w:cs="Times New Roman"/>
          <w:b/>
          <w:sz w:val="28"/>
          <w:szCs w:val="28"/>
        </w:rPr>
        <w:t xml:space="preserve">Мережа </w:t>
      </w:r>
    </w:p>
    <w:p w14:paraId="316FBCA5" w14:textId="77777777" w:rsidR="007D3738" w:rsidRPr="00D8084A" w:rsidRDefault="00ED1C12" w:rsidP="007D3738">
      <w:pPr>
        <w:tabs>
          <w:tab w:val="left" w:pos="5200"/>
          <w:tab w:val="left" w:pos="6660"/>
        </w:tabs>
        <w:spacing w:after="0" w:line="240" w:lineRule="auto"/>
        <w:ind w:right="-180"/>
        <w:jc w:val="center"/>
        <w:rPr>
          <w:rFonts w:ascii="Times New Roman" w:eastAsia="Times New Roman" w:hAnsi="Times New Roman" w:cs="Times New Roman"/>
          <w:b/>
          <w:sz w:val="28"/>
          <w:szCs w:val="28"/>
        </w:rPr>
      </w:pPr>
      <w:r w:rsidRPr="00D8084A">
        <w:rPr>
          <w:rFonts w:ascii="Times New Roman" w:eastAsia="Times New Roman" w:hAnsi="Times New Roman" w:cs="Times New Roman"/>
          <w:b/>
          <w:sz w:val="28"/>
          <w:szCs w:val="28"/>
        </w:rPr>
        <w:t>інклюзивних  класів</w:t>
      </w:r>
      <w:r w:rsidR="007D3738" w:rsidRPr="00D8084A">
        <w:rPr>
          <w:rFonts w:ascii="Times New Roman" w:eastAsia="Times New Roman" w:hAnsi="Times New Roman" w:cs="Times New Roman"/>
          <w:b/>
          <w:sz w:val="28"/>
          <w:szCs w:val="28"/>
        </w:rPr>
        <w:t xml:space="preserve"> </w:t>
      </w:r>
      <w:r w:rsidRPr="00D8084A">
        <w:rPr>
          <w:rFonts w:ascii="Times New Roman" w:eastAsia="Times New Roman" w:hAnsi="Times New Roman" w:cs="Times New Roman"/>
          <w:b/>
          <w:sz w:val="28"/>
          <w:szCs w:val="28"/>
        </w:rPr>
        <w:t xml:space="preserve">у закладах загальної середньої освіти </w:t>
      </w:r>
    </w:p>
    <w:p w14:paraId="26A4D538" w14:textId="77777777" w:rsidR="00ED1C12" w:rsidRPr="00D8084A" w:rsidRDefault="00ED1C12" w:rsidP="007D3738">
      <w:pPr>
        <w:tabs>
          <w:tab w:val="left" w:pos="5200"/>
          <w:tab w:val="left" w:pos="6660"/>
        </w:tabs>
        <w:spacing w:after="0" w:line="240" w:lineRule="auto"/>
        <w:ind w:right="-180"/>
        <w:jc w:val="center"/>
        <w:rPr>
          <w:rFonts w:ascii="Times New Roman" w:eastAsia="Times New Roman" w:hAnsi="Times New Roman" w:cs="Times New Roman"/>
          <w:b/>
          <w:sz w:val="26"/>
          <w:szCs w:val="26"/>
        </w:rPr>
      </w:pPr>
      <w:r w:rsidRPr="00D8084A">
        <w:rPr>
          <w:rFonts w:ascii="Times New Roman" w:eastAsia="Times New Roman" w:hAnsi="Times New Roman" w:cs="Times New Roman"/>
          <w:b/>
          <w:sz w:val="28"/>
          <w:szCs w:val="28"/>
        </w:rPr>
        <w:t>Вараської міської територіальної громади</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358"/>
        <w:gridCol w:w="1843"/>
        <w:gridCol w:w="1843"/>
      </w:tblGrid>
      <w:tr w:rsidR="00ED1C12" w:rsidRPr="00673338" w14:paraId="7961D9F3" w14:textId="77777777" w:rsidTr="00A022D8">
        <w:trPr>
          <w:trHeight w:val="390"/>
        </w:trPr>
        <w:tc>
          <w:tcPr>
            <w:tcW w:w="562" w:type="dxa"/>
            <w:vMerge w:val="restart"/>
            <w:vAlign w:val="center"/>
          </w:tcPr>
          <w:p w14:paraId="1C947F9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w:t>
            </w:r>
          </w:p>
        </w:tc>
        <w:tc>
          <w:tcPr>
            <w:tcW w:w="5358" w:type="dxa"/>
            <w:vMerge w:val="restart"/>
            <w:vAlign w:val="center"/>
          </w:tcPr>
          <w:p w14:paraId="07EE9653" w14:textId="77777777" w:rsidR="00ED1C12" w:rsidRPr="00673338" w:rsidRDefault="00ED1C12" w:rsidP="00321079">
            <w:pPr>
              <w:tabs>
                <w:tab w:val="center" w:pos="4819"/>
              </w:tabs>
              <w:spacing w:after="0" w:line="240" w:lineRule="auto"/>
              <w:ind w:left="627"/>
              <w:jc w:val="center"/>
              <w:rPr>
                <w:rFonts w:ascii="Times New Roman" w:eastAsia="Times New Roman" w:hAnsi="Times New Roman" w:cs="Times New Roman"/>
              </w:rPr>
            </w:pPr>
            <w:r w:rsidRPr="00673338">
              <w:rPr>
                <w:rFonts w:ascii="Times New Roman" w:eastAsia="Times New Roman" w:hAnsi="Times New Roman" w:cs="Times New Roman"/>
              </w:rPr>
              <w:t>Заклад освіти</w:t>
            </w:r>
          </w:p>
        </w:tc>
        <w:tc>
          <w:tcPr>
            <w:tcW w:w="3686" w:type="dxa"/>
            <w:gridSpan w:val="2"/>
            <w:vAlign w:val="center"/>
          </w:tcPr>
          <w:p w14:paraId="6709ADE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Кількість класів/учнів</w:t>
            </w:r>
          </w:p>
        </w:tc>
      </w:tr>
      <w:tr w:rsidR="00ED1C12" w:rsidRPr="00673338" w14:paraId="30530A94" w14:textId="77777777" w:rsidTr="00A022D8">
        <w:trPr>
          <w:trHeight w:val="586"/>
        </w:trPr>
        <w:tc>
          <w:tcPr>
            <w:tcW w:w="562" w:type="dxa"/>
            <w:vMerge/>
            <w:vAlign w:val="center"/>
          </w:tcPr>
          <w:p w14:paraId="39F3275A" w14:textId="77777777" w:rsidR="00ED1C12" w:rsidRPr="00673338" w:rsidRDefault="00ED1C12" w:rsidP="00321079">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358" w:type="dxa"/>
            <w:vMerge/>
            <w:vAlign w:val="center"/>
          </w:tcPr>
          <w:p w14:paraId="40398D13" w14:textId="77777777" w:rsidR="00ED1C12" w:rsidRPr="00673338" w:rsidRDefault="00ED1C12" w:rsidP="00321079">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843" w:type="dxa"/>
            <w:vAlign w:val="center"/>
          </w:tcPr>
          <w:p w14:paraId="7AE5E28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2022-2023 н.р.</w:t>
            </w:r>
          </w:p>
        </w:tc>
        <w:tc>
          <w:tcPr>
            <w:tcW w:w="1843" w:type="dxa"/>
            <w:vAlign w:val="center"/>
          </w:tcPr>
          <w:p w14:paraId="6030199A" w14:textId="77777777" w:rsidR="00ED1C12" w:rsidRPr="00673338" w:rsidRDefault="00ED1C12" w:rsidP="00321079">
            <w:pPr>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2021-2022 н.р.</w:t>
            </w:r>
          </w:p>
        </w:tc>
      </w:tr>
      <w:tr w:rsidR="00ED1C12" w:rsidRPr="00673338" w14:paraId="55B0BD3F" w14:textId="77777777" w:rsidTr="00A022D8">
        <w:tc>
          <w:tcPr>
            <w:tcW w:w="562" w:type="dxa"/>
            <w:vAlign w:val="center"/>
          </w:tcPr>
          <w:p w14:paraId="7CC99D3D"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w:t>
            </w:r>
          </w:p>
        </w:tc>
        <w:tc>
          <w:tcPr>
            <w:tcW w:w="5358" w:type="dxa"/>
            <w:vAlign w:val="center"/>
          </w:tcPr>
          <w:p w14:paraId="5DA22651"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Вараський ліцей №1</w:t>
            </w:r>
          </w:p>
        </w:tc>
        <w:tc>
          <w:tcPr>
            <w:tcW w:w="1843" w:type="dxa"/>
            <w:vAlign w:val="center"/>
          </w:tcPr>
          <w:p w14:paraId="30A4E6B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9/14</w:t>
            </w:r>
          </w:p>
        </w:tc>
        <w:tc>
          <w:tcPr>
            <w:tcW w:w="1843" w:type="dxa"/>
            <w:vAlign w:val="center"/>
          </w:tcPr>
          <w:p w14:paraId="4132D20B" w14:textId="77777777" w:rsidR="00ED1C12" w:rsidRPr="00673338" w:rsidRDefault="00ED1C12" w:rsidP="00321079">
            <w:pPr>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 xml:space="preserve">           7/10</w:t>
            </w:r>
          </w:p>
        </w:tc>
      </w:tr>
      <w:tr w:rsidR="00ED1C12" w:rsidRPr="00673338" w14:paraId="76DE79BA" w14:textId="77777777" w:rsidTr="00A022D8">
        <w:trPr>
          <w:trHeight w:val="162"/>
        </w:trPr>
        <w:tc>
          <w:tcPr>
            <w:tcW w:w="562" w:type="dxa"/>
            <w:vAlign w:val="center"/>
          </w:tcPr>
          <w:p w14:paraId="7858FE2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w:t>
            </w:r>
          </w:p>
        </w:tc>
        <w:tc>
          <w:tcPr>
            <w:tcW w:w="5358" w:type="dxa"/>
            <w:vAlign w:val="center"/>
          </w:tcPr>
          <w:p w14:paraId="091A8645"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Вараський ліцей №2</w:t>
            </w:r>
          </w:p>
        </w:tc>
        <w:tc>
          <w:tcPr>
            <w:tcW w:w="1843" w:type="dxa"/>
            <w:vAlign w:val="center"/>
          </w:tcPr>
          <w:p w14:paraId="599DBAC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10/12</w:t>
            </w:r>
          </w:p>
        </w:tc>
        <w:tc>
          <w:tcPr>
            <w:tcW w:w="1843" w:type="dxa"/>
            <w:vAlign w:val="center"/>
          </w:tcPr>
          <w:p w14:paraId="1313BA4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10/13</w:t>
            </w:r>
          </w:p>
        </w:tc>
      </w:tr>
      <w:tr w:rsidR="00ED1C12" w:rsidRPr="00673338" w14:paraId="3AC219E8" w14:textId="77777777" w:rsidTr="00A022D8">
        <w:trPr>
          <w:trHeight w:val="185"/>
        </w:trPr>
        <w:tc>
          <w:tcPr>
            <w:tcW w:w="562" w:type="dxa"/>
            <w:vAlign w:val="center"/>
          </w:tcPr>
          <w:p w14:paraId="4FF0D46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w:t>
            </w:r>
          </w:p>
        </w:tc>
        <w:tc>
          <w:tcPr>
            <w:tcW w:w="5358" w:type="dxa"/>
            <w:vAlign w:val="center"/>
          </w:tcPr>
          <w:p w14:paraId="65112265"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Вараський ліцей №3</w:t>
            </w:r>
          </w:p>
        </w:tc>
        <w:tc>
          <w:tcPr>
            <w:tcW w:w="1843" w:type="dxa"/>
            <w:vAlign w:val="center"/>
          </w:tcPr>
          <w:p w14:paraId="5D61789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7/7</w:t>
            </w:r>
          </w:p>
        </w:tc>
        <w:tc>
          <w:tcPr>
            <w:tcW w:w="1843" w:type="dxa"/>
            <w:vAlign w:val="center"/>
          </w:tcPr>
          <w:p w14:paraId="7F5D563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5/5</w:t>
            </w:r>
          </w:p>
        </w:tc>
      </w:tr>
      <w:tr w:rsidR="00ED1C12" w:rsidRPr="00673338" w14:paraId="017C9694" w14:textId="77777777" w:rsidTr="00A022D8">
        <w:trPr>
          <w:trHeight w:val="184"/>
        </w:trPr>
        <w:tc>
          <w:tcPr>
            <w:tcW w:w="562" w:type="dxa"/>
            <w:vAlign w:val="center"/>
          </w:tcPr>
          <w:p w14:paraId="4368B884"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4.</w:t>
            </w:r>
          </w:p>
        </w:tc>
        <w:tc>
          <w:tcPr>
            <w:tcW w:w="5358" w:type="dxa"/>
            <w:vAlign w:val="center"/>
          </w:tcPr>
          <w:p w14:paraId="237B74A0" w14:textId="77777777" w:rsidR="00ED1C12" w:rsidRPr="00673338" w:rsidRDefault="00ED1C12" w:rsidP="00321079">
            <w:pPr>
              <w:widowControl w:val="0"/>
              <w:shd w:val="clear" w:color="auto" w:fill="FFFFFF"/>
              <w:spacing w:after="0" w:line="240" w:lineRule="auto"/>
              <w:rPr>
                <w:rFonts w:ascii="Times New Roman" w:eastAsia="Times New Roman" w:hAnsi="Times New Roman" w:cs="Times New Roman"/>
                <w:highlight w:val="white"/>
              </w:rPr>
            </w:pPr>
            <w:r w:rsidRPr="00673338">
              <w:rPr>
                <w:rFonts w:ascii="Times New Roman" w:eastAsia="Times New Roman" w:hAnsi="Times New Roman" w:cs="Times New Roman"/>
                <w:highlight w:val="white"/>
              </w:rPr>
              <w:t>Вараський ліцей №4</w:t>
            </w:r>
          </w:p>
        </w:tc>
        <w:tc>
          <w:tcPr>
            <w:tcW w:w="1843" w:type="dxa"/>
            <w:vAlign w:val="center"/>
          </w:tcPr>
          <w:p w14:paraId="5235DB57"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14/18</w:t>
            </w:r>
          </w:p>
        </w:tc>
        <w:tc>
          <w:tcPr>
            <w:tcW w:w="1843" w:type="dxa"/>
            <w:vAlign w:val="center"/>
          </w:tcPr>
          <w:p w14:paraId="772C81CD"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13/19</w:t>
            </w:r>
          </w:p>
        </w:tc>
      </w:tr>
      <w:tr w:rsidR="00ED1C12" w:rsidRPr="00673338" w14:paraId="6ED80A96" w14:textId="77777777" w:rsidTr="00A022D8">
        <w:trPr>
          <w:trHeight w:val="118"/>
        </w:trPr>
        <w:tc>
          <w:tcPr>
            <w:tcW w:w="562" w:type="dxa"/>
            <w:vAlign w:val="center"/>
          </w:tcPr>
          <w:p w14:paraId="23A95E0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5.</w:t>
            </w:r>
          </w:p>
        </w:tc>
        <w:tc>
          <w:tcPr>
            <w:tcW w:w="5358" w:type="dxa"/>
            <w:vAlign w:val="center"/>
          </w:tcPr>
          <w:p w14:paraId="3389A144" w14:textId="77777777" w:rsidR="00ED1C12" w:rsidRPr="00673338" w:rsidRDefault="00ED1C12" w:rsidP="00321079">
            <w:pPr>
              <w:widowControl w:val="0"/>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Вараський ліцей №5</w:t>
            </w:r>
          </w:p>
        </w:tc>
        <w:tc>
          <w:tcPr>
            <w:tcW w:w="1843" w:type="dxa"/>
            <w:vAlign w:val="center"/>
          </w:tcPr>
          <w:p w14:paraId="41FC87C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8/12</w:t>
            </w:r>
          </w:p>
        </w:tc>
        <w:tc>
          <w:tcPr>
            <w:tcW w:w="1843" w:type="dxa"/>
            <w:vAlign w:val="center"/>
          </w:tcPr>
          <w:p w14:paraId="0FF2C0B8"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8/12</w:t>
            </w:r>
          </w:p>
        </w:tc>
      </w:tr>
      <w:tr w:rsidR="00ED1C12" w:rsidRPr="00673338" w14:paraId="4E11A6AE" w14:textId="77777777" w:rsidTr="00A022D8">
        <w:tc>
          <w:tcPr>
            <w:tcW w:w="562" w:type="dxa"/>
            <w:vAlign w:val="center"/>
          </w:tcPr>
          <w:p w14:paraId="711B221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6.</w:t>
            </w:r>
          </w:p>
        </w:tc>
        <w:tc>
          <w:tcPr>
            <w:tcW w:w="5358" w:type="dxa"/>
            <w:vAlign w:val="center"/>
          </w:tcPr>
          <w:p w14:paraId="38F7A11A"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Заболотівська гімназія</w:t>
            </w:r>
          </w:p>
        </w:tc>
        <w:tc>
          <w:tcPr>
            <w:tcW w:w="1843" w:type="dxa"/>
            <w:vAlign w:val="center"/>
          </w:tcPr>
          <w:p w14:paraId="0EEC26B5"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3/3</w:t>
            </w:r>
          </w:p>
        </w:tc>
        <w:tc>
          <w:tcPr>
            <w:tcW w:w="1843" w:type="dxa"/>
            <w:vAlign w:val="center"/>
          </w:tcPr>
          <w:p w14:paraId="1495B37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2/2</w:t>
            </w:r>
          </w:p>
        </w:tc>
      </w:tr>
      <w:tr w:rsidR="00ED1C12" w:rsidRPr="00673338" w14:paraId="5DCEDC48" w14:textId="77777777" w:rsidTr="00A022D8">
        <w:trPr>
          <w:trHeight w:val="178"/>
        </w:trPr>
        <w:tc>
          <w:tcPr>
            <w:tcW w:w="562" w:type="dxa"/>
            <w:vAlign w:val="center"/>
          </w:tcPr>
          <w:p w14:paraId="163436A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7</w:t>
            </w:r>
          </w:p>
        </w:tc>
        <w:tc>
          <w:tcPr>
            <w:tcW w:w="5358" w:type="dxa"/>
            <w:vAlign w:val="center"/>
          </w:tcPr>
          <w:p w14:paraId="6C209B06"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Собіщицький ліцей</w:t>
            </w:r>
          </w:p>
        </w:tc>
        <w:tc>
          <w:tcPr>
            <w:tcW w:w="1843" w:type="dxa"/>
            <w:vAlign w:val="center"/>
          </w:tcPr>
          <w:p w14:paraId="39E81B88"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2/2</w:t>
            </w:r>
          </w:p>
        </w:tc>
        <w:tc>
          <w:tcPr>
            <w:tcW w:w="1843" w:type="dxa"/>
            <w:vAlign w:val="center"/>
          </w:tcPr>
          <w:p w14:paraId="18750F0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1/1</w:t>
            </w:r>
          </w:p>
        </w:tc>
      </w:tr>
      <w:tr w:rsidR="00ED1C12" w:rsidRPr="00673338" w14:paraId="73822227" w14:textId="77777777" w:rsidTr="00A022D8">
        <w:trPr>
          <w:trHeight w:val="182"/>
        </w:trPr>
        <w:tc>
          <w:tcPr>
            <w:tcW w:w="562" w:type="dxa"/>
            <w:vAlign w:val="center"/>
          </w:tcPr>
          <w:p w14:paraId="63E59457"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8</w:t>
            </w:r>
          </w:p>
        </w:tc>
        <w:tc>
          <w:tcPr>
            <w:tcW w:w="5358" w:type="dxa"/>
            <w:vAlign w:val="center"/>
          </w:tcPr>
          <w:p w14:paraId="7978B3CE"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Більськовільський ліцей</w:t>
            </w:r>
          </w:p>
        </w:tc>
        <w:tc>
          <w:tcPr>
            <w:tcW w:w="1843" w:type="dxa"/>
            <w:vAlign w:val="center"/>
          </w:tcPr>
          <w:p w14:paraId="2696DCC0"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1/1</w:t>
            </w:r>
          </w:p>
        </w:tc>
        <w:tc>
          <w:tcPr>
            <w:tcW w:w="1843" w:type="dxa"/>
            <w:vAlign w:val="center"/>
          </w:tcPr>
          <w:p w14:paraId="049F6F6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1/1</w:t>
            </w:r>
          </w:p>
        </w:tc>
      </w:tr>
      <w:tr w:rsidR="00ED1C12" w:rsidRPr="00673338" w14:paraId="5717701E" w14:textId="77777777" w:rsidTr="00A022D8">
        <w:trPr>
          <w:trHeight w:val="212"/>
        </w:trPr>
        <w:tc>
          <w:tcPr>
            <w:tcW w:w="562" w:type="dxa"/>
            <w:vAlign w:val="center"/>
          </w:tcPr>
          <w:p w14:paraId="62651A8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9</w:t>
            </w:r>
          </w:p>
        </w:tc>
        <w:tc>
          <w:tcPr>
            <w:tcW w:w="5358" w:type="dxa"/>
            <w:vAlign w:val="center"/>
          </w:tcPr>
          <w:p w14:paraId="5BB82162"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Сопачівський ліцей</w:t>
            </w:r>
          </w:p>
        </w:tc>
        <w:tc>
          <w:tcPr>
            <w:tcW w:w="1843" w:type="dxa"/>
            <w:vAlign w:val="center"/>
          </w:tcPr>
          <w:p w14:paraId="41E5931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5/5</w:t>
            </w:r>
          </w:p>
        </w:tc>
        <w:tc>
          <w:tcPr>
            <w:tcW w:w="1843" w:type="dxa"/>
            <w:vAlign w:val="center"/>
          </w:tcPr>
          <w:p w14:paraId="1F4938D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5/5</w:t>
            </w:r>
          </w:p>
        </w:tc>
      </w:tr>
      <w:tr w:rsidR="00ED1C12" w:rsidRPr="00673338" w14:paraId="751A3BAD" w14:textId="77777777" w:rsidTr="00A022D8">
        <w:trPr>
          <w:trHeight w:val="196"/>
        </w:trPr>
        <w:tc>
          <w:tcPr>
            <w:tcW w:w="562" w:type="dxa"/>
            <w:vAlign w:val="center"/>
          </w:tcPr>
          <w:p w14:paraId="3935161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10</w:t>
            </w:r>
          </w:p>
        </w:tc>
        <w:tc>
          <w:tcPr>
            <w:tcW w:w="5358" w:type="dxa"/>
            <w:vAlign w:val="center"/>
          </w:tcPr>
          <w:p w14:paraId="449CB550"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Мульчицький  ліцей</w:t>
            </w:r>
          </w:p>
        </w:tc>
        <w:tc>
          <w:tcPr>
            <w:tcW w:w="1843" w:type="dxa"/>
            <w:vAlign w:val="center"/>
          </w:tcPr>
          <w:p w14:paraId="4AE492C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3/3</w:t>
            </w:r>
          </w:p>
        </w:tc>
        <w:tc>
          <w:tcPr>
            <w:tcW w:w="1843" w:type="dxa"/>
            <w:vAlign w:val="center"/>
          </w:tcPr>
          <w:p w14:paraId="3DE0D36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3/4</w:t>
            </w:r>
          </w:p>
        </w:tc>
      </w:tr>
      <w:tr w:rsidR="00ED1C12" w:rsidRPr="00673338" w14:paraId="0BE6FD96" w14:textId="77777777" w:rsidTr="007D3738">
        <w:trPr>
          <w:trHeight w:val="163"/>
        </w:trPr>
        <w:tc>
          <w:tcPr>
            <w:tcW w:w="562" w:type="dxa"/>
            <w:vAlign w:val="center"/>
          </w:tcPr>
          <w:p w14:paraId="0A705D54"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11</w:t>
            </w:r>
          </w:p>
        </w:tc>
        <w:tc>
          <w:tcPr>
            <w:tcW w:w="5358" w:type="dxa"/>
            <w:vAlign w:val="center"/>
          </w:tcPr>
          <w:p w14:paraId="13B90E33"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Старорафалівська гімназія</w:t>
            </w:r>
          </w:p>
        </w:tc>
        <w:tc>
          <w:tcPr>
            <w:tcW w:w="1843" w:type="dxa"/>
            <w:vAlign w:val="center"/>
          </w:tcPr>
          <w:p w14:paraId="3D62743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3/3</w:t>
            </w:r>
          </w:p>
        </w:tc>
        <w:tc>
          <w:tcPr>
            <w:tcW w:w="1843" w:type="dxa"/>
            <w:vAlign w:val="center"/>
          </w:tcPr>
          <w:p w14:paraId="0511834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3/3</w:t>
            </w:r>
          </w:p>
        </w:tc>
      </w:tr>
      <w:tr w:rsidR="00ED1C12" w:rsidRPr="00673338" w14:paraId="428A931B" w14:textId="77777777" w:rsidTr="00A022D8">
        <w:trPr>
          <w:trHeight w:val="70"/>
        </w:trPr>
        <w:tc>
          <w:tcPr>
            <w:tcW w:w="562" w:type="dxa"/>
            <w:vAlign w:val="center"/>
          </w:tcPr>
          <w:p w14:paraId="379B2A7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12</w:t>
            </w:r>
          </w:p>
        </w:tc>
        <w:tc>
          <w:tcPr>
            <w:tcW w:w="5358" w:type="dxa"/>
            <w:vAlign w:val="center"/>
          </w:tcPr>
          <w:p w14:paraId="56B85824"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Озерецька гімназія</w:t>
            </w:r>
          </w:p>
        </w:tc>
        <w:tc>
          <w:tcPr>
            <w:tcW w:w="1843" w:type="dxa"/>
            <w:vAlign w:val="center"/>
          </w:tcPr>
          <w:p w14:paraId="791A392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2/2</w:t>
            </w:r>
          </w:p>
        </w:tc>
        <w:tc>
          <w:tcPr>
            <w:tcW w:w="1843" w:type="dxa"/>
            <w:vAlign w:val="center"/>
          </w:tcPr>
          <w:p w14:paraId="7E0FE32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2/2</w:t>
            </w:r>
          </w:p>
        </w:tc>
      </w:tr>
      <w:tr w:rsidR="00ED1C12" w:rsidRPr="00673338" w14:paraId="4B004EBF" w14:textId="77777777" w:rsidTr="00A022D8">
        <w:trPr>
          <w:trHeight w:val="74"/>
        </w:trPr>
        <w:tc>
          <w:tcPr>
            <w:tcW w:w="562" w:type="dxa"/>
            <w:vAlign w:val="center"/>
          </w:tcPr>
          <w:p w14:paraId="593A4C5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p>
        </w:tc>
        <w:tc>
          <w:tcPr>
            <w:tcW w:w="5358" w:type="dxa"/>
            <w:vAlign w:val="center"/>
          </w:tcPr>
          <w:p w14:paraId="2C8FCE7F"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b/>
              </w:rPr>
              <w:t>Всього</w:t>
            </w:r>
          </w:p>
        </w:tc>
        <w:tc>
          <w:tcPr>
            <w:tcW w:w="1843" w:type="dxa"/>
            <w:vAlign w:val="center"/>
          </w:tcPr>
          <w:p w14:paraId="23F1A1A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b/>
              </w:rPr>
              <w:t>67/82</w:t>
            </w:r>
          </w:p>
        </w:tc>
        <w:tc>
          <w:tcPr>
            <w:tcW w:w="1843" w:type="dxa"/>
            <w:vAlign w:val="center"/>
          </w:tcPr>
          <w:p w14:paraId="07D32A0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b/>
              </w:rPr>
              <w:t>60/77</w:t>
            </w:r>
          </w:p>
        </w:tc>
      </w:tr>
    </w:tbl>
    <w:p w14:paraId="65D9C70E" w14:textId="77777777" w:rsidR="00ED1C12"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14:paraId="6EB663D6" w14:textId="77777777" w:rsidR="00D8084A" w:rsidRPr="00673338" w:rsidRDefault="00D8084A" w:rsidP="00321079">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Діаграма 5</w:t>
      </w:r>
    </w:p>
    <w:p w14:paraId="6620FD54"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3"/>
        <w:jc w:val="center"/>
        <w:rPr>
          <w:rFonts w:ascii="Times New Roman" w:eastAsia="Times New Roman" w:hAnsi="Times New Roman" w:cs="Times New Roman"/>
          <w:sz w:val="24"/>
          <w:szCs w:val="24"/>
        </w:rPr>
      </w:pPr>
      <w:r w:rsidRPr="00673338">
        <w:rPr>
          <w:rFonts w:ascii="Times New Roman" w:eastAsia="Times New Roman" w:hAnsi="Times New Roman" w:cs="Times New Roman"/>
          <w:noProof/>
          <w:sz w:val="24"/>
          <w:szCs w:val="24"/>
        </w:rPr>
        <w:lastRenderedPageBreak/>
        <w:drawing>
          <wp:inline distT="0" distB="0" distL="0" distR="0" wp14:anchorId="27B1B7F9" wp14:editId="67EBA67E">
            <wp:extent cx="5848350" cy="1628775"/>
            <wp:effectExtent l="0" t="0" r="0" b="9525"/>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A371A2"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p>
    <w:p w14:paraId="0B4B1FD5"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Діти з особливими освітніми потребами мають право на якісну позашкільну освіту.  Упродовж 2022 року функціонує 2 інклюзивних групи у  ЦДЮТ. Це сприяє розвитку здібностей дітей з особливими освітніми потребами, а також їхніх обдарувань із урахуванням індивідуальних потреб та інтересів, зокрема у соціалізації, професійному визначенні та інтеграції в суспільство.</w:t>
      </w:r>
    </w:p>
    <w:p w14:paraId="5C10E8E6" w14:textId="77777777" w:rsidR="00ED1C12" w:rsidRPr="00673338" w:rsidRDefault="00ED1C12" w:rsidP="00321079">
      <w:pPr>
        <w:tabs>
          <w:tab w:val="left" w:pos="9923"/>
        </w:tabs>
        <w:spacing w:after="0" w:line="240" w:lineRule="auto"/>
        <w:ind w:firstLine="567"/>
        <w:jc w:val="both"/>
        <w:rPr>
          <w:rFonts w:ascii="Times New Roman" w:eastAsia="Times New Roman" w:hAnsi="Times New Roman" w:cs="Times New Roman"/>
          <w:color w:val="2E75B5"/>
          <w:sz w:val="28"/>
          <w:szCs w:val="28"/>
        </w:rPr>
      </w:pPr>
      <w:r w:rsidRPr="00673338">
        <w:rPr>
          <w:rFonts w:ascii="Times New Roman" w:eastAsia="Times New Roman" w:hAnsi="Times New Roman" w:cs="Times New Roman"/>
          <w:sz w:val="28"/>
          <w:szCs w:val="28"/>
        </w:rPr>
        <w:t xml:space="preserve">Вищезазначена статистика свідчить, що діти з особливими освітніми потребами отримали більше можливостей здобувати освіту у закладах освіти   разом із своїми однолітками.  Крім того у Вараському ліцеї №1, Вараському ліцеї № 2, Вараському ліцеї № 3 та  Вараському ліцеї № 4  функціонують  логопедичні пункти, у яких відповідну кваліфіковану допомогу вчителів-логопедів отримують   учні початкових класів, які мають   мовленнєві порушення. </w:t>
      </w:r>
    </w:p>
    <w:p w14:paraId="0FC39414" w14:textId="77777777" w:rsidR="00ED1C12" w:rsidRPr="007D3738" w:rsidRDefault="00ED1C12" w:rsidP="00321079">
      <w:pPr>
        <w:tabs>
          <w:tab w:val="left" w:pos="5200"/>
          <w:tab w:val="left" w:pos="6660"/>
          <w:tab w:val="left" w:pos="9923"/>
        </w:tabs>
        <w:spacing w:after="0" w:line="240" w:lineRule="auto"/>
        <w:jc w:val="both"/>
        <w:rPr>
          <w:rFonts w:ascii="Times New Roman" w:eastAsia="Times New Roman" w:hAnsi="Times New Roman" w:cs="Times New Roman"/>
          <w:sz w:val="28"/>
          <w:szCs w:val="28"/>
        </w:rPr>
      </w:pPr>
      <w:r w:rsidRPr="00673338">
        <w:rPr>
          <w:rFonts w:ascii="Times New Roman" w:eastAsia="Times New Roman" w:hAnsi="Times New Roman" w:cs="Times New Roman"/>
          <w:b/>
          <w:sz w:val="28"/>
          <w:szCs w:val="28"/>
        </w:rPr>
        <w:t xml:space="preserve">  Проблемними залишаються питання </w:t>
      </w:r>
      <w:r w:rsidRPr="00673338">
        <w:rPr>
          <w:rFonts w:ascii="Times New Roman" w:eastAsia="Times New Roman" w:hAnsi="Times New Roman" w:cs="Times New Roman"/>
          <w:sz w:val="28"/>
          <w:szCs w:val="28"/>
        </w:rPr>
        <w:t xml:space="preserve">створення належних матеріально-технічних умов для навчання дітей з особливими освітніми потребами та  створення ресурсних кімнат в усіх закладах освіти громади. Також необхідне  розширення приміщення Вараського ІРЦ для створення кабінетів  по напрямках </w:t>
      </w:r>
      <w:r w:rsidRPr="007D3738">
        <w:rPr>
          <w:rFonts w:ascii="Times New Roman" w:eastAsia="Times New Roman" w:hAnsi="Times New Roman" w:cs="Times New Roman"/>
          <w:sz w:val="28"/>
          <w:szCs w:val="28"/>
        </w:rPr>
        <w:t>роботи фахівців центру. Враховуючи, що Вараський ІРЦ обслуговує Рафалівську ОТГ та Полицьку ОТГ для обстеження дітей з особливими освітніми потребами та надання їм корекційно-розвиткових послуг потрібен мобільний ІРЦ (транспортний засіб спеціально об лаштований).</w:t>
      </w:r>
    </w:p>
    <w:p w14:paraId="5D14728B" w14:textId="77777777" w:rsidR="00ED1C12" w:rsidRPr="00673338" w:rsidRDefault="00ED1C12" w:rsidP="00321079">
      <w:pPr>
        <w:spacing w:after="0" w:line="240" w:lineRule="auto"/>
        <w:jc w:val="both"/>
        <w:rPr>
          <w:rFonts w:ascii="Times New Roman" w:hAnsi="Times New Roman" w:cs="Times New Roman"/>
          <w:b/>
          <w:bCs/>
          <w:sz w:val="28"/>
          <w:szCs w:val="28"/>
        </w:rPr>
      </w:pPr>
    </w:p>
    <w:p w14:paraId="747B2FEF" w14:textId="77777777" w:rsidR="001628E0" w:rsidRPr="00673338" w:rsidRDefault="001628E0" w:rsidP="00321079">
      <w:pPr>
        <w:spacing w:after="0" w:line="240" w:lineRule="auto"/>
        <w:jc w:val="both"/>
        <w:rPr>
          <w:rFonts w:ascii="Times New Roman" w:hAnsi="Times New Roman" w:cs="Times New Roman"/>
          <w:b/>
          <w:bCs/>
          <w:sz w:val="28"/>
          <w:szCs w:val="28"/>
        </w:rPr>
      </w:pPr>
      <w:r w:rsidRPr="00673338">
        <w:rPr>
          <w:rFonts w:ascii="Times New Roman" w:hAnsi="Times New Roman" w:cs="Times New Roman"/>
          <w:b/>
          <w:bCs/>
          <w:sz w:val="28"/>
          <w:szCs w:val="28"/>
        </w:rPr>
        <w:t xml:space="preserve">   4.</w:t>
      </w:r>
      <w:r w:rsidR="009908B9" w:rsidRPr="00673338">
        <w:rPr>
          <w:rFonts w:ascii="Times New Roman" w:hAnsi="Times New Roman" w:cs="Times New Roman"/>
          <w:b/>
          <w:bCs/>
          <w:sz w:val="28"/>
          <w:szCs w:val="28"/>
        </w:rPr>
        <w:t xml:space="preserve">Кадрове забезпечення </w:t>
      </w:r>
      <w:r w:rsidRPr="00673338">
        <w:rPr>
          <w:rFonts w:ascii="Times New Roman" w:hAnsi="Times New Roman" w:cs="Times New Roman"/>
          <w:b/>
          <w:bCs/>
          <w:sz w:val="28"/>
          <w:szCs w:val="28"/>
        </w:rPr>
        <w:t>та робота з кадрами.</w:t>
      </w:r>
    </w:p>
    <w:p w14:paraId="34EAE42D" w14:textId="77777777" w:rsidR="00957368" w:rsidRDefault="009908B9" w:rsidP="00321079">
      <w:pPr>
        <w:spacing w:after="0" w:line="240" w:lineRule="auto"/>
        <w:jc w:val="both"/>
        <w:rPr>
          <w:rFonts w:ascii="Times New Roman" w:hAnsi="Times New Roman" w:cs="Times New Roman"/>
          <w:spacing w:val="1"/>
          <w:sz w:val="28"/>
          <w:szCs w:val="28"/>
        </w:rPr>
      </w:pPr>
      <w:r w:rsidRPr="00673338">
        <w:rPr>
          <w:rFonts w:ascii="Times New Roman" w:eastAsia="Times New Roman" w:hAnsi="Times New Roman" w:cs="Times New Roman"/>
          <w:sz w:val="28"/>
          <w:szCs w:val="28"/>
        </w:rPr>
        <w:tab/>
        <w:t>Станом на 01 січня 2023 року у закладах та установах освіти Вараської міської територіальної громади працює 2110 працівників. Із них- 1296 педагогічних працівників, 814- непедагогічних працівників.</w:t>
      </w:r>
      <w:r w:rsidR="00AE2BB3">
        <w:rPr>
          <w:rFonts w:ascii="Times New Roman" w:eastAsia="Times New Roman" w:hAnsi="Times New Roman" w:cs="Times New Roman"/>
          <w:sz w:val="28"/>
          <w:szCs w:val="28"/>
        </w:rPr>
        <w:t xml:space="preserve"> </w:t>
      </w:r>
      <w:r w:rsidRPr="00673338">
        <w:rPr>
          <w:rFonts w:ascii="Times New Roman" w:eastAsia="Times New Roman" w:hAnsi="Times New Roman" w:cs="Times New Roman"/>
          <w:sz w:val="28"/>
          <w:szCs w:val="28"/>
        </w:rPr>
        <w:t>Посадових осіб місцевого самоврядування управління освіти – 9 працівників, працівників централізованої бухгалтерії – 19 осіб, працівників групи централізованого господар</w:t>
      </w:r>
      <w:r w:rsidR="00D8084A">
        <w:rPr>
          <w:rFonts w:ascii="Times New Roman" w:eastAsia="Times New Roman" w:hAnsi="Times New Roman" w:cs="Times New Roman"/>
          <w:sz w:val="28"/>
          <w:szCs w:val="28"/>
        </w:rPr>
        <w:t>ського обслуговування – 11 осіб (таблиця 6).</w:t>
      </w:r>
      <w:r w:rsidRPr="00673338">
        <w:rPr>
          <w:rFonts w:ascii="Times New Roman" w:hAnsi="Times New Roman" w:cs="Times New Roman"/>
          <w:spacing w:val="1"/>
          <w:sz w:val="28"/>
          <w:szCs w:val="28"/>
        </w:rPr>
        <w:t xml:space="preserve"> </w:t>
      </w:r>
    </w:p>
    <w:p w14:paraId="32407208" w14:textId="77777777" w:rsidR="00D8084A" w:rsidRPr="00673338" w:rsidRDefault="00D8084A" w:rsidP="00321079">
      <w:pPr>
        <w:spacing w:after="0" w:line="240" w:lineRule="auto"/>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Таблиця 6</w:t>
      </w:r>
    </w:p>
    <w:p w14:paraId="6D637505" w14:textId="77777777" w:rsidR="00D8084A" w:rsidRPr="00D8084A" w:rsidRDefault="00D8084A" w:rsidP="00321079">
      <w:pPr>
        <w:spacing w:after="0" w:line="240" w:lineRule="auto"/>
        <w:jc w:val="both"/>
        <w:rPr>
          <w:rFonts w:ascii="Times New Roman" w:eastAsia="Times New Roman" w:hAnsi="Times New Roman" w:cs="Times New Roman"/>
          <w:b/>
          <w:sz w:val="28"/>
          <w:szCs w:val="28"/>
        </w:rPr>
      </w:pPr>
      <w:r w:rsidRPr="00D8084A">
        <w:rPr>
          <w:rFonts w:ascii="Times New Roman" w:eastAsia="Times New Roman" w:hAnsi="Times New Roman" w:cs="Times New Roman"/>
          <w:b/>
          <w:sz w:val="28"/>
          <w:szCs w:val="28"/>
        </w:rPr>
        <w:t xml:space="preserve">                                  </w:t>
      </w:r>
      <w:r w:rsidR="009908B9" w:rsidRPr="00D8084A">
        <w:rPr>
          <w:rFonts w:ascii="Times New Roman" w:eastAsia="Times New Roman" w:hAnsi="Times New Roman" w:cs="Times New Roman"/>
          <w:b/>
          <w:sz w:val="28"/>
          <w:szCs w:val="28"/>
        </w:rPr>
        <w:t xml:space="preserve">Кадрове забезпечення </w:t>
      </w:r>
      <w:r w:rsidR="00957368" w:rsidRPr="00D8084A">
        <w:rPr>
          <w:rFonts w:ascii="Times New Roman" w:eastAsia="Times New Roman" w:hAnsi="Times New Roman" w:cs="Times New Roman"/>
          <w:b/>
          <w:sz w:val="28"/>
          <w:szCs w:val="28"/>
        </w:rPr>
        <w:t xml:space="preserve"> закладів</w:t>
      </w:r>
    </w:p>
    <w:p w14:paraId="1B8D3209" w14:textId="77777777" w:rsidR="009908B9" w:rsidRPr="00D8084A" w:rsidRDefault="00957368" w:rsidP="00321079">
      <w:pPr>
        <w:spacing w:after="0" w:line="240" w:lineRule="auto"/>
        <w:jc w:val="both"/>
        <w:rPr>
          <w:rFonts w:ascii="Times New Roman" w:eastAsia="Times New Roman" w:hAnsi="Times New Roman" w:cs="Times New Roman"/>
          <w:b/>
          <w:sz w:val="28"/>
          <w:szCs w:val="28"/>
        </w:rPr>
      </w:pPr>
      <w:r w:rsidRPr="00D8084A">
        <w:rPr>
          <w:rFonts w:ascii="Times New Roman" w:eastAsia="Times New Roman" w:hAnsi="Times New Roman" w:cs="Times New Roman"/>
          <w:b/>
          <w:sz w:val="28"/>
          <w:szCs w:val="28"/>
        </w:rPr>
        <w:t xml:space="preserve"> та   установ</w:t>
      </w:r>
      <w:r w:rsidR="009908B9" w:rsidRPr="00D8084A">
        <w:rPr>
          <w:rFonts w:ascii="Times New Roman" w:eastAsia="Times New Roman" w:hAnsi="Times New Roman" w:cs="Times New Roman"/>
          <w:b/>
          <w:sz w:val="28"/>
          <w:szCs w:val="28"/>
        </w:rPr>
        <w:t xml:space="preserve"> освіти Вараської міської територіальної громади станом на 01 січня 2023</w:t>
      </w:r>
      <w:r w:rsidRPr="00D8084A">
        <w:rPr>
          <w:rFonts w:ascii="Times New Roman" w:eastAsia="Times New Roman" w:hAnsi="Times New Roman" w:cs="Times New Roman"/>
          <w:b/>
          <w:sz w:val="28"/>
          <w:szCs w:val="28"/>
        </w:rPr>
        <w:t xml:space="preserve">року   </w:t>
      </w:r>
    </w:p>
    <w:p w14:paraId="12C5486E" w14:textId="77777777" w:rsidR="009908B9" w:rsidRPr="00673338" w:rsidRDefault="00957368" w:rsidP="00321079">
      <w:pPr>
        <w:spacing w:after="0" w:line="240" w:lineRule="auto"/>
        <w:jc w:val="both"/>
        <w:rPr>
          <w:rFonts w:ascii="Times New Roman" w:hAnsi="Times New Roman" w:cs="Times New Roman"/>
          <w:spacing w:val="1"/>
          <w:sz w:val="28"/>
          <w:szCs w:val="28"/>
        </w:rPr>
      </w:pPr>
      <w:r w:rsidRPr="00673338">
        <w:rPr>
          <w:rFonts w:ascii="Times New Roman" w:hAnsi="Times New Roman" w:cs="Times New Roman"/>
          <w:spacing w:val="1"/>
          <w:sz w:val="28"/>
          <w:szCs w:val="28"/>
        </w:rPr>
        <w:tab/>
      </w:r>
      <w:r w:rsidRPr="00673338">
        <w:rPr>
          <w:rFonts w:ascii="Times New Roman" w:hAnsi="Times New Roman" w:cs="Times New Roman"/>
          <w:spacing w:val="1"/>
          <w:sz w:val="28"/>
          <w:szCs w:val="28"/>
        </w:rPr>
        <w:tab/>
      </w:r>
      <w:r w:rsidRPr="00673338">
        <w:rPr>
          <w:rFonts w:ascii="Times New Roman" w:hAnsi="Times New Roman" w:cs="Times New Roman"/>
          <w:spacing w:val="1"/>
          <w:sz w:val="28"/>
          <w:szCs w:val="28"/>
        </w:rPr>
        <w:tab/>
      </w:r>
      <w:r w:rsidRPr="00673338">
        <w:rPr>
          <w:rFonts w:ascii="Times New Roman" w:hAnsi="Times New Roman" w:cs="Times New Roman"/>
          <w:spacing w:val="1"/>
          <w:sz w:val="28"/>
          <w:szCs w:val="28"/>
        </w:rPr>
        <w:tab/>
      </w:r>
      <w:r w:rsidRPr="00673338">
        <w:rPr>
          <w:rFonts w:ascii="Times New Roman" w:hAnsi="Times New Roman" w:cs="Times New Roman"/>
          <w:spacing w:val="1"/>
          <w:sz w:val="28"/>
          <w:szCs w:val="28"/>
        </w:rPr>
        <w:tab/>
      </w:r>
      <w:r w:rsidRPr="00673338">
        <w:rPr>
          <w:rFonts w:ascii="Times New Roman" w:hAnsi="Times New Roman" w:cs="Times New Roman"/>
          <w:spacing w:val="1"/>
          <w:sz w:val="28"/>
          <w:szCs w:val="28"/>
        </w:rPr>
        <w:tab/>
      </w:r>
      <w:r w:rsidRPr="00673338">
        <w:rPr>
          <w:rFonts w:ascii="Times New Roman" w:hAnsi="Times New Roman" w:cs="Times New Roman"/>
          <w:spacing w:val="1"/>
          <w:sz w:val="28"/>
          <w:szCs w:val="28"/>
        </w:rPr>
        <w:tab/>
      </w:r>
      <w:r w:rsidRPr="00673338">
        <w:rPr>
          <w:rFonts w:ascii="Times New Roman" w:hAnsi="Times New Roman" w:cs="Times New Roman"/>
          <w:spacing w:val="1"/>
          <w:sz w:val="28"/>
          <w:szCs w:val="28"/>
        </w:rPr>
        <w:tab/>
      </w:r>
      <w:r w:rsidRPr="00673338">
        <w:rPr>
          <w:rFonts w:ascii="Times New Roman" w:hAnsi="Times New Roman" w:cs="Times New Roman"/>
          <w:spacing w:val="1"/>
          <w:sz w:val="28"/>
          <w:szCs w:val="28"/>
        </w:rPr>
        <w:tab/>
      </w:r>
      <w:r w:rsidRPr="00673338">
        <w:rPr>
          <w:rFonts w:ascii="Times New Roman" w:hAnsi="Times New Roman" w:cs="Times New Roman"/>
          <w:spacing w:val="1"/>
          <w:sz w:val="28"/>
          <w:szCs w:val="28"/>
        </w:rPr>
        <w:tab/>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813"/>
        <w:gridCol w:w="1836"/>
        <w:gridCol w:w="1911"/>
        <w:gridCol w:w="2043"/>
      </w:tblGrid>
      <w:tr w:rsidR="009908B9" w:rsidRPr="00673338" w14:paraId="053B95C1" w14:textId="77777777" w:rsidTr="007D3738">
        <w:trPr>
          <w:trHeight w:val="872"/>
        </w:trPr>
        <w:tc>
          <w:tcPr>
            <w:tcW w:w="3813" w:type="dxa"/>
            <w:shd w:val="clear" w:color="auto" w:fill="FFFFFF" w:themeFill="background1"/>
            <w:tcMar>
              <w:top w:w="30" w:type="dxa"/>
              <w:left w:w="45" w:type="dxa"/>
              <w:bottom w:w="30" w:type="dxa"/>
              <w:right w:w="45" w:type="dxa"/>
            </w:tcMar>
            <w:hideMark/>
          </w:tcPr>
          <w:p w14:paraId="3578708A" w14:textId="77777777" w:rsidR="009908B9" w:rsidRPr="00673338" w:rsidRDefault="009908B9" w:rsidP="00321079">
            <w:pPr>
              <w:spacing w:after="0" w:line="240" w:lineRule="auto"/>
              <w:rPr>
                <w:rFonts w:ascii="Times New Roman" w:hAnsi="Times New Roman" w:cs="Times New Roman"/>
                <w:b/>
                <w:color w:val="000000" w:themeColor="text1"/>
                <w:sz w:val="24"/>
                <w:szCs w:val="24"/>
              </w:rPr>
            </w:pPr>
            <w:r w:rsidRPr="00673338">
              <w:rPr>
                <w:rFonts w:ascii="Times New Roman" w:hAnsi="Times New Roman" w:cs="Times New Roman"/>
                <w:b/>
                <w:color w:val="000000" w:themeColor="text1"/>
                <w:sz w:val="24"/>
                <w:szCs w:val="24"/>
              </w:rPr>
              <w:t>Назва закладу (установи) освіти</w:t>
            </w:r>
          </w:p>
        </w:tc>
        <w:tc>
          <w:tcPr>
            <w:tcW w:w="1836" w:type="dxa"/>
            <w:shd w:val="clear" w:color="auto" w:fill="FFFFFF" w:themeFill="background1"/>
            <w:tcMar>
              <w:top w:w="30" w:type="dxa"/>
              <w:left w:w="45" w:type="dxa"/>
              <w:bottom w:w="30" w:type="dxa"/>
              <w:right w:w="45" w:type="dxa"/>
            </w:tcMar>
            <w:hideMark/>
          </w:tcPr>
          <w:p w14:paraId="68822A08" w14:textId="77777777" w:rsidR="009908B9" w:rsidRPr="00673338" w:rsidRDefault="009908B9" w:rsidP="00321079">
            <w:pPr>
              <w:spacing w:after="0" w:line="240" w:lineRule="auto"/>
              <w:rPr>
                <w:rFonts w:ascii="Times New Roman" w:hAnsi="Times New Roman" w:cs="Times New Roman"/>
                <w:b/>
                <w:color w:val="000000" w:themeColor="text1"/>
                <w:sz w:val="24"/>
                <w:szCs w:val="24"/>
              </w:rPr>
            </w:pPr>
            <w:r w:rsidRPr="00673338">
              <w:rPr>
                <w:rFonts w:ascii="Times New Roman" w:hAnsi="Times New Roman" w:cs="Times New Roman"/>
                <w:b/>
                <w:color w:val="000000" w:themeColor="text1"/>
                <w:sz w:val="24"/>
                <w:szCs w:val="24"/>
              </w:rPr>
              <w:t xml:space="preserve">Кількість всіх працівників </w:t>
            </w:r>
          </w:p>
        </w:tc>
        <w:tc>
          <w:tcPr>
            <w:tcW w:w="1911" w:type="dxa"/>
            <w:shd w:val="clear" w:color="auto" w:fill="FFFFFF" w:themeFill="background1"/>
            <w:tcMar>
              <w:top w:w="30" w:type="dxa"/>
              <w:left w:w="45" w:type="dxa"/>
              <w:bottom w:w="30" w:type="dxa"/>
              <w:right w:w="45" w:type="dxa"/>
            </w:tcMar>
            <w:hideMark/>
          </w:tcPr>
          <w:p w14:paraId="6493752E" w14:textId="77777777" w:rsidR="009908B9" w:rsidRPr="00673338" w:rsidRDefault="009908B9" w:rsidP="00321079">
            <w:pPr>
              <w:spacing w:after="0" w:line="240" w:lineRule="auto"/>
              <w:rPr>
                <w:rFonts w:ascii="Times New Roman" w:hAnsi="Times New Roman" w:cs="Times New Roman"/>
                <w:b/>
                <w:color w:val="000000" w:themeColor="text1"/>
                <w:sz w:val="24"/>
                <w:szCs w:val="24"/>
              </w:rPr>
            </w:pPr>
            <w:r w:rsidRPr="00673338">
              <w:rPr>
                <w:rFonts w:ascii="Times New Roman" w:hAnsi="Times New Roman" w:cs="Times New Roman"/>
                <w:b/>
                <w:color w:val="000000" w:themeColor="text1"/>
                <w:sz w:val="24"/>
                <w:szCs w:val="24"/>
              </w:rPr>
              <w:t xml:space="preserve">Кількість педагогічних працівників </w:t>
            </w:r>
          </w:p>
        </w:tc>
        <w:tc>
          <w:tcPr>
            <w:tcW w:w="2043" w:type="dxa"/>
            <w:shd w:val="clear" w:color="auto" w:fill="FFFFFF" w:themeFill="background1"/>
            <w:tcMar>
              <w:top w:w="30" w:type="dxa"/>
              <w:left w:w="45" w:type="dxa"/>
              <w:bottom w:w="30" w:type="dxa"/>
              <w:right w:w="45" w:type="dxa"/>
            </w:tcMar>
            <w:hideMark/>
          </w:tcPr>
          <w:p w14:paraId="080364B8" w14:textId="77777777" w:rsidR="009908B9" w:rsidRPr="00673338" w:rsidRDefault="009908B9" w:rsidP="00321079">
            <w:pPr>
              <w:spacing w:after="0" w:line="240" w:lineRule="auto"/>
              <w:rPr>
                <w:rFonts w:ascii="Times New Roman" w:hAnsi="Times New Roman" w:cs="Times New Roman"/>
                <w:b/>
                <w:color w:val="000000" w:themeColor="text1"/>
                <w:sz w:val="24"/>
                <w:szCs w:val="24"/>
              </w:rPr>
            </w:pPr>
            <w:r w:rsidRPr="00673338">
              <w:rPr>
                <w:rFonts w:ascii="Times New Roman" w:hAnsi="Times New Roman" w:cs="Times New Roman"/>
                <w:b/>
                <w:color w:val="000000" w:themeColor="text1"/>
                <w:sz w:val="24"/>
                <w:szCs w:val="24"/>
              </w:rPr>
              <w:t xml:space="preserve">Кількість обслуговуючого персоналу </w:t>
            </w:r>
          </w:p>
        </w:tc>
      </w:tr>
      <w:tr w:rsidR="009908B9" w:rsidRPr="00673338" w14:paraId="703C19A0" w14:textId="77777777" w:rsidTr="007D3738">
        <w:trPr>
          <w:trHeight w:val="166"/>
        </w:trPr>
        <w:tc>
          <w:tcPr>
            <w:tcW w:w="3813" w:type="dxa"/>
            <w:shd w:val="clear" w:color="auto" w:fill="FFFFFF" w:themeFill="background1"/>
            <w:tcMar>
              <w:top w:w="30" w:type="dxa"/>
              <w:left w:w="45" w:type="dxa"/>
              <w:bottom w:w="30" w:type="dxa"/>
              <w:right w:w="45" w:type="dxa"/>
            </w:tcMar>
            <w:hideMark/>
          </w:tcPr>
          <w:p w14:paraId="59ECB55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lastRenderedPageBreak/>
              <w:t>Вараський ліцей № 1</w:t>
            </w:r>
          </w:p>
        </w:tc>
        <w:tc>
          <w:tcPr>
            <w:tcW w:w="1836" w:type="dxa"/>
            <w:shd w:val="clear" w:color="auto" w:fill="FFFFFF" w:themeFill="background1"/>
            <w:tcMar>
              <w:top w:w="30" w:type="dxa"/>
              <w:left w:w="45" w:type="dxa"/>
              <w:bottom w:w="30" w:type="dxa"/>
              <w:right w:w="45" w:type="dxa"/>
            </w:tcMar>
            <w:hideMark/>
          </w:tcPr>
          <w:p w14:paraId="68F605E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188</w:t>
            </w:r>
          </w:p>
        </w:tc>
        <w:tc>
          <w:tcPr>
            <w:tcW w:w="1911" w:type="dxa"/>
            <w:shd w:val="clear" w:color="auto" w:fill="FFFFFF" w:themeFill="background1"/>
            <w:tcMar>
              <w:top w:w="30" w:type="dxa"/>
              <w:left w:w="45" w:type="dxa"/>
              <w:bottom w:w="30" w:type="dxa"/>
              <w:right w:w="45" w:type="dxa"/>
            </w:tcMar>
            <w:hideMark/>
          </w:tcPr>
          <w:p w14:paraId="414E32D5"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141</w:t>
            </w:r>
          </w:p>
        </w:tc>
        <w:tc>
          <w:tcPr>
            <w:tcW w:w="2043" w:type="dxa"/>
            <w:shd w:val="clear" w:color="auto" w:fill="FFFFFF" w:themeFill="background1"/>
            <w:tcMar>
              <w:top w:w="30" w:type="dxa"/>
              <w:left w:w="45" w:type="dxa"/>
              <w:bottom w:w="30" w:type="dxa"/>
              <w:right w:w="45" w:type="dxa"/>
            </w:tcMar>
            <w:hideMark/>
          </w:tcPr>
          <w:p w14:paraId="7000F82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47</w:t>
            </w:r>
          </w:p>
        </w:tc>
      </w:tr>
      <w:tr w:rsidR="009908B9" w:rsidRPr="00673338" w14:paraId="06F25EAC" w14:textId="77777777" w:rsidTr="007D3738">
        <w:trPr>
          <w:trHeight w:val="238"/>
        </w:trPr>
        <w:tc>
          <w:tcPr>
            <w:tcW w:w="3813" w:type="dxa"/>
            <w:shd w:val="clear" w:color="auto" w:fill="FFFFFF" w:themeFill="background1"/>
            <w:tcMar>
              <w:top w:w="30" w:type="dxa"/>
              <w:left w:w="45" w:type="dxa"/>
              <w:bottom w:w="30" w:type="dxa"/>
              <w:right w:w="45" w:type="dxa"/>
            </w:tcMar>
            <w:hideMark/>
          </w:tcPr>
          <w:p w14:paraId="4CAFF0E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 2</w:t>
            </w:r>
          </w:p>
        </w:tc>
        <w:tc>
          <w:tcPr>
            <w:tcW w:w="1836" w:type="dxa"/>
            <w:shd w:val="clear" w:color="auto" w:fill="FFFFFF" w:themeFill="background1"/>
            <w:tcMar>
              <w:top w:w="30" w:type="dxa"/>
              <w:left w:w="45" w:type="dxa"/>
              <w:bottom w:w="30" w:type="dxa"/>
              <w:right w:w="45" w:type="dxa"/>
            </w:tcMar>
            <w:hideMark/>
          </w:tcPr>
          <w:p w14:paraId="14B9CFC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119</w:t>
            </w:r>
          </w:p>
        </w:tc>
        <w:tc>
          <w:tcPr>
            <w:tcW w:w="1911" w:type="dxa"/>
            <w:shd w:val="clear" w:color="auto" w:fill="FFFFFF" w:themeFill="background1"/>
            <w:tcMar>
              <w:top w:w="30" w:type="dxa"/>
              <w:left w:w="45" w:type="dxa"/>
              <w:bottom w:w="30" w:type="dxa"/>
              <w:right w:w="45" w:type="dxa"/>
            </w:tcMar>
            <w:hideMark/>
          </w:tcPr>
          <w:p w14:paraId="37648A1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80</w:t>
            </w:r>
          </w:p>
        </w:tc>
        <w:tc>
          <w:tcPr>
            <w:tcW w:w="2043" w:type="dxa"/>
            <w:shd w:val="clear" w:color="auto" w:fill="FFFFFF" w:themeFill="background1"/>
            <w:tcMar>
              <w:top w:w="30" w:type="dxa"/>
              <w:left w:w="45" w:type="dxa"/>
              <w:bottom w:w="30" w:type="dxa"/>
              <w:right w:w="45" w:type="dxa"/>
            </w:tcMar>
            <w:hideMark/>
          </w:tcPr>
          <w:p w14:paraId="27125FC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39</w:t>
            </w:r>
          </w:p>
        </w:tc>
      </w:tr>
      <w:tr w:rsidR="009908B9" w:rsidRPr="00673338" w14:paraId="3E924D79" w14:textId="77777777" w:rsidTr="007D3738">
        <w:trPr>
          <w:trHeight w:val="189"/>
        </w:trPr>
        <w:tc>
          <w:tcPr>
            <w:tcW w:w="3813" w:type="dxa"/>
            <w:shd w:val="clear" w:color="auto" w:fill="FFFFFF" w:themeFill="background1"/>
            <w:tcMar>
              <w:top w:w="30" w:type="dxa"/>
              <w:left w:w="45" w:type="dxa"/>
              <w:bottom w:w="30" w:type="dxa"/>
              <w:right w:w="45" w:type="dxa"/>
            </w:tcMar>
            <w:hideMark/>
          </w:tcPr>
          <w:p w14:paraId="1B26912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 3</w:t>
            </w:r>
          </w:p>
        </w:tc>
        <w:tc>
          <w:tcPr>
            <w:tcW w:w="1836" w:type="dxa"/>
            <w:shd w:val="clear" w:color="auto" w:fill="FFFFFF" w:themeFill="background1"/>
            <w:tcMar>
              <w:top w:w="30" w:type="dxa"/>
              <w:left w:w="45" w:type="dxa"/>
              <w:bottom w:w="30" w:type="dxa"/>
              <w:right w:w="45" w:type="dxa"/>
            </w:tcMar>
            <w:hideMark/>
          </w:tcPr>
          <w:p w14:paraId="319A4BA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162</w:t>
            </w:r>
          </w:p>
        </w:tc>
        <w:tc>
          <w:tcPr>
            <w:tcW w:w="1911" w:type="dxa"/>
            <w:shd w:val="clear" w:color="auto" w:fill="FFFFFF" w:themeFill="background1"/>
            <w:tcMar>
              <w:top w:w="30" w:type="dxa"/>
              <w:left w:w="45" w:type="dxa"/>
              <w:bottom w:w="30" w:type="dxa"/>
              <w:right w:w="45" w:type="dxa"/>
            </w:tcMar>
            <w:hideMark/>
          </w:tcPr>
          <w:p w14:paraId="0754DCA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127</w:t>
            </w:r>
          </w:p>
        </w:tc>
        <w:tc>
          <w:tcPr>
            <w:tcW w:w="2043" w:type="dxa"/>
            <w:shd w:val="clear" w:color="auto" w:fill="FFFFFF" w:themeFill="background1"/>
            <w:tcMar>
              <w:top w:w="30" w:type="dxa"/>
              <w:left w:w="45" w:type="dxa"/>
              <w:bottom w:w="30" w:type="dxa"/>
              <w:right w:w="45" w:type="dxa"/>
            </w:tcMar>
            <w:hideMark/>
          </w:tcPr>
          <w:p w14:paraId="5DA2834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r>
      <w:tr w:rsidR="009908B9" w:rsidRPr="00673338" w14:paraId="410659A9" w14:textId="77777777" w:rsidTr="007D3738">
        <w:trPr>
          <w:trHeight w:val="260"/>
        </w:trPr>
        <w:tc>
          <w:tcPr>
            <w:tcW w:w="3813" w:type="dxa"/>
            <w:shd w:val="clear" w:color="auto" w:fill="FFFFFF" w:themeFill="background1"/>
            <w:tcMar>
              <w:top w:w="30" w:type="dxa"/>
              <w:left w:w="45" w:type="dxa"/>
              <w:bottom w:w="30" w:type="dxa"/>
              <w:right w:w="45" w:type="dxa"/>
            </w:tcMar>
            <w:hideMark/>
          </w:tcPr>
          <w:p w14:paraId="0DB2F44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 4</w:t>
            </w:r>
          </w:p>
        </w:tc>
        <w:tc>
          <w:tcPr>
            <w:tcW w:w="1836" w:type="dxa"/>
            <w:shd w:val="clear" w:color="auto" w:fill="FFFFFF" w:themeFill="background1"/>
            <w:tcMar>
              <w:top w:w="30" w:type="dxa"/>
              <w:left w:w="45" w:type="dxa"/>
              <w:bottom w:w="30" w:type="dxa"/>
              <w:right w:w="45" w:type="dxa"/>
            </w:tcMar>
            <w:hideMark/>
          </w:tcPr>
          <w:p w14:paraId="2551E8B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140</w:t>
            </w:r>
          </w:p>
        </w:tc>
        <w:tc>
          <w:tcPr>
            <w:tcW w:w="1911" w:type="dxa"/>
            <w:shd w:val="clear" w:color="auto" w:fill="FFFFFF" w:themeFill="background1"/>
            <w:tcMar>
              <w:top w:w="30" w:type="dxa"/>
              <w:left w:w="45" w:type="dxa"/>
              <w:bottom w:w="30" w:type="dxa"/>
              <w:right w:w="45" w:type="dxa"/>
            </w:tcMar>
            <w:hideMark/>
          </w:tcPr>
          <w:p w14:paraId="525877C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104</w:t>
            </w:r>
          </w:p>
        </w:tc>
        <w:tc>
          <w:tcPr>
            <w:tcW w:w="2043" w:type="dxa"/>
            <w:shd w:val="clear" w:color="auto" w:fill="FFFFFF" w:themeFill="background1"/>
            <w:tcMar>
              <w:top w:w="30" w:type="dxa"/>
              <w:left w:w="45" w:type="dxa"/>
              <w:bottom w:w="30" w:type="dxa"/>
              <w:right w:w="45" w:type="dxa"/>
            </w:tcMar>
            <w:hideMark/>
          </w:tcPr>
          <w:p w14:paraId="26F9322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36</w:t>
            </w:r>
          </w:p>
        </w:tc>
      </w:tr>
      <w:tr w:rsidR="009908B9" w:rsidRPr="00673338" w14:paraId="2E9A64F5" w14:textId="77777777" w:rsidTr="007D3738">
        <w:trPr>
          <w:trHeight w:val="197"/>
        </w:trPr>
        <w:tc>
          <w:tcPr>
            <w:tcW w:w="3813" w:type="dxa"/>
            <w:shd w:val="clear" w:color="auto" w:fill="FFFFFF" w:themeFill="background1"/>
            <w:tcMar>
              <w:top w:w="30" w:type="dxa"/>
              <w:left w:w="45" w:type="dxa"/>
              <w:bottom w:w="30" w:type="dxa"/>
              <w:right w:w="45" w:type="dxa"/>
            </w:tcMar>
            <w:hideMark/>
          </w:tcPr>
          <w:p w14:paraId="2BAA9185"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 5</w:t>
            </w:r>
          </w:p>
        </w:tc>
        <w:tc>
          <w:tcPr>
            <w:tcW w:w="1836" w:type="dxa"/>
            <w:shd w:val="clear" w:color="auto" w:fill="FFFFFF" w:themeFill="background1"/>
            <w:tcMar>
              <w:top w:w="30" w:type="dxa"/>
              <w:left w:w="45" w:type="dxa"/>
              <w:bottom w:w="30" w:type="dxa"/>
              <w:right w:w="45" w:type="dxa"/>
            </w:tcMar>
            <w:hideMark/>
          </w:tcPr>
          <w:p w14:paraId="499D6F1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129</w:t>
            </w:r>
          </w:p>
        </w:tc>
        <w:tc>
          <w:tcPr>
            <w:tcW w:w="1911" w:type="dxa"/>
            <w:shd w:val="clear" w:color="auto" w:fill="FFFFFF" w:themeFill="background1"/>
            <w:tcMar>
              <w:top w:w="30" w:type="dxa"/>
              <w:left w:w="45" w:type="dxa"/>
              <w:bottom w:w="30" w:type="dxa"/>
              <w:right w:w="45" w:type="dxa"/>
            </w:tcMar>
            <w:hideMark/>
          </w:tcPr>
          <w:p w14:paraId="37BB7BA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87</w:t>
            </w:r>
          </w:p>
        </w:tc>
        <w:tc>
          <w:tcPr>
            <w:tcW w:w="2043" w:type="dxa"/>
            <w:shd w:val="clear" w:color="auto" w:fill="FFFFFF" w:themeFill="background1"/>
            <w:tcMar>
              <w:top w:w="30" w:type="dxa"/>
              <w:left w:w="45" w:type="dxa"/>
              <w:bottom w:w="30" w:type="dxa"/>
              <w:right w:w="45" w:type="dxa"/>
            </w:tcMar>
            <w:hideMark/>
          </w:tcPr>
          <w:p w14:paraId="2E84902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42</w:t>
            </w:r>
          </w:p>
        </w:tc>
      </w:tr>
      <w:tr w:rsidR="009908B9" w:rsidRPr="00673338" w14:paraId="60B4E6D8" w14:textId="77777777" w:rsidTr="007D3738">
        <w:trPr>
          <w:trHeight w:val="135"/>
        </w:trPr>
        <w:tc>
          <w:tcPr>
            <w:tcW w:w="3813" w:type="dxa"/>
            <w:shd w:val="clear" w:color="auto" w:fill="FFFFFF" w:themeFill="background1"/>
            <w:tcMar>
              <w:top w:w="30" w:type="dxa"/>
              <w:left w:w="45" w:type="dxa"/>
              <w:bottom w:w="30" w:type="dxa"/>
              <w:right w:w="45" w:type="dxa"/>
            </w:tcMar>
            <w:hideMark/>
          </w:tcPr>
          <w:p w14:paraId="741FE77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№6</w:t>
            </w:r>
          </w:p>
        </w:tc>
        <w:tc>
          <w:tcPr>
            <w:tcW w:w="1836" w:type="dxa"/>
            <w:shd w:val="clear" w:color="auto" w:fill="FFFFFF" w:themeFill="background1"/>
            <w:tcMar>
              <w:top w:w="30" w:type="dxa"/>
              <w:left w:w="45" w:type="dxa"/>
              <w:bottom w:w="30" w:type="dxa"/>
              <w:right w:w="45" w:type="dxa"/>
            </w:tcMar>
            <w:hideMark/>
          </w:tcPr>
          <w:p w14:paraId="06FF9F9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59</w:t>
            </w:r>
          </w:p>
        </w:tc>
        <w:tc>
          <w:tcPr>
            <w:tcW w:w="1911" w:type="dxa"/>
            <w:shd w:val="clear" w:color="auto" w:fill="FFFFFF" w:themeFill="background1"/>
            <w:tcMar>
              <w:top w:w="30" w:type="dxa"/>
              <w:left w:w="45" w:type="dxa"/>
              <w:bottom w:w="30" w:type="dxa"/>
              <w:right w:w="45" w:type="dxa"/>
            </w:tcMar>
            <w:hideMark/>
          </w:tcPr>
          <w:p w14:paraId="179B2CB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37</w:t>
            </w:r>
          </w:p>
        </w:tc>
        <w:tc>
          <w:tcPr>
            <w:tcW w:w="2043" w:type="dxa"/>
            <w:shd w:val="clear" w:color="auto" w:fill="FFFFFF" w:themeFill="background1"/>
            <w:tcMar>
              <w:top w:w="30" w:type="dxa"/>
              <w:left w:w="45" w:type="dxa"/>
              <w:bottom w:w="30" w:type="dxa"/>
              <w:right w:w="45" w:type="dxa"/>
            </w:tcMar>
            <w:hideMark/>
          </w:tcPr>
          <w:p w14:paraId="370F4AC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22</w:t>
            </w:r>
          </w:p>
        </w:tc>
      </w:tr>
      <w:tr w:rsidR="009908B9" w:rsidRPr="00673338" w14:paraId="12F5F3B6" w14:textId="77777777" w:rsidTr="007D3738">
        <w:trPr>
          <w:trHeight w:val="220"/>
        </w:trPr>
        <w:tc>
          <w:tcPr>
            <w:tcW w:w="3813" w:type="dxa"/>
            <w:shd w:val="clear" w:color="auto" w:fill="FFFFFF" w:themeFill="background1"/>
            <w:tcMar>
              <w:top w:w="30" w:type="dxa"/>
              <w:left w:w="45" w:type="dxa"/>
              <w:bottom w:w="30" w:type="dxa"/>
              <w:right w:w="45" w:type="dxa"/>
            </w:tcMar>
            <w:hideMark/>
          </w:tcPr>
          <w:p w14:paraId="1708E6E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Заболоттівська гімназія</w:t>
            </w:r>
          </w:p>
        </w:tc>
        <w:tc>
          <w:tcPr>
            <w:tcW w:w="1836" w:type="dxa"/>
            <w:shd w:val="clear" w:color="auto" w:fill="FFFFFF" w:themeFill="background1"/>
            <w:tcMar>
              <w:top w:w="30" w:type="dxa"/>
              <w:left w:w="45" w:type="dxa"/>
              <w:bottom w:w="30" w:type="dxa"/>
              <w:right w:w="45" w:type="dxa"/>
            </w:tcMar>
            <w:hideMark/>
          </w:tcPr>
          <w:p w14:paraId="4B8EFE1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27</w:t>
            </w:r>
          </w:p>
        </w:tc>
        <w:tc>
          <w:tcPr>
            <w:tcW w:w="1911" w:type="dxa"/>
            <w:shd w:val="clear" w:color="auto" w:fill="FFFFFF" w:themeFill="background1"/>
            <w:tcMar>
              <w:top w:w="30" w:type="dxa"/>
              <w:left w:w="45" w:type="dxa"/>
              <w:bottom w:w="30" w:type="dxa"/>
              <w:right w:w="45" w:type="dxa"/>
            </w:tcMar>
            <w:hideMark/>
          </w:tcPr>
          <w:p w14:paraId="47B7825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18</w:t>
            </w:r>
          </w:p>
        </w:tc>
        <w:tc>
          <w:tcPr>
            <w:tcW w:w="2043" w:type="dxa"/>
            <w:shd w:val="clear" w:color="auto" w:fill="FFFFFF" w:themeFill="background1"/>
            <w:tcMar>
              <w:top w:w="30" w:type="dxa"/>
              <w:left w:w="45" w:type="dxa"/>
              <w:bottom w:w="30" w:type="dxa"/>
              <w:right w:w="45" w:type="dxa"/>
            </w:tcMar>
            <w:hideMark/>
          </w:tcPr>
          <w:p w14:paraId="66101B5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9</w:t>
            </w:r>
          </w:p>
        </w:tc>
      </w:tr>
      <w:tr w:rsidR="009908B9" w:rsidRPr="00673338" w14:paraId="6B00C02A" w14:textId="77777777" w:rsidTr="007D3738">
        <w:trPr>
          <w:trHeight w:val="294"/>
        </w:trPr>
        <w:tc>
          <w:tcPr>
            <w:tcW w:w="3813" w:type="dxa"/>
            <w:shd w:val="clear" w:color="auto" w:fill="FFFFFF" w:themeFill="background1"/>
            <w:tcMar>
              <w:top w:w="30" w:type="dxa"/>
              <w:left w:w="45" w:type="dxa"/>
              <w:bottom w:w="30" w:type="dxa"/>
              <w:right w:w="45" w:type="dxa"/>
            </w:tcMar>
            <w:hideMark/>
          </w:tcPr>
          <w:p w14:paraId="0093407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Старорафалівська гімназія</w:t>
            </w:r>
          </w:p>
        </w:tc>
        <w:tc>
          <w:tcPr>
            <w:tcW w:w="1836" w:type="dxa"/>
            <w:shd w:val="clear" w:color="auto" w:fill="FFFFFF" w:themeFill="background1"/>
            <w:tcMar>
              <w:top w:w="30" w:type="dxa"/>
              <w:left w:w="45" w:type="dxa"/>
              <w:bottom w:w="30" w:type="dxa"/>
              <w:right w:w="45" w:type="dxa"/>
            </w:tcMar>
            <w:hideMark/>
          </w:tcPr>
          <w:p w14:paraId="2C1C192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27</w:t>
            </w:r>
          </w:p>
        </w:tc>
        <w:tc>
          <w:tcPr>
            <w:tcW w:w="1911" w:type="dxa"/>
            <w:shd w:val="clear" w:color="auto" w:fill="FFFFFF" w:themeFill="background1"/>
            <w:tcMar>
              <w:top w:w="30" w:type="dxa"/>
              <w:left w:w="45" w:type="dxa"/>
              <w:bottom w:w="30" w:type="dxa"/>
              <w:right w:w="45" w:type="dxa"/>
            </w:tcMar>
            <w:hideMark/>
          </w:tcPr>
          <w:p w14:paraId="4CFDA87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19</w:t>
            </w:r>
          </w:p>
        </w:tc>
        <w:tc>
          <w:tcPr>
            <w:tcW w:w="2043" w:type="dxa"/>
            <w:shd w:val="clear" w:color="auto" w:fill="FFFFFF" w:themeFill="background1"/>
            <w:tcMar>
              <w:top w:w="30" w:type="dxa"/>
              <w:left w:w="45" w:type="dxa"/>
              <w:bottom w:w="30" w:type="dxa"/>
              <w:right w:w="45" w:type="dxa"/>
            </w:tcMar>
            <w:hideMark/>
          </w:tcPr>
          <w:p w14:paraId="3A33A9A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w:t>
            </w:r>
          </w:p>
        </w:tc>
      </w:tr>
      <w:tr w:rsidR="009908B9" w:rsidRPr="00673338" w14:paraId="5939EC67" w14:textId="77777777" w:rsidTr="007D3738">
        <w:trPr>
          <w:trHeight w:val="204"/>
        </w:trPr>
        <w:tc>
          <w:tcPr>
            <w:tcW w:w="3813" w:type="dxa"/>
            <w:shd w:val="clear" w:color="auto" w:fill="FFFFFF" w:themeFill="background1"/>
            <w:tcMar>
              <w:top w:w="30" w:type="dxa"/>
              <w:left w:w="45" w:type="dxa"/>
              <w:bottom w:w="30" w:type="dxa"/>
              <w:right w:w="45" w:type="dxa"/>
            </w:tcMar>
            <w:hideMark/>
          </w:tcPr>
          <w:p w14:paraId="16D8EA3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Сопачівський ліцей</w:t>
            </w:r>
          </w:p>
        </w:tc>
        <w:tc>
          <w:tcPr>
            <w:tcW w:w="1836" w:type="dxa"/>
            <w:shd w:val="clear" w:color="auto" w:fill="FFFFFF" w:themeFill="background1"/>
            <w:tcMar>
              <w:top w:w="30" w:type="dxa"/>
              <w:left w:w="45" w:type="dxa"/>
              <w:bottom w:w="30" w:type="dxa"/>
              <w:right w:w="45" w:type="dxa"/>
            </w:tcMar>
            <w:hideMark/>
          </w:tcPr>
          <w:p w14:paraId="1A9D390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65</w:t>
            </w:r>
          </w:p>
        </w:tc>
        <w:tc>
          <w:tcPr>
            <w:tcW w:w="1911" w:type="dxa"/>
            <w:shd w:val="clear" w:color="auto" w:fill="FFFFFF" w:themeFill="background1"/>
            <w:tcMar>
              <w:top w:w="30" w:type="dxa"/>
              <w:left w:w="45" w:type="dxa"/>
              <w:bottom w:w="30" w:type="dxa"/>
              <w:right w:w="45" w:type="dxa"/>
            </w:tcMar>
            <w:hideMark/>
          </w:tcPr>
          <w:p w14:paraId="1CA1E2F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46</w:t>
            </w:r>
          </w:p>
        </w:tc>
        <w:tc>
          <w:tcPr>
            <w:tcW w:w="2043" w:type="dxa"/>
            <w:shd w:val="clear" w:color="auto" w:fill="FFFFFF" w:themeFill="background1"/>
            <w:tcMar>
              <w:top w:w="30" w:type="dxa"/>
              <w:left w:w="45" w:type="dxa"/>
              <w:bottom w:w="30" w:type="dxa"/>
              <w:right w:w="45" w:type="dxa"/>
            </w:tcMar>
            <w:hideMark/>
          </w:tcPr>
          <w:p w14:paraId="098BF4C5"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19</w:t>
            </w:r>
          </w:p>
        </w:tc>
      </w:tr>
      <w:tr w:rsidR="009908B9" w:rsidRPr="00673338" w14:paraId="789F4001" w14:textId="77777777" w:rsidTr="007D3738">
        <w:trPr>
          <w:trHeight w:val="140"/>
        </w:trPr>
        <w:tc>
          <w:tcPr>
            <w:tcW w:w="3813" w:type="dxa"/>
            <w:shd w:val="clear" w:color="auto" w:fill="FFFFFF" w:themeFill="background1"/>
            <w:tcMar>
              <w:top w:w="30" w:type="dxa"/>
              <w:left w:w="45" w:type="dxa"/>
              <w:bottom w:w="30" w:type="dxa"/>
              <w:right w:w="45" w:type="dxa"/>
            </w:tcMar>
            <w:hideMark/>
          </w:tcPr>
          <w:p w14:paraId="1E2F062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Собіщицький ліцей</w:t>
            </w:r>
          </w:p>
        </w:tc>
        <w:tc>
          <w:tcPr>
            <w:tcW w:w="1836" w:type="dxa"/>
            <w:shd w:val="clear" w:color="auto" w:fill="FFFFFF" w:themeFill="background1"/>
            <w:tcMar>
              <w:top w:w="30" w:type="dxa"/>
              <w:left w:w="45" w:type="dxa"/>
              <w:bottom w:w="30" w:type="dxa"/>
              <w:right w:w="45" w:type="dxa"/>
            </w:tcMar>
            <w:hideMark/>
          </w:tcPr>
          <w:p w14:paraId="0D0C051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51</w:t>
            </w:r>
          </w:p>
        </w:tc>
        <w:tc>
          <w:tcPr>
            <w:tcW w:w="1911" w:type="dxa"/>
            <w:shd w:val="clear" w:color="auto" w:fill="FFFFFF" w:themeFill="background1"/>
            <w:tcMar>
              <w:top w:w="30" w:type="dxa"/>
              <w:left w:w="45" w:type="dxa"/>
              <w:bottom w:w="30" w:type="dxa"/>
              <w:right w:w="45" w:type="dxa"/>
            </w:tcMar>
            <w:hideMark/>
          </w:tcPr>
          <w:p w14:paraId="212C5E6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c>
          <w:tcPr>
            <w:tcW w:w="2043" w:type="dxa"/>
            <w:shd w:val="clear" w:color="auto" w:fill="FFFFFF" w:themeFill="background1"/>
            <w:tcMar>
              <w:top w:w="30" w:type="dxa"/>
              <w:left w:w="45" w:type="dxa"/>
              <w:bottom w:w="30" w:type="dxa"/>
              <w:right w:w="45" w:type="dxa"/>
            </w:tcMar>
            <w:hideMark/>
          </w:tcPr>
          <w:p w14:paraId="3E2DA85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16</w:t>
            </w:r>
          </w:p>
        </w:tc>
      </w:tr>
      <w:tr w:rsidR="009908B9" w:rsidRPr="00673338" w14:paraId="68750BC1" w14:textId="77777777" w:rsidTr="007D3738">
        <w:trPr>
          <w:trHeight w:val="214"/>
        </w:trPr>
        <w:tc>
          <w:tcPr>
            <w:tcW w:w="3813" w:type="dxa"/>
            <w:shd w:val="clear" w:color="auto" w:fill="FFFFFF" w:themeFill="background1"/>
            <w:tcMar>
              <w:top w:w="30" w:type="dxa"/>
              <w:left w:w="45" w:type="dxa"/>
              <w:bottom w:w="30" w:type="dxa"/>
              <w:right w:w="45" w:type="dxa"/>
            </w:tcMar>
            <w:hideMark/>
          </w:tcPr>
          <w:p w14:paraId="10676DF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Більськовільський ліцей</w:t>
            </w:r>
          </w:p>
        </w:tc>
        <w:tc>
          <w:tcPr>
            <w:tcW w:w="1836" w:type="dxa"/>
            <w:shd w:val="clear" w:color="auto" w:fill="FFFFFF" w:themeFill="background1"/>
            <w:tcMar>
              <w:top w:w="30" w:type="dxa"/>
              <w:left w:w="45" w:type="dxa"/>
              <w:bottom w:w="30" w:type="dxa"/>
              <w:right w:w="45" w:type="dxa"/>
            </w:tcMar>
            <w:hideMark/>
          </w:tcPr>
          <w:p w14:paraId="6AF32DB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98</w:t>
            </w:r>
          </w:p>
        </w:tc>
        <w:tc>
          <w:tcPr>
            <w:tcW w:w="1911" w:type="dxa"/>
            <w:shd w:val="clear" w:color="auto" w:fill="FFFFFF" w:themeFill="background1"/>
            <w:tcMar>
              <w:top w:w="30" w:type="dxa"/>
              <w:left w:w="45" w:type="dxa"/>
              <w:bottom w:w="30" w:type="dxa"/>
              <w:right w:w="45" w:type="dxa"/>
            </w:tcMar>
            <w:hideMark/>
          </w:tcPr>
          <w:p w14:paraId="0E2CD4A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63</w:t>
            </w:r>
          </w:p>
        </w:tc>
        <w:tc>
          <w:tcPr>
            <w:tcW w:w="2043" w:type="dxa"/>
            <w:shd w:val="clear" w:color="auto" w:fill="FFFFFF" w:themeFill="background1"/>
            <w:tcMar>
              <w:top w:w="30" w:type="dxa"/>
              <w:left w:w="45" w:type="dxa"/>
              <w:bottom w:w="30" w:type="dxa"/>
              <w:right w:w="45" w:type="dxa"/>
            </w:tcMar>
            <w:hideMark/>
          </w:tcPr>
          <w:p w14:paraId="68E65C6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r>
      <w:tr w:rsidR="009908B9" w:rsidRPr="00673338" w14:paraId="385FE073" w14:textId="77777777" w:rsidTr="007D3738">
        <w:trPr>
          <w:trHeight w:val="163"/>
        </w:trPr>
        <w:tc>
          <w:tcPr>
            <w:tcW w:w="3813" w:type="dxa"/>
            <w:shd w:val="clear" w:color="auto" w:fill="FFFFFF" w:themeFill="background1"/>
            <w:tcMar>
              <w:top w:w="30" w:type="dxa"/>
              <w:left w:w="45" w:type="dxa"/>
              <w:bottom w:w="30" w:type="dxa"/>
              <w:right w:w="45" w:type="dxa"/>
            </w:tcMar>
            <w:hideMark/>
          </w:tcPr>
          <w:p w14:paraId="6D50C77F" w14:textId="77777777" w:rsidR="009908B9" w:rsidRPr="00673338" w:rsidRDefault="00957368"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 xml:space="preserve">Рудківська гімназія </w:t>
            </w:r>
          </w:p>
        </w:tc>
        <w:tc>
          <w:tcPr>
            <w:tcW w:w="1836" w:type="dxa"/>
            <w:shd w:val="clear" w:color="auto" w:fill="FFFFFF" w:themeFill="background1"/>
            <w:tcMar>
              <w:top w:w="30" w:type="dxa"/>
              <w:left w:w="45" w:type="dxa"/>
              <w:bottom w:w="30" w:type="dxa"/>
              <w:right w:w="45" w:type="dxa"/>
            </w:tcMar>
            <w:hideMark/>
          </w:tcPr>
          <w:p w14:paraId="4F0251E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32</w:t>
            </w:r>
          </w:p>
        </w:tc>
        <w:tc>
          <w:tcPr>
            <w:tcW w:w="1911" w:type="dxa"/>
            <w:shd w:val="clear" w:color="auto" w:fill="FFFFFF" w:themeFill="background1"/>
            <w:tcMar>
              <w:top w:w="30" w:type="dxa"/>
              <w:left w:w="45" w:type="dxa"/>
              <w:bottom w:w="30" w:type="dxa"/>
              <w:right w:w="45" w:type="dxa"/>
            </w:tcMar>
            <w:hideMark/>
          </w:tcPr>
          <w:p w14:paraId="270D64B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22</w:t>
            </w:r>
          </w:p>
        </w:tc>
        <w:tc>
          <w:tcPr>
            <w:tcW w:w="2043" w:type="dxa"/>
            <w:shd w:val="clear" w:color="auto" w:fill="FFFFFF" w:themeFill="background1"/>
            <w:tcMar>
              <w:top w:w="30" w:type="dxa"/>
              <w:left w:w="45" w:type="dxa"/>
              <w:bottom w:w="30" w:type="dxa"/>
              <w:right w:w="45" w:type="dxa"/>
            </w:tcMar>
            <w:hideMark/>
          </w:tcPr>
          <w:p w14:paraId="47DE5B4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10</w:t>
            </w:r>
          </w:p>
        </w:tc>
      </w:tr>
      <w:tr w:rsidR="009908B9" w:rsidRPr="00673338" w14:paraId="482C87FB" w14:textId="77777777" w:rsidTr="007D3738">
        <w:trPr>
          <w:trHeight w:val="237"/>
        </w:trPr>
        <w:tc>
          <w:tcPr>
            <w:tcW w:w="3813" w:type="dxa"/>
            <w:shd w:val="clear" w:color="auto" w:fill="FFFFFF" w:themeFill="background1"/>
            <w:tcMar>
              <w:top w:w="30" w:type="dxa"/>
              <w:left w:w="45" w:type="dxa"/>
              <w:bottom w:w="30" w:type="dxa"/>
              <w:right w:w="45" w:type="dxa"/>
            </w:tcMar>
            <w:hideMark/>
          </w:tcPr>
          <w:p w14:paraId="51325DB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Мульчицький ліцей</w:t>
            </w:r>
          </w:p>
        </w:tc>
        <w:tc>
          <w:tcPr>
            <w:tcW w:w="1836" w:type="dxa"/>
            <w:shd w:val="clear" w:color="auto" w:fill="FFFFFF" w:themeFill="background1"/>
            <w:tcMar>
              <w:top w:w="30" w:type="dxa"/>
              <w:left w:w="45" w:type="dxa"/>
              <w:bottom w:w="30" w:type="dxa"/>
              <w:right w:w="45" w:type="dxa"/>
            </w:tcMar>
            <w:hideMark/>
          </w:tcPr>
          <w:p w14:paraId="1442095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89</w:t>
            </w:r>
          </w:p>
        </w:tc>
        <w:tc>
          <w:tcPr>
            <w:tcW w:w="1911" w:type="dxa"/>
            <w:shd w:val="clear" w:color="auto" w:fill="FFFFFF" w:themeFill="background1"/>
            <w:tcMar>
              <w:top w:w="30" w:type="dxa"/>
              <w:left w:w="45" w:type="dxa"/>
              <w:bottom w:w="30" w:type="dxa"/>
              <w:right w:w="45" w:type="dxa"/>
            </w:tcMar>
            <w:hideMark/>
          </w:tcPr>
          <w:p w14:paraId="446C98C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61</w:t>
            </w:r>
          </w:p>
        </w:tc>
        <w:tc>
          <w:tcPr>
            <w:tcW w:w="2043" w:type="dxa"/>
            <w:shd w:val="clear" w:color="auto" w:fill="FFFFFF" w:themeFill="background1"/>
            <w:tcMar>
              <w:top w:w="30" w:type="dxa"/>
              <w:left w:w="45" w:type="dxa"/>
              <w:bottom w:w="30" w:type="dxa"/>
              <w:right w:w="45" w:type="dxa"/>
            </w:tcMar>
            <w:hideMark/>
          </w:tcPr>
          <w:p w14:paraId="152F070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28</w:t>
            </w:r>
          </w:p>
        </w:tc>
      </w:tr>
      <w:tr w:rsidR="009908B9" w:rsidRPr="00673338" w14:paraId="698A9AF3" w14:textId="77777777" w:rsidTr="007D3738">
        <w:trPr>
          <w:trHeight w:val="173"/>
        </w:trPr>
        <w:tc>
          <w:tcPr>
            <w:tcW w:w="3813" w:type="dxa"/>
            <w:shd w:val="clear" w:color="auto" w:fill="FFFFFF" w:themeFill="background1"/>
            <w:tcMar>
              <w:top w:w="30" w:type="dxa"/>
              <w:left w:w="45" w:type="dxa"/>
              <w:bottom w:w="30" w:type="dxa"/>
              <w:right w:w="45" w:type="dxa"/>
            </w:tcMar>
            <w:hideMark/>
          </w:tcPr>
          <w:p w14:paraId="6F69811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Озерецька гімназія</w:t>
            </w:r>
          </w:p>
        </w:tc>
        <w:tc>
          <w:tcPr>
            <w:tcW w:w="1836" w:type="dxa"/>
            <w:shd w:val="clear" w:color="auto" w:fill="FFFFFF" w:themeFill="background1"/>
            <w:tcMar>
              <w:top w:w="30" w:type="dxa"/>
              <w:left w:w="45" w:type="dxa"/>
              <w:bottom w:w="30" w:type="dxa"/>
              <w:right w:w="45" w:type="dxa"/>
            </w:tcMar>
            <w:hideMark/>
          </w:tcPr>
          <w:p w14:paraId="3D8B736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53</w:t>
            </w:r>
          </w:p>
        </w:tc>
        <w:tc>
          <w:tcPr>
            <w:tcW w:w="1911" w:type="dxa"/>
            <w:shd w:val="clear" w:color="auto" w:fill="FFFFFF" w:themeFill="background1"/>
            <w:tcMar>
              <w:top w:w="30" w:type="dxa"/>
              <w:left w:w="45" w:type="dxa"/>
              <w:bottom w:w="30" w:type="dxa"/>
              <w:right w:w="45" w:type="dxa"/>
            </w:tcMar>
            <w:hideMark/>
          </w:tcPr>
          <w:p w14:paraId="29D71B0C"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28</w:t>
            </w:r>
          </w:p>
        </w:tc>
        <w:tc>
          <w:tcPr>
            <w:tcW w:w="2043" w:type="dxa"/>
            <w:shd w:val="clear" w:color="auto" w:fill="FFFFFF" w:themeFill="background1"/>
            <w:tcMar>
              <w:top w:w="30" w:type="dxa"/>
              <w:left w:w="45" w:type="dxa"/>
              <w:bottom w:w="30" w:type="dxa"/>
              <w:right w:w="45" w:type="dxa"/>
            </w:tcMar>
            <w:hideMark/>
          </w:tcPr>
          <w:p w14:paraId="3C35730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25</w:t>
            </w:r>
          </w:p>
        </w:tc>
      </w:tr>
      <w:tr w:rsidR="009908B9" w:rsidRPr="00673338" w14:paraId="126A25C0"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05673A1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1</w:t>
            </w:r>
          </w:p>
        </w:tc>
        <w:tc>
          <w:tcPr>
            <w:tcW w:w="1836" w:type="dxa"/>
            <w:shd w:val="clear" w:color="auto" w:fill="FFFFFF" w:themeFill="background1"/>
            <w:tcMar>
              <w:top w:w="30" w:type="dxa"/>
              <w:left w:w="45" w:type="dxa"/>
              <w:bottom w:w="30" w:type="dxa"/>
              <w:right w:w="45" w:type="dxa"/>
            </w:tcMar>
            <w:hideMark/>
          </w:tcPr>
          <w:p w14:paraId="642C47B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47</w:t>
            </w:r>
          </w:p>
        </w:tc>
        <w:tc>
          <w:tcPr>
            <w:tcW w:w="1911" w:type="dxa"/>
            <w:shd w:val="clear" w:color="auto" w:fill="FFFFFF" w:themeFill="background1"/>
            <w:tcMar>
              <w:top w:w="30" w:type="dxa"/>
              <w:left w:w="45" w:type="dxa"/>
              <w:bottom w:w="30" w:type="dxa"/>
              <w:right w:w="45" w:type="dxa"/>
            </w:tcMar>
            <w:hideMark/>
          </w:tcPr>
          <w:p w14:paraId="11C81CA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24</w:t>
            </w:r>
          </w:p>
        </w:tc>
        <w:tc>
          <w:tcPr>
            <w:tcW w:w="2043" w:type="dxa"/>
            <w:shd w:val="clear" w:color="auto" w:fill="FFFFFF" w:themeFill="background1"/>
            <w:tcMar>
              <w:top w:w="30" w:type="dxa"/>
              <w:left w:w="45" w:type="dxa"/>
              <w:bottom w:w="30" w:type="dxa"/>
              <w:right w:w="45" w:type="dxa"/>
            </w:tcMar>
            <w:hideMark/>
          </w:tcPr>
          <w:p w14:paraId="44FF54E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23</w:t>
            </w:r>
          </w:p>
        </w:tc>
      </w:tr>
      <w:tr w:rsidR="009908B9" w:rsidRPr="00673338" w14:paraId="1DF0E686" w14:textId="77777777" w:rsidTr="007D3738">
        <w:trPr>
          <w:trHeight w:val="125"/>
        </w:trPr>
        <w:tc>
          <w:tcPr>
            <w:tcW w:w="3813" w:type="dxa"/>
            <w:shd w:val="clear" w:color="auto" w:fill="FFFFFF" w:themeFill="background1"/>
            <w:tcMar>
              <w:top w:w="30" w:type="dxa"/>
              <w:left w:w="45" w:type="dxa"/>
              <w:bottom w:w="30" w:type="dxa"/>
              <w:right w:w="45" w:type="dxa"/>
            </w:tcMar>
            <w:hideMark/>
          </w:tcPr>
          <w:p w14:paraId="0D36F0D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2</w:t>
            </w:r>
          </w:p>
        </w:tc>
        <w:tc>
          <w:tcPr>
            <w:tcW w:w="1836" w:type="dxa"/>
            <w:shd w:val="clear" w:color="auto" w:fill="FFFFFF" w:themeFill="background1"/>
            <w:tcMar>
              <w:top w:w="30" w:type="dxa"/>
              <w:left w:w="45" w:type="dxa"/>
              <w:bottom w:w="30" w:type="dxa"/>
              <w:right w:w="45" w:type="dxa"/>
            </w:tcMar>
            <w:hideMark/>
          </w:tcPr>
          <w:p w14:paraId="0FC1795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59</w:t>
            </w:r>
          </w:p>
        </w:tc>
        <w:tc>
          <w:tcPr>
            <w:tcW w:w="1911" w:type="dxa"/>
            <w:shd w:val="clear" w:color="auto" w:fill="FFFFFF" w:themeFill="background1"/>
            <w:tcMar>
              <w:top w:w="30" w:type="dxa"/>
              <w:left w:w="45" w:type="dxa"/>
              <w:bottom w:w="30" w:type="dxa"/>
              <w:right w:w="45" w:type="dxa"/>
            </w:tcMar>
            <w:hideMark/>
          </w:tcPr>
          <w:p w14:paraId="0C59ACC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29</w:t>
            </w:r>
          </w:p>
        </w:tc>
        <w:tc>
          <w:tcPr>
            <w:tcW w:w="2043" w:type="dxa"/>
            <w:shd w:val="clear" w:color="auto" w:fill="FFFFFF" w:themeFill="background1"/>
            <w:tcMar>
              <w:top w:w="30" w:type="dxa"/>
              <w:left w:w="45" w:type="dxa"/>
              <w:bottom w:w="30" w:type="dxa"/>
              <w:right w:w="45" w:type="dxa"/>
            </w:tcMar>
            <w:hideMark/>
          </w:tcPr>
          <w:p w14:paraId="6746B09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30</w:t>
            </w:r>
          </w:p>
        </w:tc>
      </w:tr>
      <w:tr w:rsidR="009908B9" w:rsidRPr="00673338" w14:paraId="368D6CD5"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3DC8647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3</w:t>
            </w:r>
          </w:p>
        </w:tc>
        <w:tc>
          <w:tcPr>
            <w:tcW w:w="1836" w:type="dxa"/>
            <w:shd w:val="clear" w:color="auto" w:fill="FFFFFF" w:themeFill="background1"/>
            <w:tcMar>
              <w:top w:w="30" w:type="dxa"/>
              <w:left w:w="45" w:type="dxa"/>
              <w:bottom w:w="30" w:type="dxa"/>
              <w:right w:w="45" w:type="dxa"/>
            </w:tcMar>
            <w:hideMark/>
          </w:tcPr>
          <w:p w14:paraId="4BC3158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54</w:t>
            </w:r>
          </w:p>
        </w:tc>
        <w:tc>
          <w:tcPr>
            <w:tcW w:w="1911" w:type="dxa"/>
            <w:shd w:val="clear" w:color="auto" w:fill="FFFFFF" w:themeFill="background1"/>
            <w:tcMar>
              <w:top w:w="30" w:type="dxa"/>
              <w:left w:w="45" w:type="dxa"/>
              <w:bottom w:w="30" w:type="dxa"/>
              <w:right w:w="45" w:type="dxa"/>
            </w:tcMar>
            <w:hideMark/>
          </w:tcPr>
          <w:p w14:paraId="161CBB6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25</w:t>
            </w:r>
          </w:p>
        </w:tc>
        <w:tc>
          <w:tcPr>
            <w:tcW w:w="2043" w:type="dxa"/>
            <w:shd w:val="clear" w:color="auto" w:fill="FFFFFF" w:themeFill="background1"/>
            <w:tcMar>
              <w:top w:w="30" w:type="dxa"/>
              <w:left w:w="45" w:type="dxa"/>
              <w:bottom w:w="30" w:type="dxa"/>
              <w:right w:w="45" w:type="dxa"/>
            </w:tcMar>
            <w:hideMark/>
          </w:tcPr>
          <w:p w14:paraId="674E011C"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29</w:t>
            </w:r>
          </w:p>
        </w:tc>
      </w:tr>
      <w:tr w:rsidR="009908B9" w:rsidRPr="00673338" w14:paraId="46D094E2"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6A95032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4</w:t>
            </w:r>
          </w:p>
        </w:tc>
        <w:tc>
          <w:tcPr>
            <w:tcW w:w="1836" w:type="dxa"/>
            <w:shd w:val="clear" w:color="auto" w:fill="FFFFFF" w:themeFill="background1"/>
            <w:tcMar>
              <w:top w:w="30" w:type="dxa"/>
              <w:left w:w="45" w:type="dxa"/>
              <w:bottom w:w="30" w:type="dxa"/>
              <w:right w:w="45" w:type="dxa"/>
            </w:tcMar>
            <w:hideMark/>
          </w:tcPr>
          <w:p w14:paraId="71A74FA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68</w:t>
            </w:r>
          </w:p>
        </w:tc>
        <w:tc>
          <w:tcPr>
            <w:tcW w:w="1911" w:type="dxa"/>
            <w:shd w:val="clear" w:color="auto" w:fill="FFFFFF" w:themeFill="background1"/>
            <w:tcMar>
              <w:top w:w="30" w:type="dxa"/>
              <w:left w:w="45" w:type="dxa"/>
              <w:bottom w:w="30" w:type="dxa"/>
              <w:right w:w="45" w:type="dxa"/>
            </w:tcMar>
            <w:hideMark/>
          </w:tcPr>
          <w:p w14:paraId="3AA79B0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30</w:t>
            </w:r>
          </w:p>
        </w:tc>
        <w:tc>
          <w:tcPr>
            <w:tcW w:w="2043" w:type="dxa"/>
            <w:shd w:val="clear" w:color="auto" w:fill="FFFFFF" w:themeFill="background1"/>
            <w:tcMar>
              <w:top w:w="30" w:type="dxa"/>
              <w:left w:w="45" w:type="dxa"/>
              <w:bottom w:w="30" w:type="dxa"/>
              <w:right w:w="45" w:type="dxa"/>
            </w:tcMar>
            <w:hideMark/>
          </w:tcPr>
          <w:p w14:paraId="4AF2270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38</w:t>
            </w:r>
          </w:p>
        </w:tc>
      </w:tr>
      <w:tr w:rsidR="009908B9" w:rsidRPr="00673338" w14:paraId="406B9168"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4AEC6B4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5</w:t>
            </w:r>
          </w:p>
        </w:tc>
        <w:tc>
          <w:tcPr>
            <w:tcW w:w="1836" w:type="dxa"/>
            <w:shd w:val="clear" w:color="auto" w:fill="FFFFFF" w:themeFill="background1"/>
            <w:tcMar>
              <w:top w:w="30" w:type="dxa"/>
              <w:left w:w="45" w:type="dxa"/>
              <w:bottom w:w="30" w:type="dxa"/>
              <w:right w:w="45" w:type="dxa"/>
            </w:tcMar>
            <w:hideMark/>
          </w:tcPr>
          <w:p w14:paraId="6ADD7AE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68</w:t>
            </w:r>
          </w:p>
        </w:tc>
        <w:tc>
          <w:tcPr>
            <w:tcW w:w="1911" w:type="dxa"/>
            <w:shd w:val="clear" w:color="auto" w:fill="FFFFFF" w:themeFill="background1"/>
            <w:tcMar>
              <w:top w:w="30" w:type="dxa"/>
              <w:left w:w="45" w:type="dxa"/>
              <w:bottom w:w="30" w:type="dxa"/>
              <w:right w:w="45" w:type="dxa"/>
            </w:tcMar>
            <w:hideMark/>
          </w:tcPr>
          <w:p w14:paraId="4DC1F65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30</w:t>
            </w:r>
          </w:p>
        </w:tc>
        <w:tc>
          <w:tcPr>
            <w:tcW w:w="2043" w:type="dxa"/>
            <w:shd w:val="clear" w:color="auto" w:fill="FFFFFF" w:themeFill="background1"/>
            <w:tcMar>
              <w:top w:w="30" w:type="dxa"/>
              <w:left w:w="45" w:type="dxa"/>
              <w:bottom w:w="30" w:type="dxa"/>
              <w:right w:w="45" w:type="dxa"/>
            </w:tcMar>
            <w:hideMark/>
          </w:tcPr>
          <w:p w14:paraId="2515625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38</w:t>
            </w:r>
          </w:p>
        </w:tc>
      </w:tr>
      <w:tr w:rsidR="009908B9" w:rsidRPr="00673338" w14:paraId="00C2601E" w14:textId="77777777" w:rsidTr="007D3738">
        <w:trPr>
          <w:trHeight w:val="184"/>
        </w:trPr>
        <w:tc>
          <w:tcPr>
            <w:tcW w:w="3813" w:type="dxa"/>
            <w:shd w:val="clear" w:color="auto" w:fill="FFFFFF" w:themeFill="background1"/>
            <w:tcMar>
              <w:top w:w="30" w:type="dxa"/>
              <w:left w:w="45" w:type="dxa"/>
              <w:bottom w:w="30" w:type="dxa"/>
              <w:right w:w="45" w:type="dxa"/>
            </w:tcMar>
            <w:hideMark/>
          </w:tcPr>
          <w:p w14:paraId="79B613C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6</w:t>
            </w:r>
          </w:p>
        </w:tc>
        <w:tc>
          <w:tcPr>
            <w:tcW w:w="1836" w:type="dxa"/>
            <w:shd w:val="clear" w:color="auto" w:fill="FFFFFF" w:themeFill="background1"/>
            <w:tcMar>
              <w:top w:w="30" w:type="dxa"/>
              <w:left w:w="45" w:type="dxa"/>
              <w:bottom w:w="30" w:type="dxa"/>
              <w:right w:w="45" w:type="dxa"/>
            </w:tcMar>
            <w:hideMark/>
          </w:tcPr>
          <w:p w14:paraId="5921A0B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75</w:t>
            </w:r>
          </w:p>
        </w:tc>
        <w:tc>
          <w:tcPr>
            <w:tcW w:w="1911" w:type="dxa"/>
            <w:shd w:val="clear" w:color="auto" w:fill="FFFFFF" w:themeFill="background1"/>
            <w:tcMar>
              <w:top w:w="30" w:type="dxa"/>
              <w:left w:w="45" w:type="dxa"/>
              <w:bottom w:w="30" w:type="dxa"/>
              <w:right w:w="45" w:type="dxa"/>
            </w:tcMar>
            <w:hideMark/>
          </w:tcPr>
          <w:p w14:paraId="7A1E999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c>
          <w:tcPr>
            <w:tcW w:w="2043" w:type="dxa"/>
            <w:shd w:val="clear" w:color="auto" w:fill="FFFFFF" w:themeFill="background1"/>
            <w:tcMar>
              <w:top w:w="30" w:type="dxa"/>
              <w:left w:w="45" w:type="dxa"/>
              <w:bottom w:w="30" w:type="dxa"/>
              <w:right w:w="45" w:type="dxa"/>
            </w:tcMar>
            <w:hideMark/>
          </w:tcPr>
          <w:p w14:paraId="02F80AC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40</w:t>
            </w:r>
          </w:p>
        </w:tc>
      </w:tr>
      <w:tr w:rsidR="009908B9" w:rsidRPr="00673338" w14:paraId="6F26E823"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3BEE20F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7</w:t>
            </w:r>
          </w:p>
        </w:tc>
        <w:tc>
          <w:tcPr>
            <w:tcW w:w="1836" w:type="dxa"/>
            <w:shd w:val="clear" w:color="auto" w:fill="FFFFFF" w:themeFill="background1"/>
            <w:tcMar>
              <w:top w:w="30" w:type="dxa"/>
              <w:left w:w="45" w:type="dxa"/>
              <w:bottom w:w="30" w:type="dxa"/>
              <w:right w:w="45" w:type="dxa"/>
            </w:tcMar>
            <w:hideMark/>
          </w:tcPr>
          <w:p w14:paraId="39745C5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75</w:t>
            </w:r>
          </w:p>
        </w:tc>
        <w:tc>
          <w:tcPr>
            <w:tcW w:w="1911" w:type="dxa"/>
            <w:shd w:val="clear" w:color="auto" w:fill="FFFFFF" w:themeFill="background1"/>
            <w:tcMar>
              <w:top w:w="30" w:type="dxa"/>
              <w:left w:w="45" w:type="dxa"/>
              <w:bottom w:w="30" w:type="dxa"/>
              <w:right w:w="45" w:type="dxa"/>
            </w:tcMar>
            <w:hideMark/>
          </w:tcPr>
          <w:p w14:paraId="4006C1C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40</w:t>
            </w:r>
          </w:p>
        </w:tc>
        <w:tc>
          <w:tcPr>
            <w:tcW w:w="2043" w:type="dxa"/>
            <w:shd w:val="clear" w:color="auto" w:fill="FFFFFF" w:themeFill="background1"/>
            <w:tcMar>
              <w:top w:w="30" w:type="dxa"/>
              <w:left w:w="45" w:type="dxa"/>
              <w:bottom w:w="30" w:type="dxa"/>
              <w:right w:w="45" w:type="dxa"/>
            </w:tcMar>
            <w:hideMark/>
          </w:tcPr>
          <w:p w14:paraId="5E43EEA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r>
      <w:tr w:rsidR="009908B9" w:rsidRPr="00673338" w14:paraId="658FDA5F" w14:textId="77777777" w:rsidTr="007D3738">
        <w:trPr>
          <w:trHeight w:val="263"/>
        </w:trPr>
        <w:tc>
          <w:tcPr>
            <w:tcW w:w="3813" w:type="dxa"/>
            <w:shd w:val="clear" w:color="auto" w:fill="FFFFFF" w:themeFill="background1"/>
            <w:tcMar>
              <w:top w:w="30" w:type="dxa"/>
              <w:left w:w="45" w:type="dxa"/>
              <w:bottom w:w="30" w:type="dxa"/>
              <w:right w:w="45" w:type="dxa"/>
            </w:tcMar>
            <w:hideMark/>
          </w:tcPr>
          <w:p w14:paraId="42A46965"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8</w:t>
            </w:r>
          </w:p>
        </w:tc>
        <w:tc>
          <w:tcPr>
            <w:tcW w:w="1836" w:type="dxa"/>
            <w:shd w:val="clear" w:color="auto" w:fill="FFFFFF" w:themeFill="background1"/>
            <w:tcMar>
              <w:top w:w="30" w:type="dxa"/>
              <w:left w:w="45" w:type="dxa"/>
              <w:bottom w:w="30" w:type="dxa"/>
              <w:right w:w="45" w:type="dxa"/>
            </w:tcMar>
            <w:hideMark/>
          </w:tcPr>
          <w:p w14:paraId="386C2A1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84</w:t>
            </w:r>
          </w:p>
        </w:tc>
        <w:tc>
          <w:tcPr>
            <w:tcW w:w="1911" w:type="dxa"/>
            <w:shd w:val="clear" w:color="auto" w:fill="FFFFFF" w:themeFill="background1"/>
            <w:tcMar>
              <w:top w:w="30" w:type="dxa"/>
              <w:left w:w="45" w:type="dxa"/>
              <w:bottom w:w="30" w:type="dxa"/>
              <w:right w:w="45" w:type="dxa"/>
            </w:tcMar>
            <w:hideMark/>
          </w:tcPr>
          <w:p w14:paraId="2896E15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40</w:t>
            </w:r>
          </w:p>
        </w:tc>
        <w:tc>
          <w:tcPr>
            <w:tcW w:w="2043" w:type="dxa"/>
            <w:shd w:val="clear" w:color="auto" w:fill="FFFFFF" w:themeFill="background1"/>
            <w:tcMar>
              <w:top w:w="30" w:type="dxa"/>
              <w:left w:w="45" w:type="dxa"/>
              <w:bottom w:w="30" w:type="dxa"/>
              <w:right w:w="45" w:type="dxa"/>
            </w:tcMar>
            <w:hideMark/>
          </w:tcPr>
          <w:p w14:paraId="3F4F703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44</w:t>
            </w:r>
          </w:p>
        </w:tc>
      </w:tr>
      <w:tr w:rsidR="009908B9" w:rsidRPr="00673338" w14:paraId="1FFCEFE9"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5AB94EC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заклад дошкільної освіти № 10</w:t>
            </w:r>
          </w:p>
        </w:tc>
        <w:tc>
          <w:tcPr>
            <w:tcW w:w="1836" w:type="dxa"/>
            <w:shd w:val="clear" w:color="auto" w:fill="FFFFFF" w:themeFill="background1"/>
            <w:tcMar>
              <w:top w:w="30" w:type="dxa"/>
              <w:left w:w="45" w:type="dxa"/>
              <w:bottom w:w="30" w:type="dxa"/>
              <w:right w:w="45" w:type="dxa"/>
            </w:tcMar>
            <w:hideMark/>
          </w:tcPr>
          <w:p w14:paraId="1210AB4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74</w:t>
            </w:r>
          </w:p>
        </w:tc>
        <w:tc>
          <w:tcPr>
            <w:tcW w:w="1911" w:type="dxa"/>
            <w:shd w:val="clear" w:color="auto" w:fill="FFFFFF" w:themeFill="background1"/>
            <w:tcMar>
              <w:top w:w="30" w:type="dxa"/>
              <w:left w:w="45" w:type="dxa"/>
              <w:bottom w:w="30" w:type="dxa"/>
              <w:right w:w="45" w:type="dxa"/>
            </w:tcMar>
            <w:hideMark/>
          </w:tcPr>
          <w:p w14:paraId="2486602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c>
          <w:tcPr>
            <w:tcW w:w="2043" w:type="dxa"/>
            <w:shd w:val="clear" w:color="auto" w:fill="FFFFFF" w:themeFill="background1"/>
            <w:tcMar>
              <w:top w:w="30" w:type="dxa"/>
              <w:left w:w="45" w:type="dxa"/>
              <w:bottom w:w="30" w:type="dxa"/>
              <w:right w:w="45" w:type="dxa"/>
            </w:tcMar>
            <w:hideMark/>
          </w:tcPr>
          <w:p w14:paraId="5222E6CC"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39</w:t>
            </w:r>
          </w:p>
        </w:tc>
      </w:tr>
      <w:tr w:rsidR="009908B9" w:rsidRPr="00673338" w14:paraId="72C0C981"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458C824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11</w:t>
            </w:r>
          </w:p>
        </w:tc>
        <w:tc>
          <w:tcPr>
            <w:tcW w:w="1836" w:type="dxa"/>
            <w:shd w:val="clear" w:color="auto" w:fill="FFFFFF" w:themeFill="background1"/>
            <w:tcMar>
              <w:top w:w="30" w:type="dxa"/>
              <w:left w:w="45" w:type="dxa"/>
              <w:bottom w:w="30" w:type="dxa"/>
              <w:right w:w="45" w:type="dxa"/>
            </w:tcMar>
            <w:hideMark/>
          </w:tcPr>
          <w:p w14:paraId="3A6EC65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74</w:t>
            </w:r>
          </w:p>
        </w:tc>
        <w:tc>
          <w:tcPr>
            <w:tcW w:w="1911" w:type="dxa"/>
            <w:shd w:val="clear" w:color="auto" w:fill="FFFFFF" w:themeFill="background1"/>
            <w:tcMar>
              <w:top w:w="30" w:type="dxa"/>
              <w:left w:w="45" w:type="dxa"/>
              <w:bottom w:w="30" w:type="dxa"/>
              <w:right w:w="45" w:type="dxa"/>
            </w:tcMar>
            <w:hideMark/>
          </w:tcPr>
          <w:p w14:paraId="46BAFA2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32</w:t>
            </w:r>
          </w:p>
        </w:tc>
        <w:tc>
          <w:tcPr>
            <w:tcW w:w="2043" w:type="dxa"/>
            <w:shd w:val="clear" w:color="auto" w:fill="FFFFFF" w:themeFill="background1"/>
            <w:tcMar>
              <w:top w:w="30" w:type="dxa"/>
              <w:left w:w="45" w:type="dxa"/>
              <w:bottom w:w="30" w:type="dxa"/>
              <w:right w:w="45" w:type="dxa"/>
            </w:tcMar>
            <w:hideMark/>
          </w:tcPr>
          <w:p w14:paraId="0E1C67A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42</w:t>
            </w:r>
          </w:p>
        </w:tc>
      </w:tr>
      <w:tr w:rsidR="009908B9" w:rsidRPr="00673338" w14:paraId="385B31E3"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68FF4C4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12</w:t>
            </w:r>
          </w:p>
        </w:tc>
        <w:tc>
          <w:tcPr>
            <w:tcW w:w="1836" w:type="dxa"/>
            <w:shd w:val="clear" w:color="auto" w:fill="FFFFFF" w:themeFill="background1"/>
            <w:tcMar>
              <w:top w:w="30" w:type="dxa"/>
              <w:left w:w="45" w:type="dxa"/>
              <w:bottom w:w="30" w:type="dxa"/>
              <w:right w:w="45" w:type="dxa"/>
            </w:tcMar>
            <w:hideMark/>
          </w:tcPr>
          <w:p w14:paraId="251E27B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81</w:t>
            </w:r>
          </w:p>
        </w:tc>
        <w:tc>
          <w:tcPr>
            <w:tcW w:w="1911" w:type="dxa"/>
            <w:shd w:val="clear" w:color="auto" w:fill="FFFFFF" w:themeFill="background1"/>
            <w:tcMar>
              <w:top w:w="30" w:type="dxa"/>
              <w:left w:w="45" w:type="dxa"/>
              <w:bottom w:w="30" w:type="dxa"/>
              <w:right w:w="45" w:type="dxa"/>
            </w:tcMar>
            <w:hideMark/>
          </w:tcPr>
          <w:p w14:paraId="10E6953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38</w:t>
            </w:r>
          </w:p>
        </w:tc>
        <w:tc>
          <w:tcPr>
            <w:tcW w:w="2043" w:type="dxa"/>
            <w:shd w:val="clear" w:color="auto" w:fill="FFFFFF" w:themeFill="background1"/>
            <w:tcMar>
              <w:top w:w="30" w:type="dxa"/>
              <w:left w:w="45" w:type="dxa"/>
              <w:bottom w:w="30" w:type="dxa"/>
              <w:right w:w="45" w:type="dxa"/>
            </w:tcMar>
            <w:hideMark/>
          </w:tcPr>
          <w:p w14:paraId="78F70A8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43</w:t>
            </w:r>
          </w:p>
        </w:tc>
      </w:tr>
      <w:tr w:rsidR="009908B9" w:rsidRPr="00673338" w14:paraId="1724554D"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1D95935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с.Заболоття</w:t>
            </w:r>
          </w:p>
        </w:tc>
        <w:tc>
          <w:tcPr>
            <w:tcW w:w="1836" w:type="dxa"/>
            <w:shd w:val="clear" w:color="auto" w:fill="FFFFFF" w:themeFill="background1"/>
            <w:tcMar>
              <w:top w:w="30" w:type="dxa"/>
              <w:left w:w="45" w:type="dxa"/>
              <w:bottom w:w="30" w:type="dxa"/>
              <w:right w:w="45" w:type="dxa"/>
            </w:tcMar>
            <w:hideMark/>
          </w:tcPr>
          <w:p w14:paraId="0E41CA65"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21</w:t>
            </w:r>
          </w:p>
        </w:tc>
        <w:tc>
          <w:tcPr>
            <w:tcW w:w="1911" w:type="dxa"/>
            <w:shd w:val="clear" w:color="auto" w:fill="FFFFFF" w:themeFill="background1"/>
            <w:tcMar>
              <w:top w:w="30" w:type="dxa"/>
              <w:left w:w="45" w:type="dxa"/>
              <w:bottom w:w="30" w:type="dxa"/>
              <w:right w:w="45" w:type="dxa"/>
            </w:tcMar>
            <w:hideMark/>
          </w:tcPr>
          <w:p w14:paraId="0CFE461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9</w:t>
            </w:r>
          </w:p>
        </w:tc>
        <w:tc>
          <w:tcPr>
            <w:tcW w:w="2043" w:type="dxa"/>
            <w:shd w:val="clear" w:color="auto" w:fill="FFFFFF" w:themeFill="background1"/>
            <w:tcMar>
              <w:top w:w="30" w:type="dxa"/>
              <w:left w:w="45" w:type="dxa"/>
              <w:bottom w:w="30" w:type="dxa"/>
              <w:right w:w="45" w:type="dxa"/>
            </w:tcMar>
            <w:hideMark/>
          </w:tcPr>
          <w:p w14:paraId="11D4433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12</w:t>
            </w:r>
          </w:p>
        </w:tc>
      </w:tr>
      <w:tr w:rsidR="009908B9" w:rsidRPr="00673338" w14:paraId="6003B1A1"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67E9322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Старорафалівський заклад дошкільної освіти</w:t>
            </w:r>
          </w:p>
        </w:tc>
        <w:tc>
          <w:tcPr>
            <w:tcW w:w="1836" w:type="dxa"/>
            <w:shd w:val="clear" w:color="auto" w:fill="FFFFFF" w:themeFill="background1"/>
            <w:tcMar>
              <w:top w:w="30" w:type="dxa"/>
              <w:left w:w="45" w:type="dxa"/>
              <w:bottom w:w="30" w:type="dxa"/>
              <w:right w:w="45" w:type="dxa"/>
            </w:tcMar>
            <w:hideMark/>
          </w:tcPr>
          <w:p w14:paraId="7835F16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9</w:t>
            </w:r>
          </w:p>
        </w:tc>
        <w:tc>
          <w:tcPr>
            <w:tcW w:w="1911" w:type="dxa"/>
            <w:shd w:val="clear" w:color="auto" w:fill="FFFFFF" w:themeFill="background1"/>
            <w:tcMar>
              <w:top w:w="30" w:type="dxa"/>
              <w:left w:w="45" w:type="dxa"/>
              <w:bottom w:w="30" w:type="dxa"/>
              <w:right w:w="45" w:type="dxa"/>
            </w:tcMar>
            <w:hideMark/>
          </w:tcPr>
          <w:p w14:paraId="487C256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w:t>
            </w:r>
          </w:p>
        </w:tc>
        <w:tc>
          <w:tcPr>
            <w:tcW w:w="2043" w:type="dxa"/>
            <w:shd w:val="clear" w:color="auto" w:fill="FFFFFF" w:themeFill="background1"/>
            <w:tcMar>
              <w:top w:w="30" w:type="dxa"/>
              <w:left w:w="45" w:type="dxa"/>
              <w:bottom w:w="30" w:type="dxa"/>
              <w:right w:w="45" w:type="dxa"/>
            </w:tcMar>
            <w:hideMark/>
          </w:tcPr>
          <w:p w14:paraId="5DB4112C"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w:t>
            </w:r>
          </w:p>
        </w:tc>
      </w:tr>
      <w:tr w:rsidR="009908B9" w:rsidRPr="00673338" w14:paraId="6C068BDC"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08C255D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Собіщицький заклад дошкільної освіти</w:t>
            </w:r>
          </w:p>
        </w:tc>
        <w:tc>
          <w:tcPr>
            <w:tcW w:w="1836" w:type="dxa"/>
            <w:shd w:val="clear" w:color="auto" w:fill="FFFFFF" w:themeFill="background1"/>
            <w:tcMar>
              <w:top w:w="30" w:type="dxa"/>
              <w:left w:w="45" w:type="dxa"/>
              <w:bottom w:w="30" w:type="dxa"/>
              <w:right w:w="45" w:type="dxa"/>
            </w:tcMar>
            <w:hideMark/>
          </w:tcPr>
          <w:p w14:paraId="2264DA1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13</w:t>
            </w:r>
          </w:p>
        </w:tc>
        <w:tc>
          <w:tcPr>
            <w:tcW w:w="1911" w:type="dxa"/>
            <w:shd w:val="clear" w:color="auto" w:fill="FFFFFF" w:themeFill="background1"/>
            <w:tcMar>
              <w:top w:w="30" w:type="dxa"/>
              <w:left w:w="45" w:type="dxa"/>
              <w:bottom w:w="30" w:type="dxa"/>
              <w:right w:w="45" w:type="dxa"/>
            </w:tcMar>
            <w:hideMark/>
          </w:tcPr>
          <w:p w14:paraId="120FD09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w:t>
            </w:r>
          </w:p>
        </w:tc>
        <w:tc>
          <w:tcPr>
            <w:tcW w:w="2043" w:type="dxa"/>
            <w:shd w:val="clear" w:color="auto" w:fill="FFFFFF" w:themeFill="background1"/>
            <w:tcMar>
              <w:top w:w="30" w:type="dxa"/>
              <w:left w:w="45" w:type="dxa"/>
              <w:bottom w:w="30" w:type="dxa"/>
              <w:right w:w="45" w:type="dxa"/>
            </w:tcMar>
            <w:hideMark/>
          </w:tcPr>
          <w:p w14:paraId="03C30795"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w:t>
            </w:r>
          </w:p>
        </w:tc>
      </w:tr>
      <w:tr w:rsidR="009908B9" w:rsidRPr="00673338" w14:paraId="3F81FCEC"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5230619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Центр дитячої та юнацької творчості</w:t>
            </w:r>
          </w:p>
        </w:tc>
        <w:tc>
          <w:tcPr>
            <w:tcW w:w="1836" w:type="dxa"/>
            <w:shd w:val="clear" w:color="auto" w:fill="FFFFFF" w:themeFill="background1"/>
            <w:tcMar>
              <w:top w:w="30" w:type="dxa"/>
              <w:left w:w="45" w:type="dxa"/>
              <w:bottom w:w="30" w:type="dxa"/>
              <w:right w:w="45" w:type="dxa"/>
            </w:tcMar>
            <w:hideMark/>
          </w:tcPr>
          <w:p w14:paraId="251DDD6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32</w:t>
            </w:r>
          </w:p>
        </w:tc>
        <w:tc>
          <w:tcPr>
            <w:tcW w:w="1911" w:type="dxa"/>
            <w:shd w:val="clear" w:color="auto" w:fill="FFFFFF" w:themeFill="background1"/>
            <w:tcMar>
              <w:top w:w="30" w:type="dxa"/>
              <w:left w:w="45" w:type="dxa"/>
              <w:bottom w:w="30" w:type="dxa"/>
              <w:right w:w="45" w:type="dxa"/>
            </w:tcMar>
            <w:hideMark/>
          </w:tcPr>
          <w:p w14:paraId="05C3FE6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25</w:t>
            </w:r>
          </w:p>
        </w:tc>
        <w:tc>
          <w:tcPr>
            <w:tcW w:w="2043" w:type="dxa"/>
            <w:shd w:val="clear" w:color="auto" w:fill="FFFFFF" w:themeFill="background1"/>
            <w:tcMar>
              <w:top w:w="30" w:type="dxa"/>
              <w:left w:w="45" w:type="dxa"/>
              <w:bottom w:w="30" w:type="dxa"/>
              <w:right w:w="45" w:type="dxa"/>
            </w:tcMar>
            <w:hideMark/>
          </w:tcPr>
          <w:p w14:paraId="4B02A50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w:t>
            </w:r>
          </w:p>
        </w:tc>
      </w:tr>
      <w:tr w:rsidR="009908B9" w:rsidRPr="00673338" w14:paraId="5608F682"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78D0BB7A" w14:textId="77777777" w:rsidR="009908B9" w:rsidRPr="00673338" w:rsidRDefault="007D3738" w:rsidP="007D3738">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Дитячо-юнацька </w:t>
            </w:r>
            <w:r w:rsidR="009908B9" w:rsidRPr="00673338">
              <w:rPr>
                <w:rFonts w:ascii="Times New Roman" w:eastAsia="Times New Roman" w:hAnsi="Times New Roman" w:cs="Times New Roman"/>
                <w:color w:val="000000" w:themeColor="text1"/>
                <w:sz w:val="24"/>
                <w:szCs w:val="24"/>
              </w:rPr>
              <w:t>спортивна школа</w:t>
            </w:r>
          </w:p>
        </w:tc>
        <w:tc>
          <w:tcPr>
            <w:tcW w:w="1836" w:type="dxa"/>
            <w:shd w:val="clear" w:color="auto" w:fill="FFFFFF" w:themeFill="background1"/>
            <w:tcMar>
              <w:top w:w="30" w:type="dxa"/>
              <w:left w:w="45" w:type="dxa"/>
              <w:bottom w:w="30" w:type="dxa"/>
              <w:right w:w="45" w:type="dxa"/>
            </w:tcMar>
            <w:hideMark/>
          </w:tcPr>
          <w:p w14:paraId="7AB53E0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18</w:t>
            </w:r>
          </w:p>
        </w:tc>
        <w:tc>
          <w:tcPr>
            <w:tcW w:w="1911" w:type="dxa"/>
            <w:shd w:val="clear" w:color="auto" w:fill="FFFFFF" w:themeFill="background1"/>
            <w:tcMar>
              <w:top w:w="30" w:type="dxa"/>
              <w:left w:w="45" w:type="dxa"/>
              <w:bottom w:w="30" w:type="dxa"/>
              <w:right w:w="45" w:type="dxa"/>
            </w:tcMar>
            <w:hideMark/>
          </w:tcPr>
          <w:p w14:paraId="1619F64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12</w:t>
            </w:r>
          </w:p>
        </w:tc>
        <w:tc>
          <w:tcPr>
            <w:tcW w:w="2043" w:type="dxa"/>
            <w:shd w:val="clear" w:color="auto" w:fill="FFFFFF" w:themeFill="background1"/>
            <w:tcMar>
              <w:top w:w="30" w:type="dxa"/>
              <w:left w:w="45" w:type="dxa"/>
              <w:bottom w:w="30" w:type="dxa"/>
              <w:right w:w="45" w:type="dxa"/>
            </w:tcMar>
            <w:hideMark/>
          </w:tcPr>
          <w:p w14:paraId="7D08CF6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w:t>
            </w:r>
          </w:p>
        </w:tc>
      </w:tr>
      <w:tr w:rsidR="009908B9" w:rsidRPr="00673338" w14:paraId="6E7C80B7" w14:textId="77777777" w:rsidTr="007D3738">
        <w:trPr>
          <w:trHeight w:val="301"/>
        </w:trPr>
        <w:tc>
          <w:tcPr>
            <w:tcW w:w="3813" w:type="dxa"/>
            <w:shd w:val="clear" w:color="auto" w:fill="FFFFFF" w:themeFill="background1"/>
            <w:tcMar>
              <w:top w:w="30" w:type="dxa"/>
              <w:left w:w="45" w:type="dxa"/>
              <w:bottom w:w="30" w:type="dxa"/>
              <w:right w:w="45" w:type="dxa"/>
            </w:tcMar>
          </w:tcPr>
          <w:p w14:paraId="30E5C8A5" w14:textId="77777777" w:rsidR="009908B9" w:rsidRPr="00673338" w:rsidRDefault="009908B9" w:rsidP="007D3738">
            <w:pPr>
              <w:spacing w:after="0" w:line="240" w:lineRule="auto"/>
              <w:jc w:val="both"/>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центр професійного розвитку педагогічних працівників</w:t>
            </w:r>
          </w:p>
        </w:tc>
        <w:tc>
          <w:tcPr>
            <w:tcW w:w="1836" w:type="dxa"/>
            <w:shd w:val="clear" w:color="auto" w:fill="FFFFFF" w:themeFill="background1"/>
            <w:tcMar>
              <w:top w:w="30" w:type="dxa"/>
              <w:left w:w="45" w:type="dxa"/>
              <w:bottom w:w="30" w:type="dxa"/>
              <w:right w:w="45" w:type="dxa"/>
            </w:tcMar>
          </w:tcPr>
          <w:p w14:paraId="7A4F3F9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w:t>
            </w:r>
          </w:p>
        </w:tc>
        <w:tc>
          <w:tcPr>
            <w:tcW w:w="1911" w:type="dxa"/>
            <w:shd w:val="clear" w:color="auto" w:fill="FFFFFF" w:themeFill="background1"/>
            <w:tcMar>
              <w:top w:w="30" w:type="dxa"/>
              <w:left w:w="45" w:type="dxa"/>
              <w:bottom w:w="30" w:type="dxa"/>
              <w:right w:w="45" w:type="dxa"/>
            </w:tcMar>
          </w:tcPr>
          <w:p w14:paraId="4D47D2B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w:t>
            </w:r>
          </w:p>
        </w:tc>
        <w:tc>
          <w:tcPr>
            <w:tcW w:w="2043" w:type="dxa"/>
            <w:shd w:val="clear" w:color="auto" w:fill="FFFFFF" w:themeFill="background1"/>
            <w:tcMar>
              <w:top w:w="30" w:type="dxa"/>
              <w:left w:w="45" w:type="dxa"/>
              <w:bottom w:w="30" w:type="dxa"/>
              <w:right w:w="45" w:type="dxa"/>
            </w:tcMar>
          </w:tcPr>
          <w:p w14:paraId="576C3D6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w:t>
            </w:r>
          </w:p>
        </w:tc>
      </w:tr>
      <w:tr w:rsidR="009908B9" w:rsidRPr="00673338" w14:paraId="0DBAF555" w14:textId="77777777" w:rsidTr="007D3738">
        <w:trPr>
          <w:trHeight w:val="301"/>
        </w:trPr>
        <w:tc>
          <w:tcPr>
            <w:tcW w:w="3813" w:type="dxa"/>
            <w:shd w:val="clear" w:color="auto" w:fill="FFFFFF" w:themeFill="background1"/>
            <w:tcMar>
              <w:top w:w="30" w:type="dxa"/>
              <w:left w:w="45" w:type="dxa"/>
              <w:bottom w:w="30" w:type="dxa"/>
              <w:right w:w="45" w:type="dxa"/>
            </w:tcMar>
          </w:tcPr>
          <w:p w14:paraId="3962E6B0" w14:textId="77777777" w:rsidR="009908B9" w:rsidRPr="00673338" w:rsidRDefault="009908B9" w:rsidP="007D3738">
            <w:pPr>
              <w:spacing w:after="0" w:line="240" w:lineRule="auto"/>
              <w:jc w:val="both"/>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інклюзивно-ресурсний центр</w:t>
            </w:r>
          </w:p>
        </w:tc>
        <w:tc>
          <w:tcPr>
            <w:tcW w:w="1836" w:type="dxa"/>
            <w:shd w:val="clear" w:color="auto" w:fill="FFFFFF" w:themeFill="background1"/>
            <w:tcMar>
              <w:top w:w="30" w:type="dxa"/>
              <w:left w:w="45" w:type="dxa"/>
              <w:bottom w:w="30" w:type="dxa"/>
              <w:right w:w="45" w:type="dxa"/>
            </w:tcMar>
          </w:tcPr>
          <w:p w14:paraId="2238D1A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11</w:t>
            </w:r>
          </w:p>
        </w:tc>
        <w:tc>
          <w:tcPr>
            <w:tcW w:w="1911" w:type="dxa"/>
            <w:shd w:val="clear" w:color="auto" w:fill="FFFFFF" w:themeFill="background1"/>
            <w:tcMar>
              <w:top w:w="30" w:type="dxa"/>
              <w:left w:w="45" w:type="dxa"/>
              <w:bottom w:w="30" w:type="dxa"/>
              <w:right w:w="45" w:type="dxa"/>
            </w:tcMar>
          </w:tcPr>
          <w:p w14:paraId="78D05DE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w:t>
            </w:r>
          </w:p>
        </w:tc>
        <w:tc>
          <w:tcPr>
            <w:tcW w:w="2043" w:type="dxa"/>
            <w:shd w:val="clear" w:color="auto" w:fill="FFFFFF" w:themeFill="background1"/>
            <w:tcMar>
              <w:top w:w="30" w:type="dxa"/>
              <w:left w:w="45" w:type="dxa"/>
              <w:bottom w:w="30" w:type="dxa"/>
              <w:right w:w="45" w:type="dxa"/>
            </w:tcMar>
          </w:tcPr>
          <w:p w14:paraId="6CAEECA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w:t>
            </w:r>
          </w:p>
        </w:tc>
      </w:tr>
      <w:tr w:rsidR="009908B9" w:rsidRPr="00673338" w14:paraId="486CE851"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586265D1" w14:textId="77777777" w:rsidR="009908B9" w:rsidRPr="00673338" w:rsidRDefault="009908B9" w:rsidP="00321079">
            <w:pPr>
              <w:spacing w:after="0" w:line="240" w:lineRule="auto"/>
              <w:rPr>
                <w:rFonts w:ascii="Times New Roman" w:eastAsia="Times New Roman" w:hAnsi="Times New Roman" w:cs="Times New Roman"/>
                <w:b/>
                <w:bCs/>
                <w:color w:val="000000" w:themeColor="text1"/>
                <w:sz w:val="24"/>
                <w:szCs w:val="24"/>
              </w:rPr>
            </w:pPr>
            <w:r w:rsidRPr="00673338">
              <w:rPr>
                <w:rFonts w:ascii="Times New Roman" w:eastAsia="Times New Roman" w:hAnsi="Times New Roman" w:cs="Times New Roman"/>
                <w:b/>
                <w:bCs/>
                <w:color w:val="000000" w:themeColor="text1"/>
                <w:sz w:val="24"/>
                <w:szCs w:val="24"/>
              </w:rPr>
              <w:t>Всього</w:t>
            </w:r>
          </w:p>
        </w:tc>
        <w:tc>
          <w:tcPr>
            <w:tcW w:w="1836" w:type="dxa"/>
            <w:shd w:val="clear" w:color="auto" w:fill="FFFFFF" w:themeFill="background1"/>
            <w:tcMar>
              <w:top w:w="30" w:type="dxa"/>
              <w:left w:w="45" w:type="dxa"/>
              <w:bottom w:w="30" w:type="dxa"/>
              <w:right w:w="45" w:type="dxa"/>
            </w:tcMar>
            <w:hideMark/>
          </w:tcPr>
          <w:p w14:paraId="51E8D5A5" w14:textId="77777777" w:rsidR="009908B9" w:rsidRPr="00673338" w:rsidRDefault="009908B9" w:rsidP="00321079">
            <w:pPr>
              <w:spacing w:after="0" w:line="240" w:lineRule="auto"/>
              <w:rPr>
                <w:rFonts w:ascii="Times New Roman" w:eastAsia="Times New Roman" w:hAnsi="Times New Roman" w:cs="Times New Roman"/>
                <w:b/>
                <w:bCs/>
                <w:color w:val="000000" w:themeColor="text1"/>
                <w:sz w:val="24"/>
                <w:szCs w:val="24"/>
              </w:rPr>
            </w:pPr>
            <w:r w:rsidRPr="00673338">
              <w:rPr>
                <w:rFonts w:ascii="Times New Roman" w:eastAsia="Times New Roman" w:hAnsi="Times New Roman" w:cs="Times New Roman"/>
                <w:b/>
                <w:bCs/>
                <w:color w:val="000000" w:themeColor="text1"/>
                <w:sz w:val="24"/>
                <w:szCs w:val="24"/>
              </w:rPr>
              <w:t>2110</w:t>
            </w:r>
          </w:p>
        </w:tc>
        <w:tc>
          <w:tcPr>
            <w:tcW w:w="1911" w:type="dxa"/>
            <w:shd w:val="clear" w:color="auto" w:fill="FFFFFF" w:themeFill="background1"/>
            <w:tcMar>
              <w:top w:w="30" w:type="dxa"/>
              <w:left w:w="45" w:type="dxa"/>
              <w:bottom w:w="30" w:type="dxa"/>
              <w:right w:w="45" w:type="dxa"/>
            </w:tcMar>
            <w:hideMark/>
          </w:tcPr>
          <w:p w14:paraId="6C590929" w14:textId="77777777" w:rsidR="009908B9" w:rsidRPr="00673338" w:rsidRDefault="009908B9" w:rsidP="00321079">
            <w:pPr>
              <w:spacing w:after="0" w:line="240" w:lineRule="auto"/>
              <w:rPr>
                <w:rFonts w:ascii="Times New Roman" w:eastAsia="Times New Roman" w:hAnsi="Times New Roman" w:cs="Times New Roman"/>
                <w:b/>
                <w:bCs/>
                <w:color w:val="000000" w:themeColor="text1"/>
                <w:sz w:val="24"/>
                <w:szCs w:val="24"/>
              </w:rPr>
            </w:pPr>
            <w:r w:rsidRPr="00673338">
              <w:rPr>
                <w:rFonts w:ascii="Times New Roman" w:eastAsia="Times New Roman" w:hAnsi="Times New Roman" w:cs="Times New Roman"/>
                <w:b/>
                <w:bCs/>
                <w:color w:val="000000" w:themeColor="text1"/>
                <w:sz w:val="24"/>
                <w:szCs w:val="24"/>
              </w:rPr>
              <w:t>1296</w:t>
            </w:r>
          </w:p>
        </w:tc>
        <w:tc>
          <w:tcPr>
            <w:tcW w:w="2043" w:type="dxa"/>
            <w:shd w:val="clear" w:color="auto" w:fill="FFFFFF" w:themeFill="background1"/>
            <w:tcMar>
              <w:top w:w="30" w:type="dxa"/>
              <w:left w:w="45" w:type="dxa"/>
              <w:bottom w:w="30" w:type="dxa"/>
              <w:right w:w="45" w:type="dxa"/>
            </w:tcMar>
            <w:hideMark/>
          </w:tcPr>
          <w:p w14:paraId="2EC14B27" w14:textId="77777777" w:rsidR="009908B9" w:rsidRPr="00673338" w:rsidRDefault="009908B9" w:rsidP="00321079">
            <w:pPr>
              <w:spacing w:after="0" w:line="240" w:lineRule="auto"/>
              <w:rPr>
                <w:rFonts w:ascii="Times New Roman" w:eastAsia="Times New Roman" w:hAnsi="Times New Roman" w:cs="Times New Roman"/>
                <w:b/>
                <w:bCs/>
                <w:color w:val="000000" w:themeColor="text1"/>
                <w:sz w:val="24"/>
                <w:szCs w:val="24"/>
              </w:rPr>
            </w:pPr>
            <w:r w:rsidRPr="00673338">
              <w:rPr>
                <w:rFonts w:ascii="Times New Roman" w:eastAsia="Times New Roman" w:hAnsi="Times New Roman" w:cs="Times New Roman"/>
                <w:b/>
                <w:bCs/>
                <w:color w:val="000000" w:themeColor="text1"/>
                <w:sz w:val="24"/>
                <w:szCs w:val="24"/>
              </w:rPr>
              <w:t>814</w:t>
            </w:r>
          </w:p>
        </w:tc>
      </w:tr>
    </w:tbl>
    <w:p w14:paraId="15193A67" w14:textId="77777777" w:rsidR="00B34E9A" w:rsidRDefault="00B34E9A" w:rsidP="00321079">
      <w:pPr>
        <w:spacing w:after="0" w:line="240" w:lineRule="auto"/>
        <w:ind w:firstLine="567"/>
        <w:jc w:val="both"/>
        <w:rPr>
          <w:rFonts w:ascii="Times New Roman" w:hAnsi="Times New Roman" w:cs="Times New Roman"/>
          <w:spacing w:val="1"/>
          <w:sz w:val="28"/>
          <w:szCs w:val="28"/>
        </w:rPr>
      </w:pPr>
    </w:p>
    <w:p w14:paraId="03E24622" w14:textId="77777777" w:rsidR="00957368" w:rsidRPr="00673338" w:rsidRDefault="00957368" w:rsidP="00321079">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pacing w:val="1"/>
          <w:sz w:val="28"/>
          <w:szCs w:val="28"/>
        </w:rPr>
        <w:lastRenderedPageBreak/>
        <w:t xml:space="preserve">В цілому заклади та установи освіти забезпечені  кадрами. </w:t>
      </w:r>
      <w:r w:rsidRPr="00673338">
        <w:rPr>
          <w:rFonts w:ascii="Times New Roman" w:hAnsi="Times New Roman" w:cs="Times New Roman"/>
          <w:sz w:val="28"/>
          <w:szCs w:val="28"/>
        </w:rPr>
        <w:t xml:space="preserve">Проте відсутня достатня кількість педагогічних працівників з кваліфікацією вчителя інформатики, вчителя математики,  фізики,  трудового навчання, фізичної культури,  предмету «Захист України», географії. У той же час відсутні вакансії посад вчителів біології, історії, хімії, української мови та літератури, практичних психологів, соціальних педагогів, вчителів початкових класів. У закладах дошкільної освіти Вараської міської територіальної громади громади відчуваються труднощі з фахівцями на посаду керівника музичного. </w:t>
      </w:r>
    </w:p>
    <w:p w14:paraId="1AA9291F" w14:textId="77777777" w:rsidR="00957368" w:rsidRPr="00673338" w:rsidRDefault="00957368" w:rsidP="007D3738">
      <w:pPr>
        <w:spacing w:after="0" w:line="240" w:lineRule="auto"/>
        <w:ind w:firstLine="567"/>
        <w:jc w:val="both"/>
        <w:rPr>
          <w:rFonts w:ascii="Times New Roman" w:hAnsi="Times New Roman" w:cs="Times New Roman"/>
          <w:sz w:val="28"/>
          <w:szCs w:val="28"/>
        </w:rPr>
      </w:pPr>
      <w:r w:rsidRPr="00673338">
        <w:rPr>
          <w:rFonts w:ascii="Times New Roman" w:eastAsia="Calibri" w:hAnsi="Times New Roman" w:cs="Times New Roman"/>
          <w:sz w:val="28"/>
          <w:szCs w:val="28"/>
          <w:lang w:eastAsia="en-US"/>
        </w:rPr>
        <w:t>За результатами атестації у 2021-2022 навчальному році було проатестовано на відповідність займаній посаді 11 осіб з числа керівників та заступників керівників закладів освіти.</w:t>
      </w:r>
      <w:r w:rsidR="007D3738">
        <w:rPr>
          <w:rFonts w:ascii="Times New Roman" w:eastAsia="Calibri" w:hAnsi="Times New Roman" w:cs="Times New Roman"/>
          <w:sz w:val="28"/>
          <w:szCs w:val="28"/>
          <w:lang w:eastAsia="en-US"/>
        </w:rPr>
        <w:t xml:space="preserve"> </w:t>
      </w:r>
      <w:r w:rsidRPr="00673338">
        <w:rPr>
          <w:rFonts w:ascii="Times New Roman" w:eastAsia="Calibri" w:hAnsi="Times New Roman" w:cs="Times New Roman"/>
          <w:sz w:val="28"/>
          <w:szCs w:val="28"/>
          <w:lang w:eastAsia="en-US"/>
        </w:rPr>
        <w:t xml:space="preserve">Також за результатами проведеної атестації у 2021-2022 навчальному році було проатеставано 103 педагогічних працівника закладів загальної середньої освіти, 23 педагогічних працівника закладів дошкільної освіти та 8 педагогічних працівників закладів позашкільної освіти та установ освіти Вараської міської територіальної громади. </w:t>
      </w:r>
      <w:r w:rsidRPr="00673338">
        <w:rPr>
          <w:rFonts w:ascii="Times New Roman" w:hAnsi="Times New Roman" w:cs="Times New Roman"/>
          <w:sz w:val="28"/>
          <w:szCs w:val="28"/>
        </w:rPr>
        <w:t>За підсумками 2021-2022 навчального року нагороджено 13 педагогічних працівників грамотами управління освіти виконавчого комітету Вараської міської ради, 8 педагогічних працівників нагороджено грамотами виконавчого комітету Вараської міської ради. Почесною грамотою Вараської РДА</w:t>
      </w:r>
      <w:r w:rsidR="007D3738">
        <w:rPr>
          <w:rFonts w:ascii="Times New Roman" w:hAnsi="Times New Roman" w:cs="Times New Roman"/>
          <w:sz w:val="28"/>
          <w:szCs w:val="28"/>
        </w:rPr>
        <w:t xml:space="preserve"> </w:t>
      </w:r>
      <w:r w:rsidRPr="00673338">
        <w:rPr>
          <w:rFonts w:ascii="Times New Roman" w:hAnsi="Times New Roman" w:cs="Times New Roman"/>
          <w:sz w:val="28"/>
          <w:szCs w:val="28"/>
        </w:rPr>
        <w:t>- 3 педагогічних працівника. Відзначено Премією міського голови</w:t>
      </w:r>
      <w:r w:rsidR="007D3738">
        <w:rPr>
          <w:rFonts w:ascii="Times New Roman" w:hAnsi="Times New Roman" w:cs="Times New Roman"/>
          <w:sz w:val="28"/>
          <w:szCs w:val="28"/>
        </w:rPr>
        <w:t xml:space="preserve"> </w:t>
      </w:r>
      <w:r w:rsidRPr="00673338">
        <w:rPr>
          <w:rFonts w:ascii="Times New Roman" w:hAnsi="Times New Roman" w:cs="Times New Roman"/>
          <w:sz w:val="28"/>
          <w:szCs w:val="28"/>
        </w:rPr>
        <w:t xml:space="preserve">- 8 педагогічних працівника. </w:t>
      </w:r>
    </w:p>
    <w:p w14:paraId="669B4886" w14:textId="77777777" w:rsidR="007D3738" w:rsidRDefault="00957368" w:rsidP="007D3738">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ab/>
      </w:r>
    </w:p>
    <w:p w14:paraId="6E3A3AB5" w14:textId="77777777" w:rsidR="0043502F" w:rsidRPr="00673338" w:rsidRDefault="00D12944" w:rsidP="007D3738">
      <w:pPr>
        <w:spacing w:after="0" w:line="240" w:lineRule="auto"/>
        <w:ind w:firstLine="567"/>
        <w:jc w:val="both"/>
        <w:rPr>
          <w:rFonts w:ascii="Times New Roman" w:hAnsi="Times New Roman" w:cs="Times New Roman"/>
          <w:b/>
          <w:sz w:val="28"/>
          <w:szCs w:val="28"/>
        </w:rPr>
      </w:pPr>
      <w:r w:rsidRPr="00673338">
        <w:rPr>
          <w:rFonts w:ascii="Times New Roman" w:hAnsi="Times New Roman" w:cs="Times New Roman"/>
          <w:spacing w:val="1"/>
          <w:sz w:val="28"/>
          <w:szCs w:val="28"/>
        </w:rPr>
        <w:t>5.</w:t>
      </w:r>
      <w:r w:rsidR="0043502F" w:rsidRPr="00673338">
        <w:rPr>
          <w:rFonts w:ascii="Times New Roman" w:hAnsi="Times New Roman" w:cs="Times New Roman"/>
          <w:b/>
          <w:sz w:val="28"/>
          <w:szCs w:val="28"/>
        </w:rPr>
        <w:t>Наради, вебінари, семінари, тренінги, навчання, надання практичної допомоги.</w:t>
      </w:r>
      <w:r w:rsidRPr="00673338">
        <w:rPr>
          <w:rFonts w:ascii="Times New Roman" w:hAnsi="Times New Roman" w:cs="Times New Roman"/>
          <w:b/>
          <w:sz w:val="28"/>
          <w:szCs w:val="28"/>
        </w:rPr>
        <w:t xml:space="preserve"> </w:t>
      </w:r>
      <w:r w:rsidRPr="00673338">
        <w:rPr>
          <w:rFonts w:ascii="Times New Roman" w:hAnsi="Times New Roman" w:cs="Times New Roman"/>
          <w:sz w:val="28"/>
          <w:szCs w:val="28"/>
        </w:rPr>
        <w:t>Значний обсяг роботи в цьому напрямку  здійснюється Вараським центром професійного розвитку педагогічних працівників (далі- Вараський ЦПРПП).</w:t>
      </w:r>
      <w:r w:rsidRPr="00673338">
        <w:rPr>
          <w:rFonts w:ascii="Times New Roman" w:hAnsi="Times New Roman" w:cs="Times New Roman"/>
          <w:b/>
          <w:sz w:val="28"/>
          <w:szCs w:val="28"/>
        </w:rPr>
        <w:t xml:space="preserve"> </w:t>
      </w:r>
      <w:r w:rsidR="0043502F" w:rsidRPr="00673338">
        <w:rPr>
          <w:rFonts w:ascii="Times New Roman" w:eastAsia="Calibri" w:hAnsi="Times New Roman" w:cs="Times New Roman"/>
          <w:sz w:val="28"/>
          <w:szCs w:val="28"/>
          <w:lang w:eastAsia="ru-RU"/>
        </w:rPr>
        <w:t>Упродовж 2022 року Вараським ЦПРПП було проведено понад 80 вебінарів, понад 50 тренінгів, семінарів, творчих зустрічей, засідань професійних спільнот, онлайн-зустрічей, видано більше 1000 сертифікатів про підвищення кваліфікації педагогічних працівників громади.</w:t>
      </w:r>
    </w:p>
    <w:p w14:paraId="4AEB1F86" w14:textId="77777777" w:rsidR="0043502F" w:rsidRPr="00673338" w:rsidRDefault="0043502F" w:rsidP="00321079">
      <w:pPr>
        <w:spacing w:after="0" w:line="240" w:lineRule="auto"/>
        <w:ind w:firstLine="720"/>
        <w:jc w:val="both"/>
        <w:rPr>
          <w:rFonts w:ascii="Times New Roman" w:eastAsia="Calibri" w:hAnsi="Times New Roman" w:cs="Times New Roman"/>
          <w:sz w:val="28"/>
          <w:szCs w:val="28"/>
          <w:lang w:eastAsia="ru-RU"/>
        </w:rPr>
      </w:pPr>
      <w:r w:rsidRPr="00673338">
        <w:rPr>
          <w:rFonts w:ascii="Times New Roman" w:eastAsia="Calibri" w:hAnsi="Times New Roman" w:cs="Times New Roman"/>
          <w:sz w:val="28"/>
          <w:szCs w:val="28"/>
          <w:lang w:eastAsia="ru-RU"/>
        </w:rPr>
        <w:t xml:space="preserve"> Проведено низку заходів присвячених новій концепції Національно-патріотичного виховання. </w:t>
      </w:r>
    </w:p>
    <w:p w14:paraId="39253591" w14:textId="77777777" w:rsidR="0043502F" w:rsidRPr="00673338" w:rsidRDefault="0043502F" w:rsidP="00321079">
      <w:pPr>
        <w:spacing w:after="0" w:line="240" w:lineRule="auto"/>
        <w:ind w:firstLine="720"/>
        <w:jc w:val="both"/>
        <w:rPr>
          <w:rFonts w:ascii="Times New Roman" w:eastAsia="Calibri" w:hAnsi="Times New Roman" w:cs="Times New Roman"/>
          <w:sz w:val="28"/>
          <w:szCs w:val="28"/>
          <w:lang w:eastAsia="ru-RU"/>
        </w:rPr>
      </w:pPr>
      <w:r w:rsidRPr="00673338">
        <w:rPr>
          <w:rFonts w:ascii="Times New Roman" w:eastAsia="Calibri" w:hAnsi="Times New Roman" w:cs="Times New Roman"/>
          <w:sz w:val="28"/>
          <w:szCs w:val="28"/>
          <w:lang w:eastAsia="ru-RU"/>
        </w:rPr>
        <w:t xml:space="preserve">Була розроблена інтерактивна карта історичних місць Полісько-Вараського краю. Проведені онлайн – зустрічі в рамках проєкту «Стежками рідного краю» до якого долучилися громади–партнери. </w:t>
      </w:r>
    </w:p>
    <w:p w14:paraId="6384C601" w14:textId="77777777" w:rsidR="0043502F" w:rsidRPr="00673338" w:rsidRDefault="0043502F" w:rsidP="00321079">
      <w:pPr>
        <w:spacing w:after="0" w:line="240" w:lineRule="auto"/>
        <w:ind w:firstLine="720"/>
        <w:jc w:val="both"/>
        <w:rPr>
          <w:rFonts w:ascii="Times New Roman" w:eastAsia="Calibri" w:hAnsi="Times New Roman" w:cs="Times New Roman"/>
          <w:sz w:val="24"/>
          <w:szCs w:val="24"/>
          <w:lang w:eastAsia="ru-RU"/>
        </w:rPr>
      </w:pPr>
      <w:r w:rsidRPr="00673338">
        <w:rPr>
          <w:rFonts w:ascii="Times New Roman" w:eastAsia="Calibri" w:hAnsi="Times New Roman" w:cs="Times New Roman"/>
          <w:sz w:val="28"/>
          <w:szCs w:val="28"/>
          <w:lang w:eastAsia="ru-RU"/>
        </w:rPr>
        <w:t>Розширено інформаційний простір – створено Телеграм-канал та Інстаграм сторінку ЦПРПП, збільшена кількість онлайн-спільнот.</w:t>
      </w:r>
    </w:p>
    <w:p w14:paraId="77ACF564" w14:textId="77777777" w:rsidR="0043502F" w:rsidRPr="00673338" w:rsidRDefault="0043502F" w:rsidP="00321079">
      <w:pPr>
        <w:spacing w:after="0" w:line="240" w:lineRule="auto"/>
        <w:ind w:firstLine="720"/>
        <w:jc w:val="both"/>
        <w:rPr>
          <w:rFonts w:ascii="Times New Roman" w:eastAsia="Calibri" w:hAnsi="Times New Roman" w:cs="Times New Roman"/>
          <w:sz w:val="28"/>
          <w:szCs w:val="28"/>
          <w:lang w:eastAsia="ru-RU"/>
        </w:rPr>
      </w:pPr>
      <w:r w:rsidRPr="00673338">
        <w:rPr>
          <w:rFonts w:ascii="Times New Roman" w:eastAsia="Calibri" w:hAnsi="Times New Roman" w:cs="Times New Roman"/>
          <w:sz w:val="28"/>
          <w:szCs w:val="28"/>
          <w:lang w:eastAsia="ru-RU"/>
        </w:rPr>
        <w:t>Цьогоріч працівники центру тісно співпрацювали з ГО “Освіторія”</w:t>
      </w:r>
      <w:r w:rsidRPr="00673338">
        <w:rPr>
          <w:rFonts w:ascii="Times New Roman" w:eastAsia="Calibri" w:hAnsi="Times New Roman" w:cs="Times New Roman"/>
          <w:sz w:val="28"/>
          <w:szCs w:val="28"/>
          <w:shd w:val="clear" w:color="auto" w:fill="FFFFFF"/>
          <w:lang w:eastAsia="ru-RU"/>
        </w:rPr>
        <w:t xml:space="preserve"> пройшовши </w:t>
      </w:r>
      <w:r w:rsidRPr="00673338">
        <w:rPr>
          <w:rFonts w:ascii="Times New Roman" w:eastAsia="Calibri" w:hAnsi="Times New Roman" w:cs="Times New Roman"/>
          <w:sz w:val="28"/>
          <w:szCs w:val="28"/>
          <w:lang w:eastAsia="ru-RU"/>
        </w:rPr>
        <w:t>інтенсивне навчання регіональних тренерів НУШ із фокусом на 5-6 класи, що надало змогу провести понад 20 тренінгів для педагогів громади у грудні 2022 року і запланувати подальшу  роботу у 2023 рік.</w:t>
      </w:r>
    </w:p>
    <w:p w14:paraId="414F0626" w14:textId="77777777" w:rsidR="0043502F" w:rsidRPr="00673338" w:rsidRDefault="0043502F" w:rsidP="00321079">
      <w:pPr>
        <w:spacing w:after="0" w:line="240" w:lineRule="auto"/>
        <w:ind w:firstLine="720"/>
        <w:jc w:val="both"/>
        <w:rPr>
          <w:rFonts w:ascii="Times New Roman" w:eastAsia="Calibri" w:hAnsi="Times New Roman" w:cs="Times New Roman"/>
          <w:sz w:val="28"/>
          <w:szCs w:val="28"/>
          <w:lang w:eastAsia="ru-RU"/>
        </w:rPr>
      </w:pPr>
      <w:r w:rsidRPr="00673338">
        <w:rPr>
          <w:rFonts w:ascii="Times New Roman" w:eastAsia="Calibri" w:hAnsi="Times New Roman" w:cs="Times New Roman"/>
          <w:sz w:val="28"/>
          <w:szCs w:val="28"/>
          <w:lang w:eastAsia="ru-RU"/>
        </w:rPr>
        <w:t>Психологом центру професійного розвитку педагогічних працівників проведено інструктивно-методичні наради, тренінги, онлайн-вебінари для педагогів міста та фахівців психологічної служби закладів освіти.</w:t>
      </w:r>
    </w:p>
    <w:p w14:paraId="0FABAD5C" w14:textId="77777777" w:rsidR="0043502F" w:rsidRPr="00673338" w:rsidRDefault="0043502F" w:rsidP="00321079">
      <w:pPr>
        <w:spacing w:after="0" w:line="240" w:lineRule="auto"/>
        <w:ind w:firstLine="720"/>
        <w:jc w:val="both"/>
        <w:rPr>
          <w:rFonts w:ascii="Times New Roman" w:eastAsia="Calibri" w:hAnsi="Times New Roman" w:cs="Times New Roman"/>
          <w:sz w:val="28"/>
          <w:szCs w:val="28"/>
          <w:lang w:eastAsia="ru-RU"/>
        </w:rPr>
      </w:pPr>
      <w:r w:rsidRPr="00673338">
        <w:rPr>
          <w:rFonts w:ascii="Times New Roman" w:eastAsia="Calibri" w:hAnsi="Times New Roman" w:cs="Times New Roman"/>
          <w:sz w:val="28"/>
          <w:szCs w:val="28"/>
          <w:lang w:eastAsia="ru-RU"/>
        </w:rPr>
        <w:t>Підписана угода про співпрацю з Рафалівською, Полицькою та Шпанівською територіальними громадами.</w:t>
      </w:r>
    </w:p>
    <w:p w14:paraId="482655D3" w14:textId="77777777" w:rsidR="00BC114D" w:rsidRPr="00673338" w:rsidRDefault="00BC114D" w:rsidP="00321079">
      <w:pPr>
        <w:spacing w:after="0" w:line="240" w:lineRule="auto"/>
        <w:jc w:val="both"/>
        <w:rPr>
          <w:rFonts w:ascii="Times New Roman" w:eastAsia="Calibri" w:hAnsi="Times New Roman" w:cs="Times New Roman"/>
          <w:b/>
          <w:color w:val="FF0000"/>
          <w:sz w:val="28"/>
          <w:szCs w:val="28"/>
          <w:lang w:eastAsia="ru-RU"/>
        </w:rPr>
      </w:pPr>
    </w:p>
    <w:p w14:paraId="01B74A5C" w14:textId="77777777" w:rsidR="00BC114D" w:rsidRPr="00673338" w:rsidRDefault="00D12944" w:rsidP="00321079">
      <w:pPr>
        <w:spacing w:after="0" w:line="240" w:lineRule="auto"/>
        <w:ind w:firstLine="567"/>
        <w:jc w:val="both"/>
        <w:rPr>
          <w:rFonts w:ascii="Times New Roman" w:eastAsia="Calibri" w:hAnsi="Times New Roman" w:cs="Times New Roman"/>
          <w:b/>
          <w:sz w:val="28"/>
          <w:szCs w:val="28"/>
          <w:lang w:eastAsia="ru-RU"/>
        </w:rPr>
      </w:pPr>
      <w:r w:rsidRPr="00673338">
        <w:rPr>
          <w:rFonts w:ascii="Times New Roman" w:eastAsia="Calibri" w:hAnsi="Times New Roman" w:cs="Times New Roman"/>
          <w:b/>
          <w:sz w:val="28"/>
          <w:szCs w:val="28"/>
          <w:lang w:eastAsia="ru-RU"/>
        </w:rPr>
        <w:t>6</w:t>
      </w:r>
      <w:r w:rsidR="001628E0" w:rsidRPr="00673338">
        <w:rPr>
          <w:rFonts w:ascii="Times New Roman" w:eastAsia="Calibri" w:hAnsi="Times New Roman" w:cs="Times New Roman"/>
          <w:b/>
          <w:sz w:val="28"/>
          <w:szCs w:val="28"/>
          <w:lang w:eastAsia="ru-RU"/>
        </w:rPr>
        <w:t>.</w:t>
      </w:r>
      <w:r w:rsidR="00BC114D" w:rsidRPr="00673338">
        <w:rPr>
          <w:rFonts w:ascii="Times New Roman" w:eastAsia="Calibri" w:hAnsi="Times New Roman" w:cs="Times New Roman"/>
          <w:b/>
          <w:sz w:val="28"/>
          <w:szCs w:val="28"/>
          <w:lang w:eastAsia="ru-RU"/>
        </w:rPr>
        <w:t>Результативність роботи закладів освіти громади.</w:t>
      </w:r>
    </w:p>
    <w:p w14:paraId="6FAC6291" w14:textId="77777777" w:rsidR="0043502F" w:rsidRPr="00673338" w:rsidRDefault="00BC114D" w:rsidP="00321079">
      <w:pPr>
        <w:spacing w:after="0" w:line="240" w:lineRule="auto"/>
        <w:ind w:firstLine="567"/>
        <w:jc w:val="both"/>
        <w:rPr>
          <w:rFonts w:ascii="Times New Roman" w:eastAsia="Times New Roman" w:hAnsi="Times New Roman" w:cs="Times New Roman"/>
          <w:b/>
          <w:sz w:val="28"/>
          <w:szCs w:val="28"/>
          <w:lang w:eastAsia="ru-RU"/>
        </w:rPr>
      </w:pPr>
      <w:r w:rsidRPr="00673338">
        <w:rPr>
          <w:rFonts w:ascii="Times New Roman" w:eastAsia="Calibri" w:hAnsi="Times New Roman" w:cs="Times New Roman"/>
          <w:b/>
          <w:sz w:val="28"/>
          <w:szCs w:val="28"/>
          <w:lang w:eastAsia="ru-RU"/>
        </w:rPr>
        <w:t xml:space="preserve"> </w:t>
      </w:r>
      <w:r w:rsidRPr="00673338">
        <w:rPr>
          <w:rFonts w:ascii="Times New Roman" w:eastAsia="Symbol" w:hAnsi="Times New Roman" w:cs="Times New Roman"/>
          <w:sz w:val="28"/>
          <w:szCs w:val="28"/>
          <w:lang w:eastAsia="ru-RU"/>
        </w:rPr>
        <w:t xml:space="preserve">Заклади дошкільної освіти громади мають високий рейтинг серед закладів освіти області. </w:t>
      </w:r>
      <w:r w:rsidRPr="00673338">
        <w:rPr>
          <w:rFonts w:ascii="Times New Roman" w:eastAsia="Times New Roman" w:hAnsi="Times New Roman" w:cs="Times New Roman"/>
          <w:sz w:val="28"/>
          <w:szCs w:val="28"/>
          <w:shd w:val="clear" w:color="auto" w:fill="FFFFFF"/>
          <w:lang w:eastAsia="ru-RU"/>
        </w:rPr>
        <w:t xml:space="preserve"> Значна увага приділяється дотриманню наступності між дошкільною та початковою освітою </w:t>
      </w:r>
      <w:r w:rsidRPr="00673338">
        <w:rPr>
          <w:rFonts w:ascii="Times New Roman" w:eastAsia="Times New Roman" w:hAnsi="Times New Roman" w:cs="Times New Roman"/>
          <w:sz w:val="28"/>
          <w:szCs w:val="28"/>
          <w:bdr w:val="none" w:sz="0" w:space="0" w:color="auto" w:frame="1"/>
          <w:shd w:val="clear" w:color="auto" w:fill="FFFFFF"/>
          <w:lang w:eastAsia="ru-RU"/>
        </w:rPr>
        <w:t xml:space="preserve"> з метою</w:t>
      </w:r>
      <w:r w:rsidRPr="00673338">
        <w:rPr>
          <w:rFonts w:ascii="Times New Roman" w:eastAsia="Times New Roman" w:hAnsi="Times New Roman" w:cs="Times New Roman"/>
          <w:sz w:val="28"/>
          <w:szCs w:val="28"/>
          <w:shd w:val="clear" w:color="auto" w:fill="FFFFFF"/>
          <w:lang w:eastAsia="ru-RU"/>
        </w:rPr>
        <w:t xml:space="preserve"> забезпечення неперервності здобуття освіти дітьми старшого дошкільного віку. </w:t>
      </w:r>
      <w:r w:rsidR="00D12944" w:rsidRPr="00673338">
        <w:rPr>
          <w:rFonts w:ascii="Times New Roman" w:eastAsia="Times New Roman" w:hAnsi="Times New Roman" w:cs="Times New Roman"/>
          <w:sz w:val="28"/>
          <w:szCs w:val="28"/>
          <w:lang w:eastAsia="ru-RU"/>
        </w:rPr>
        <w:t xml:space="preserve">У 2021-2022 навчальному році у закладах загальної середньої освіти громади навчався 3121 учень початкових класів за стандартами НУШ. </w:t>
      </w:r>
      <w:r w:rsidRPr="00673338">
        <w:rPr>
          <w:rFonts w:ascii="Times New Roman" w:eastAsia="Times New Roman" w:hAnsi="Times New Roman" w:cs="Times New Roman"/>
          <w:sz w:val="28"/>
          <w:szCs w:val="28"/>
          <w:shd w:val="clear" w:color="auto" w:fill="FFFFFF"/>
          <w:lang w:eastAsia="ru-RU"/>
        </w:rPr>
        <w:t xml:space="preserve"> </w:t>
      </w:r>
      <w:r w:rsidRPr="00673338">
        <w:rPr>
          <w:rFonts w:ascii="Times New Roman" w:eastAsia="Times New Roman" w:hAnsi="Times New Roman" w:cs="Times New Roman"/>
          <w:sz w:val="28"/>
          <w:szCs w:val="28"/>
          <w:lang w:eastAsia="ru-RU"/>
        </w:rPr>
        <w:t>Ефективність комплексних заходів управління та закладів освіти щодо під</w:t>
      </w:r>
      <w:r w:rsidRPr="00673338">
        <w:rPr>
          <w:rFonts w:ascii="Times New Roman" w:eastAsia="Times New Roman" w:hAnsi="Times New Roman" w:cs="Times New Roman"/>
          <w:sz w:val="28"/>
          <w:szCs w:val="28"/>
          <w:lang w:eastAsia="ru-RU"/>
        </w:rPr>
        <w:softHyphen/>
        <w:t xml:space="preserve">вищення інтелектуального й освітнього рівнів </w:t>
      </w:r>
      <w:r w:rsidR="0043502F" w:rsidRPr="00673338">
        <w:rPr>
          <w:rFonts w:ascii="Times New Roman" w:eastAsia="Times New Roman" w:hAnsi="Times New Roman" w:cs="Times New Roman"/>
          <w:sz w:val="28"/>
          <w:szCs w:val="28"/>
          <w:lang w:eastAsia="ru-RU"/>
        </w:rPr>
        <w:t xml:space="preserve"> </w:t>
      </w:r>
      <w:r w:rsidRPr="00673338">
        <w:rPr>
          <w:rFonts w:ascii="Times New Roman" w:eastAsia="Times New Roman" w:hAnsi="Times New Roman" w:cs="Times New Roman"/>
          <w:sz w:val="28"/>
          <w:szCs w:val="28"/>
          <w:lang w:eastAsia="ru-RU"/>
        </w:rPr>
        <w:t xml:space="preserve"> підтверджена результатами ЗНО, кількістю випускників шкіл, які нагоро</w:t>
      </w:r>
      <w:r w:rsidRPr="00673338">
        <w:rPr>
          <w:rFonts w:ascii="Times New Roman" w:eastAsia="Times New Roman" w:hAnsi="Times New Roman" w:cs="Times New Roman"/>
          <w:sz w:val="28"/>
          <w:szCs w:val="28"/>
          <w:lang w:eastAsia="ru-RU"/>
        </w:rPr>
        <w:softHyphen/>
      </w:r>
      <w:r w:rsidRPr="00673338">
        <w:rPr>
          <w:rFonts w:ascii="Times New Roman" w:eastAsia="Times New Roman" w:hAnsi="Times New Roman" w:cs="Times New Roman"/>
          <w:spacing w:val="1"/>
          <w:sz w:val="28"/>
          <w:szCs w:val="28"/>
          <w:lang w:eastAsia="ru-RU"/>
        </w:rPr>
        <w:t xml:space="preserve">джені золотими й срібними медалями, похвальними грамотами й листами, а також </w:t>
      </w:r>
      <w:r w:rsidRPr="00673338">
        <w:rPr>
          <w:rFonts w:ascii="Times New Roman" w:eastAsia="Times New Roman" w:hAnsi="Times New Roman" w:cs="Times New Roman"/>
          <w:sz w:val="28"/>
          <w:szCs w:val="28"/>
          <w:lang w:eastAsia="ru-RU"/>
        </w:rPr>
        <w:t>кількістю випускників, які продовжать навчання у вищих навчальних закладах 3-4 рівнів акредитації.</w:t>
      </w:r>
      <w:r w:rsidRPr="00673338">
        <w:rPr>
          <w:rFonts w:ascii="Times New Roman" w:eastAsia="Times New Roman" w:hAnsi="Times New Roman" w:cs="Times New Roman"/>
          <w:b/>
          <w:sz w:val="28"/>
          <w:szCs w:val="28"/>
          <w:lang w:eastAsia="ru-RU"/>
        </w:rPr>
        <w:t xml:space="preserve"> </w:t>
      </w:r>
    </w:p>
    <w:p w14:paraId="434E48E4" w14:textId="77777777" w:rsidR="00BC114D" w:rsidRPr="007D3738" w:rsidRDefault="00BC114D"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eastAsia="Times New Roman" w:hAnsi="Times New Roman" w:cs="Times New Roman"/>
          <w:spacing w:val="1"/>
          <w:sz w:val="28"/>
          <w:szCs w:val="28"/>
          <w:lang w:eastAsia="ru-RU"/>
        </w:rPr>
        <w:t xml:space="preserve">У закладах загальної середньої освіти функціонують класи з </w:t>
      </w:r>
      <w:r w:rsidRPr="00673338">
        <w:rPr>
          <w:rFonts w:ascii="Times New Roman" w:eastAsia="Times New Roman" w:hAnsi="Times New Roman" w:cs="Times New Roman"/>
          <w:sz w:val="28"/>
          <w:szCs w:val="28"/>
          <w:lang w:eastAsia="ru-RU"/>
        </w:rPr>
        <w:t>поглибленим вивченням предметів (української мови та літератури, математики, фізики, хімії, біології, історії, правознавства, іноземної мови)</w:t>
      </w:r>
      <w:r w:rsidR="00D12944" w:rsidRPr="00673338">
        <w:rPr>
          <w:rFonts w:ascii="Times New Roman" w:eastAsia="Times New Roman" w:hAnsi="Times New Roman" w:cs="Times New Roman"/>
          <w:sz w:val="28"/>
          <w:szCs w:val="28"/>
          <w:lang w:eastAsia="ru-RU"/>
        </w:rPr>
        <w:t xml:space="preserve"> та </w:t>
      </w:r>
      <w:r w:rsidRPr="00673338">
        <w:rPr>
          <w:rFonts w:ascii="Times New Roman" w:eastAsia="Calibri" w:hAnsi="Times New Roman" w:cs="Times New Roman"/>
          <w:sz w:val="28"/>
          <w:szCs w:val="28"/>
          <w:lang w:eastAsia="ru-RU"/>
        </w:rPr>
        <w:t xml:space="preserve">забезпечується </w:t>
      </w:r>
      <w:r w:rsidRPr="00673338">
        <w:rPr>
          <w:rFonts w:ascii="Times New Roman" w:eastAsia="Times New Roman" w:hAnsi="Times New Roman" w:cs="Times New Roman"/>
          <w:sz w:val="28"/>
          <w:szCs w:val="28"/>
          <w:lang w:eastAsia="ru-RU"/>
        </w:rPr>
        <w:t xml:space="preserve"> впровадження </w:t>
      </w:r>
      <w:r w:rsidRPr="00673338">
        <w:rPr>
          <w:rFonts w:ascii="Times New Roman" w:eastAsia="Times New Roman" w:hAnsi="Times New Roman" w:cs="Times New Roman"/>
          <w:b/>
          <w:sz w:val="28"/>
          <w:szCs w:val="28"/>
          <w:lang w:eastAsia="ru-RU"/>
        </w:rPr>
        <w:t>профільного навчання,</w:t>
      </w:r>
      <w:r w:rsidRPr="00673338">
        <w:rPr>
          <w:rFonts w:ascii="Times New Roman" w:eastAsia="Times New Roman" w:hAnsi="Times New Roman" w:cs="Times New Roman"/>
          <w:sz w:val="28"/>
          <w:szCs w:val="28"/>
          <w:lang w:eastAsia="ru-RU"/>
        </w:rPr>
        <w:t xml:space="preserve"> що сприяє виявленню, розкриттю та реалізації індивідуальних здібностей, талантів і нахилів учнівської молоді.  У 202</w:t>
      </w:r>
      <w:r w:rsidR="002E4160" w:rsidRPr="00673338">
        <w:rPr>
          <w:rFonts w:ascii="Times New Roman" w:eastAsia="Times New Roman" w:hAnsi="Times New Roman" w:cs="Times New Roman"/>
          <w:sz w:val="28"/>
          <w:szCs w:val="28"/>
          <w:lang w:eastAsia="ru-RU"/>
        </w:rPr>
        <w:t>2</w:t>
      </w:r>
      <w:r w:rsidRPr="00673338">
        <w:rPr>
          <w:rFonts w:ascii="Times New Roman" w:eastAsia="Times New Roman" w:hAnsi="Times New Roman" w:cs="Times New Roman"/>
          <w:sz w:val="28"/>
          <w:szCs w:val="28"/>
          <w:lang w:eastAsia="ru-RU"/>
        </w:rPr>
        <w:t>-202</w:t>
      </w:r>
      <w:r w:rsidR="002E4160" w:rsidRPr="00673338">
        <w:rPr>
          <w:rFonts w:ascii="Times New Roman" w:eastAsia="Times New Roman" w:hAnsi="Times New Roman" w:cs="Times New Roman"/>
          <w:sz w:val="28"/>
          <w:szCs w:val="28"/>
          <w:lang w:eastAsia="ru-RU"/>
        </w:rPr>
        <w:t>3</w:t>
      </w:r>
      <w:r w:rsidRPr="00673338">
        <w:rPr>
          <w:rFonts w:ascii="Times New Roman" w:eastAsia="Times New Roman" w:hAnsi="Times New Roman" w:cs="Times New Roman"/>
          <w:sz w:val="28"/>
          <w:szCs w:val="28"/>
          <w:lang w:eastAsia="ru-RU"/>
        </w:rPr>
        <w:t xml:space="preserve"> навчальному році для 11</w:t>
      </w:r>
      <w:r w:rsidR="00F05550" w:rsidRPr="00673338">
        <w:rPr>
          <w:rFonts w:ascii="Times New Roman" w:eastAsia="Times New Roman" w:hAnsi="Times New Roman" w:cs="Times New Roman"/>
          <w:sz w:val="28"/>
          <w:szCs w:val="28"/>
          <w:lang w:eastAsia="ru-RU"/>
        </w:rPr>
        <w:t>83</w:t>
      </w:r>
      <w:r w:rsidRPr="00673338">
        <w:rPr>
          <w:rFonts w:ascii="Times New Roman" w:eastAsia="Times New Roman" w:hAnsi="Times New Roman" w:cs="Times New Roman"/>
          <w:sz w:val="28"/>
          <w:szCs w:val="28"/>
          <w:lang w:eastAsia="ru-RU"/>
        </w:rPr>
        <w:t xml:space="preserve"> учнів 10-11 класів Вараської міської територіальної громади запроваджено профілі: української філології – </w:t>
      </w:r>
      <w:r w:rsidR="00F05550" w:rsidRPr="00673338">
        <w:rPr>
          <w:rFonts w:ascii="Times New Roman" w:eastAsia="Times New Roman" w:hAnsi="Times New Roman" w:cs="Times New Roman"/>
          <w:sz w:val="28"/>
          <w:szCs w:val="28"/>
          <w:lang w:eastAsia="ru-RU"/>
        </w:rPr>
        <w:t>489</w:t>
      </w:r>
      <w:r w:rsidRPr="00673338">
        <w:rPr>
          <w:rFonts w:ascii="Times New Roman" w:eastAsia="Times New Roman" w:hAnsi="Times New Roman" w:cs="Times New Roman"/>
          <w:sz w:val="28"/>
          <w:szCs w:val="28"/>
          <w:lang w:eastAsia="ru-RU"/>
        </w:rPr>
        <w:t xml:space="preserve"> учнів, іноземної </w:t>
      </w:r>
      <w:r w:rsidRPr="007D3738">
        <w:rPr>
          <w:rFonts w:ascii="Times New Roman" w:eastAsia="Times New Roman" w:hAnsi="Times New Roman" w:cs="Times New Roman"/>
          <w:sz w:val="28"/>
          <w:szCs w:val="28"/>
          <w:lang w:eastAsia="ru-RU"/>
        </w:rPr>
        <w:t>філології – 1</w:t>
      </w:r>
      <w:r w:rsidR="00F05550" w:rsidRPr="007D3738">
        <w:rPr>
          <w:rFonts w:ascii="Times New Roman" w:eastAsia="Times New Roman" w:hAnsi="Times New Roman" w:cs="Times New Roman"/>
          <w:sz w:val="28"/>
          <w:szCs w:val="28"/>
          <w:lang w:eastAsia="ru-RU"/>
        </w:rPr>
        <w:t>20</w:t>
      </w:r>
      <w:r w:rsidRPr="007D3738">
        <w:rPr>
          <w:rFonts w:ascii="Times New Roman" w:eastAsia="Times New Roman" w:hAnsi="Times New Roman" w:cs="Times New Roman"/>
          <w:sz w:val="28"/>
          <w:szCs w:val="28"/>
          <w:lang w:eastAsia="ru-RU"/>
        </w:rPr>
        <w:t xml:space="preserve"> учень, математичний – 3</w:t>
      </w:r>
      <w:r w:rsidR="00F05550" w:rsidRPr="007D3738">
        <w:rPr>
          <w:rFonts w:ascii="Times New Roman" w:eastAsia="Times New Roman" w:hAnsi="Times New Roman" w:cs="Times New Roman"/>
          <w:sz w:val="28"/>
          <w:szCs w:val="28"/>
          <w:lang w:eastAsia="ru-RU"/>
        </w:rPr>
        <w:t>58</w:t>
      </w:r>
      <w:r w:rsidRPr="007D3738">
        <w:rPr>
          <w:rFonts w:ascii="Times New Roman" w:eastAsia="Times New Roman" w:hAnsi="Times New Roman" w:cs="Times New Roman"/>
          <w:sz w:val="28"/>
          <w:szCs w:val="28"/>
          <w:lang w:eastAsia="ru-RU"/>
        </w:rPr>
        <w:t xml:space="preserve"> учнів, фізико-математичний – </w:t>
      </w:r>
      <w:r w:rsidR="00F05550" w:rsidRPr="007D3738">
        <w:rPr>
          <w:rFonts w:ascii="Times New Roman" w:eastAsia="Times New Roman" w:hAnsi="Times New Roman" w:cs="Times New Roman"/>
          <w:sz w:val="28"/>
          <w:szCs w:val="28"/>
          <w:lang w:eastAsia="ru-RU"/>
        </w:rPr>
        <w:t>31</w:t>
      </w:r>
      <w:r w:rsidRPr="007D3738">
        <w:rPr>
          <w:rFonts w:ascii="Times New Roman" w:eastAsia="Times New Roman" w:hAnsi="Times New Roman" w:cs="Times New Roman"/>
          <w:sz w:val="28"/>
          <w:szCs w:val="28"/>
          <w:lang w:eastAsia="ru-RU"/>
        </w:rPr>
        <w:t xml:space="preserve"> уч</w:t>
      </w:r>
      <w:r w:rsidR="00F05550" w:rsidRPr="007D3738">
        <w:rPr>
          <w:rFonts w:ascii="Times New Roman" w:eastAsia="Times New Roman" w:hAnsi="Times New Roman" w:cs="Times New Roman"/>
          <w:sz w:val="28"/>
          <w:szCs w:val="28"/>
          <w:lang w:eastAsia="ru-RU"/>
        </w:rPr>
        <w:t xml:space="preserve">ень, біолого-хімічний – 81 учень, історичний – 44 учні, правовий – 41 учень, історико-філологічний – 19 учнів. </w:t>
      </w:r>
      <w:r w:rsidRPr="007D3738">
        <w:rPr>
          <w:rFonts w:ascii="Times New Roman" w:eastAsia="Times New Roman" w:hAnsi="Times New Roman" w:cs="Times New Roman"/>
          <w:sz w:val="28"/>
          <w:szCs w:val="28"/>
          <w:lang w:eastAsia="ru-RU"/>
        </w:rPr>
        <w:t xml:space="preserve">Якщо в 2021-2022 навчальному році профільним навчанням було охоплено 71,2% учнів 10-11 класів, то в 2022-2023 навчальному  році – 100%. </w:t>
      </w:r>
    </w:p>
    <w:p w14:paraId="2D4F391B" w14:textId="77777777" w:rsidR="00BC114D" w:rsidRPr="007D3738" w:rsidRDefault="00BC114D" w:rsidP="00321079">
      <w:pPr>
        <w:tabs>
          <w:tab w:val="num" w:pos="360"/>
          <w:tab w:val="num" w:pos="720"/>
        </w:tabs>
        <w:spacing w:after="0" w:line="240" w:lineRule="auto"/>
        <w:ind w:firstLine="567"/>
        <w:jc w:val="both"/>
        <w:rPr>
          <w:rFonts w:ascii="Times New Roman" w:eastAsia="Times New Roman" w:hAnsi="Times New Roman"/>
          <w:sz w:val="28"/>
          <w:szCs w:val="28"/>
          <w:lang w:eastAsia="ru-RU"/>
        </w:rPr>
      </w:pPr>
      <w:r w:rsidRPr="007D3738">
        <w:rPr>
          <w:rFonts w:ascii="Times New Roman" w:eastAsia="Times New Roman" w:hAnsi="Times New Roman" w:cs="Times New Roman"/>
          <w:b/>
          <w:sz w:val="26"/>
          <w:szCs w:val="26"/>
          <w:lang w:eastAsia="ru-RU"/>
        </w:rPr>
        <w:t xml:space="preserve">За результатами 2021-2022 навчального року: </w:t>
      </w:r>
      <w:r w:rsidRPr="007D3738">
        <w:rPr>
          <w:rFonts w:ascii="Times New Roman" w:eastAsia="Times New Roman" w:hAnsi="Times New Roman"/>
          <w:spacing w:val="5"/>
          <w:sz w:val="28"/>
          <w:szCs w:val="28"/>
          <w:lang w:eastAsia="ru-RU"/>
        </w:rPr>
        <w:t>до наступного класу переведено 6824 учні</w:t>
      </w:r>
      <w:r w:rsidRPr="007D3738">
        <w:rPr>
          <w:rFonts w:ascii="Times New Roman" w:eastAsia="Times New Roman" w:hAnsi="Times New Roman"/>
          <w:spacing w:val="-2"/>
          <w:sz w:val="28"/>
          <w:szCs w:val="28"/>
          <w:lang w:eastAsia="ru-RU"/>
        </w:rPr>
        <w:t>;</w:t>
      </w:r>
      <w:r w:rsidRPr="007D3738">
        <w:rPr>
          <w:rFonts w:ascii="Times New Roman" w:eastAsia="Times New Roman" w:hAnsi="Times New Roman"/>
          <w:b/>
          <w:sz w:val="28"/>
          <w:szCs w:val="28"/>
          <w:lang w:eastAsia="ru-RU"/>
        </w:rPr>
        <w:t xml:space="preserve"> </w:t>
      </w:r>
      <w:r w:rsidRPr="007D3738">
        <w:rPr>
          <w:rFonts w:ascii="Times New Roman" w:eastAsia="Times New Roman" w:hAnsi="Times New Roman"/>
          <w:spacing w:val="1"/>
          <w:sz w:val="28"/>
          <w:szCs w:val="28"/>
          <w:lang w:eastAsia="ru-RU"/>
        </w:rPr>
        <w:t>закінчили 9 класів - 70</w:t>
      </w:r>
      <w:r w:rsidR="00F05550" w:rsidRPr="007D3738">
        <w:rPr>
          <w:rFonts w:ascii="Times New Roman" w:eastAsia="Times New Roman" w:hAnsi="Times New Roman"/>
          <w:spacing w:val="1"/>
          <w:sz w:val="28"/>
          <w:szCs w:val="28"/>
          <w:lang w:eastAsia="ru-RU"/>
        </w:rPr>
        <w:t>8</w:t>
      </w:r>
      <w:r w:rsidRPr="007D3738">
        <w:rPr>
          <w:rFonts w:ascii="Times New Roman" w:eastAsia="Times New Roman" w:hAnsi="Times New Roman"/>
          <w:spacing w:val="1"/>
          <w:sz w:val="28"/>
          <w:szCs w:val="28"/>
          <w:lang w:eastAsia="ru-RU"/>
        </w:rPr>
        <w:t xml:space="preserve"> випускник</w:t>
      </w:r>
      <w:r w:rsidR="00F05550" w:rsidRPr="007D3738">
        <w:rPr>
          <w:rFonts w:ascii="Times New Roman" w:eastAsia="Times New Roman" w:hAnsi="Times New Roman"/>
          <w:spacing w:val="1"/>
          <w:sz w:val="28"/>
          <w:szCs w:val="28"/>
          <w:lang w:eastAsia="ru-RU"/>
        </w:rPr>
        <w:t>ів</w:t>
      </w:r>
      <w:r w:rsidRPr="007D3738">
        <w:rPr>
          <w:rFonts w:ascii="Times New Roman" w:eastAsia="Times New Roman" w:hAnsi="Times New Roman"/>
          <w:spacing w:val="1"/>
          <w:sz w:val="28"/>
          <w:szCs w:val="28"/>
          <w:lang w:eastAsia="ru-RU"/>
        </w:rPr>
        <w:t>, з них одержали свідоцтво з відзнакою 42</w:t>
      </w:r>
      <w:r w:rsidRPr="007D3738">
        <w:rPr>
          <w:rFonts w:ascii="Times New Roman" w:eastAsia="Times New Roman" w:hAnsi="Times New Roman"/>
          <w:sz w:val="28"/>
          <w:szCs w:val="28"/>
          <w:lang w:eastAsia="ru-RU"/>
        </w:rPr>
        <w:t xml:space="preserve"> дев'ятикласники; закінчили 11 клас - 5</w:t>
      </w:r>
      <w:r w:rsidR="00F31050" w:rsidRPr="007D3738">
        <w:rPr>
          <w:rFonts w:ascii="Times New Roman" w:eastAsia="Times New Roman" w:hAnsi="Times New Roman"/>
          <w:sz w:val="28"/>
          <w:szCs w:val="28"/>
          <w:lang w:eastAsia="ru-RU"/>
        </w:rPr>
        <w:t>24</w:t>
      </w:r>
      <w:r w:rsidRPr="007D3738">
        <w:rPr>
          <w:rFonts w:ascii="Times New Roman" w:eastAsia="Times New Roman" w:hAnsi="Times New Roman"/>
          <w:sz w:val="28"/>
          <w:szCs w:val="28"/>
          <w:lang w:eastAsia="ru-RU"/>
        </w:rPr>
        <w:t xml:space="preserve"> учні, з них 33 - нагороджені золотою медаллю, 11 - </w:t>
      </w:r>
      <w:r w:rsidRPr="007D3738">
        <w:rPr>
          <w:rFonts w:ascii="Times New Roman" w:eastAsia="Times New Roman" w:hAnsi="Times New Roman"/>
          <w:spacing w:val="-1"/>
          <w:sz w:val="28"/>
          <w:szCs w:val="28"/>
          <w:lang w:eastAsia="ru-RU"/>
        </w:rPr>
        <w:t>срібною; 1</w:t>
      </w:r>
      <w:r w:rsidRPr="007D3738">
        <w:rPr>
          <w:rFonts w:ascii="Times New Roman" w:eastAsia="Times New Roman" w:hAnsi="Times New Roman"/>
          <w:sz w:val="28"/>
          <w:szCs w:val="28"/>
          <w:lang w:eastAsia="ru-RU"/>
        </w:rPr>
        <w:t>22 випускники  нагороджені Похвальними грамотами "За особливі успіх</w:t>
      </w:r>
      <w:r w:rsidR="00D8084A">
        <w:rPr>
          <w:rFonts w:ascii="Times New Roman" w:eastAsia="Times New Roman" w:hAnsi="Times New Roman"/>
          <w:sz w:val="28"/>
          <w:szCs w:val="28"/>
          <w:lang w:eastAsia="ru-RU"/>
        </w:rPr>
        <w:t>и у вивченні окремих предметів"(таблиці 7,8).</w:t>
      </w:r>
    </w:p>
    <w:p w14:paraId="534E9853" w14:textId="77777777" w:rsidR="00BC114D" w:rsidRPr="007D3738" w:rsidRDefault="00D8084A" w:rsidP="00321079">
      <w:pPr>
        <w:tabs>
          <w:tab w:val="num" w:pos="360"/>
          <w:tab w:val="num" w:pos="720"/>
        </w:tabs>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Таблиця 7</w:t>
      </w:r>
    </w:p>
    <w:p w14:paraId="093687FD" w14:textId="77777777" w:rsidR="00BC114D" w:rsidRPr="007D3738" w:rsidRDefault="00BC114D" w:rsidP="00321079">
      <w:pPr>
        <w:tabs>
          <w:tab w:val="num" w:pos="360"/>
          <w:tab w:val="num" w:pos="720"/>
        </w:tabs>
        <w:spacing w:after="0" w:line="240" w:lineRule="auto"/>
        <w:ind w:firstLine="567"/>
        <w:jc w:val="both"/>
        <w:rPr>
          <w:rFonts w:ascii="Times New Roman" w:eastAsia="Times New Roman" w:hAnsi="Times New Roman" w:cs="Times New Roman"/>
          <w:b/>
          <w:sz w:val="26"/>
          <w:szCs w:val="26"/>
          <w:lang w:eastAsia="ru-RU"/>
        </w:rPr>
      </w:pPr>
      <w:r w:rsidRPr="007D3738">
        <w:rPr>
          <w:rFonts w:ascii="Times New Roman" w:eastAsia="Times New Roman" w:hAnsi="Times New Roman" w:cs="Times New Roman"/>
          <w:b/>
          <w:sz w:val="26"/>
          <w:szCs w:val="26"/>
          <w:lang w:eastAsia="ru-RU"/>
        </w:rPr>
        <w:t>Кількість випускників 9-х класів, які одержали свідоцтво з відзнакою</w:t>
      </w:r>
    </w:p>
    <w:p w14:paraId="0C0BB49A" w14:textId="77777777" w:rsidR="00BC114D" w:rsidRPr="007D3738" w:rsidRDefault="00BC114D" w:rsidP="00321079">
      <w:pPr>
        <w:tabs>
          <w:tab w:val="num" w:pos="360"/>
          <w:tab w:val="num" w:pos="720"/>
        </w:tabs>
        <w:spacing w:after="0" w:line="240" w:lineRule="auto"/>
        <w:ind w:firstLine="567"/>
        <w:jc w:val="both"/>
        <w:rPr>
          <w:rFonts w:ascii="Times New Roman" w:eastAsia="Times New Roman" w:hAnsi="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3"/>
        <w:gridCol w:w="3205"/>
      </w:tblGrid>
      <w:tr w:rsidR="00BC114D" w:rsidRPr="007D3738" w14:paraId="64E1BDAB" w14:textId="77777777" w:rsidTr="00F31050">
        <w:tc>
          <w:tcPr>
            <w:tcW w:w="3211" w:type="dxa"/>
            <w:shd w:val="clear" w:color="auto" w:fill="auto"/>
          </w:tcPr>
          <w:p w14:paraId="381C3A8F"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Навчальний рік</w:t>
            </w:r>
          </w:p>
        </w:tc>
        <w:tc>
          <w:tcPr>
            <w:tcW w:w="3213" w:type="dxa"/>
            <w:shd w:val="clear" w:color="auto" w:fill="auto"/>
          </w:tcPr>
          <w:p w14:paraId="2DFF45C9"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Кількість випускників</w:t>
            </w:r>
          </w:p>
        </w:tc>
        <w:tc>
          <w:tcPr>
            <w:tcW w:w="3205" w:type="dxa"/>
            <w:shd w:val="clear" w:color="auto" w:fill="auto"/>
          </w:tcPr>
          <w:p w14:paraId="3524EE96"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Одержали свідоцтво з відзнакою</w:t>
            </w:r>
          </w:p>
        </w:tc>
      </w:tr>
      <w:tr w:rsidR="00BC114D" w:rsidRPr="007D3738" w14:paraId="620483BB" w14:textId="77777777" w:rsidTr="00F31050">
        <w:trPr>
          <w:trHeight w:val="74"/>
        </w:trPr>
        <w:tc>
          <w:tcPr>
            <w:tcW w:w="3211" w:type="dxa"/>
            <w:shd w:val="clear" w:color="auto" w:fill="auto"/>
          </w:tcPr>
          <w:p w14:paraId="43362668"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2021-2022</w:t>
            </w:r>
          </w:p>
        </w:tc>
        <w:tc>
          <w:tcPr>
            <w:tcW w:w="3213" w:type="dxa"/>
            <w:shd w:val="clear" w:color="auto" w:fill="auto"/>
          </w:tcPr>
          <w:p w14:paraId="0F6C4318" w14:textId="77777777" w:rsidR="00BC114D" w:rsidRPr="007D3738" w:rsidRDefault="00B362E1"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708</w:t>
            </w:r>
          </w:p>
        </w:tc>
        <w:tc>
          <w:tcPr>
            <w:tcW w:w="3205" w:type="dxa"/>
            <w:shd w:val="clear" w:color="auto" w:fill="auto"/>
          </w:tcPr>
          <w:p w14:paraId="4756A4FE" w14:textId="77777777" w:rsidR="00BC114D" w:rsidRPr="007D3738" w:rsidRDefault="00B362E1"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63</w:t>
            </w:r>
          </w:p>
        </w:tc>
      </w:tr>
      <w:tr w:rsidR="00BC114D" w:rsidRPr="007D3738" w14:paraId="6FFC080C" w14:textId="77777777" w:rsidTr="00F31050">
        <w:tc>
          <w:tcPr>
            <w:tcW w:w="3211" w:type="dxa"/>
            <w:shd w:val="clear" w:color="auto" w:fill="auto"/>
          </w:tcPr>
          <w:p w14:paraId="623E8681"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2020-2021</w:t>
            </w:r>
          </w:p>
        </w:tc>
        <w:tc>
          <w:tcPr>
            <w:tcW w:w="3213" w:type="dxa"/>
            <w:shd w:val="clear" w:color="auto" w:fill="auto"/>
          </w:tcPr>
          <w:p w14:paraId="13BB0072"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701</w:t>
            </w:r>
          </w:p>
        </w:tc>
        <w:tc>
          <w:tcPr>
            <w:tcW w:w="3205" w:type="dxa"/>
            <w:shd w:val="clear" w:color="auto" w:fill="auto"/>
          </w:tcPr>
          <w:p w14:paraId="080CD961"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42</w:t>
            </w:r>
          </w:p>
        </w:tc>
      </w:tr>
    </w:tbl>
    <w:p w14:paraId="32CD9BD6" w14:textId="77777777" w:rsidR="00BC114D" w:rsidRPr="00D8084A" w:rsidRDefault="00D8084A" w:rsidP="00321079">
      <w:pPr>
        <w:tabs>
          <w:tab w:val="num" w:pos="360"/>
          <w:tab w:val="num" w:pos="720"/>
        </w:tabs>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sidRPr="00D8084A">
        <w:rPr>
          <w:rFonts w:ascii="Times New Roman" w:eastAsia="Times New Roman" w:hAnsi="Times New Roman" w:cs="Times New Roman"/>
          <w:sz w:val="26"/>
          <w:szCs w:val="26"/>
          <w:lang w:eastAsia="ru-RU"/>
        </w:rPr>
        <w:t>Таблиця 8</w:t>
      </w:r>
    </w:p>
    <w:p w14:paraId="14E034BD" w14:textId="77777777" w:rsidR="00BC114D" w:rsidRPr="007D3738" w:rsidRDefault="00BC114D" w:rsidP="00321079">
      <w:pPr>
        <w:tabs>
          <w:tab w:val="num" w:pos="360"/>
          <w:tab w:val="num" w:pos="720"/>
        </w:tabs>
        <w:spacing w:after="0" w:line="240" w:lineRule="auto"/>
        <w:ind w:firstLine="567"/>
        <w:jc w:val="center"/>
        <w:rPr>
          <w:rFonts w:ascii="Times New Roman" w:eastAsia="Times New Roman" w:hAnsi="Times New Roman" w:cs="Times New Roman"/>
          <w:b/>
          <w:sz w:val="26"/>
          <w:szCs w:val="26"/>
          <w:lang w:eastAsia="ru-RU"/>
        </w:rPr>
      </w:pPr>
      <w:r w:rsidRPr="007D3738">
        <w:rPr>
          <w:rFonts w:ascii="Times New Roman" w:eastAsia="Times New Roman" w:hAnsi="Times New Roman" w:cs="Times New Roman"/>
          <w:b/>
          <w:sz w:val="26"/>
          <w:szCs w:val="26"/>
          <w:lang w:eastAsia="ru-RU"/>
        </w:rPr>
        <w:t>Кількість випускників 11-х класів, які нагороджені медалями</w:t>
      </w:r>
    </w:p>
    <w:p w14:paraId="785401E3" w14:textId="77777777" w:rsidR="00BC114D" w:rsidRPr="007D3738" w:rsidRDefault="00BC114D" w:rsidP="00321079">
      <w:pPr>
        <w:tabs>
          <w:tab w:val="num" w:pos="360"/>
          <w:tab w:val="num" w:pos="720"/>
        </w:tabs>
        <w:spacing w:after="0" w:line="240" w:lineRule="auto"/>
        <w:ind w:firstLine="567"/>
        <w:jc w:val="center"/>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938"/>
        <w:gridCol w:w="1926"/>
        <w:gridCol w:w="1914"/>
        <w:gridCol w:w="1914"/>
      </w:tblGrid>
      <w:tr w:rsidR="00BC114D" w:rsidRPr="007D3738" w14:paraId="13B49508" w14:textId="77777777" w:rsidTr="00B362E1">
        <w:trPr>
          <w:trHeight w:val="285"/>
        </w:trPr>
        <w:tc>
          <w:tcPr>
            <w:tcW w:w="1937" w:type="dxa"/>
            <w:vMerge w:val="restart"/>
            <w:shd w:val="clear" w:color="auto" w:fill="auto"/>
          </w:tcPr>
          <w:p w14:paraId="49D94964"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Навчальний рік</w:t>
            </w:r>
          </w:p>
        </w:tc>
        <w:tc>
          <w:tcPr>
            <w:tcW w:w="1938" w:type="dxa"/>
            <w:vMerge w:val="restart"/>
            <w:shd w:val="clear" w:color="auto" w:fill="auto"/>
          </w:tcPr>
          <w:p w14:paraId="2FE158C5"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Кількість випускників</w:t>
            </w:r>
          </w:p>
        </w:tc>
        <w:tc>
          <w:tcPr>
            <w:tcW w:w="1926" w:type="dxa"/>
            <w:vMerge w:val="restart"/>
            <w:shd w:val="clear" w:color="auto" w:fill="auto"/>
          </w:tcPr>
          <w:p w14:paraId="7317566E"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Одержали медаль</w:t>
            </w:r>
          </w:p>
        </w:tc>
        <w:tc>
          <w:tcPr>
            <w:tcW w:w="3828" w:type="dxa"/>
            <w:gridSpan w:val="2"/>
            <w:shd w:val="clear" w:color="auto" w:fill="auto"/>
          </w:tcPr>
          <w:p w14:paraId="615BA422"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з них :</w:t>
            </w:r>
          </w:p>
        </w:tc>
      </w:tr>
      <w:tr w:rsidR="00BC114D" w:rsidRPr="007D3738" w14:paraId="178A658C" w14:textId="77777777" w:rsidTr="00B362E1">
        <w:trPr>
          <w:trHeight w:val="255"/>
        </w:trPr>
        <w:tc>
          <w:tcPr>
            <w:tcW w:w="1937" w:type="dxa"/>
            <w:vMerge/>
            <w:shd w:val="clear" w:color="auto" w:fill="auto"/>
          </w:tcPr>
          <w:p w14:paraId="11C5FDDF"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p>
        </w:tc>
        <w:tc>
          <w:tcPr>
            <w:tcW w:w="1938" w:type="dxa"/>
            <w:vMerge/>
            <w:shd w:val="clear" w:color="auto" w:fill="auto"/>
          </w:tcPr>
          <w:p w14:paraId="73A8FCB2"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p>
        </w:tc>
        <w:tc>
          <w:tcPr>
            <w:tcW w:w="1926" w:type="dxa"/>
            <w:vMerge/>
            <w:shd w:val="clear" w:color="auto" w:fill="auto"/>
          </w:tcPr>
          <w:p w14:paraId="34F32AB5"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p>
        </w:tc>
        <w:tc>
          <w:tcPr>
            <w:tcW w:w="1914" w:type="dxa"/>
            <w:shd w:val="clear" w:color="auto" w:fill="auto"/>
          </w:tcPr>
          <w:p w14:paraId="6FBA26E9"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золотих</w:t>
            </w:r>
          </w:p>
        </w:tc>
        <w:tc>
          <w:tcPr>
            <w:tcW w:w="1914" w:type="dxa"/>
            <w:shd w:val="clear" w:color="auto" w:fill="auto"/>
          </w:tcPr>
          <w:p w14:paraId="5373AB95"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срібних</w:t>
            </w:r>
          </w:p>
        </w:tc>
      </w:tr>
      <w:tr w:rsidR="00BC114D" w:rsidRPr="007D3738" w14:paraId="264C3F21" w14:textId="77777777" w:rsidTr="00B362E1">
        <w:trPr>
          <w:trHeight w:val="188"/>
        </w:trPr>
        <w:tc>
          <w:tcPr>
            <w:tcW w:w="1937" w:type="dxa"/>
            <w:shd w:val="clear" w:color="auto" w:fill="auto"/>
          </w:tcPr>
          <w:p w14:paraId="33666D59"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2021-2022</w:t>
            </w:r>
          </w:p>
        </w:tc>
        <w:tc>
          <w:tcPr>
            <w:tcW w:w="1938" w:type="dxa"/>
            <w:shd w:val="clear" w:color="auto" w:fill="auto"/>
          </w:tcPr>
          <w:p w14:paraId="7B7DBFBA" w14:textId="77777777" w:rsidR="00BC114D" w:rsidRPr="007D3738" w:rsidRDefault="00B362E1"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517</w:t>
            </w:r>
          </w:p>
        </w:tc>
        <w:tc>
          <w:tcPr>
            <w:tcW w:w="1926" w:type="dxa"/>
            <w:shd w:val="clear" w:color="auto" w:fill="auto"/>
          </w:tcPr>
          <w:p w14:paraId="22313EF4"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51</w:t>
            </w:r>
          </w:p>
        </w:tc>
        <w:tc>
          <w:tcPr>
            <w:tcW w:w="1914" w:type="dxa"/>
            <w:shd w:val="clear" w:color="auto" w:fill="auto"/>
          </w:tcPr>
          <w:p w14:paraId="5648DE32"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34</w:t>
            </w:r>
          </w:p>
        </w:tc>
        <w:tc>
          <w:tcPr>
            <w:tcW w:w="1914" w:type="dxa"/>
            <w:shd w:val="clear" w:color="auto" w:fill="auto"/>
          </w:tcPr>
          <w:p w14:paraId="44810FE9"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17</w:t>
            </w:r>
          </w:p>
        </w:tc>
      </w:tr>
      <w:tr w:rsidR="00BC114D" w:rsidRPr="007D3738" w14:paraId="609976C3" w14:textId="77777777" w:rsidTr="00B362E1">
        <w:tc>
          <w:tcPr>
            <w:tcW w:w="1937" w:type="dxa"/>
            <w:shd w:val="clear" w:color="auto" w:fill="auto"/>
          </w:tcPr>
          <w:p w14:paraId="561E9487"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2020-2021</w:t>
            </w:r>
          </w:p>
        </w:tc>
        <w:tc>
          <w:tcPr>
            <w:tcW w:w="1938" w:type="dxa"/>
            <w:shd w:val="clear" w:color="auto" w:fill="auto"/>
          </w:tcPr>
          <w:p w14:paraId="6E34DA14"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534</w:t>
            </w:r>
          </w:p>
        </w:tc>
        <w:tc>
          <w:tcPr>
            <w:tcW w:w="1926" w:type="dxa"/>
            <w:shd w:val="clear" w:color="auto" w:fill="auto"/>
          </w:tcPr>
          <w:p w14:paraId="7C9F25B3"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44</w:t>
            </w:r>
          </w:p>
        </w:tc>
        <w:tc>
          <w:tcPr>
            <w:tcW w:w="1914" w:type="dxa"/>
            <w:shd w:val="clear" w:color="auto" w:fill="auto"/>
          </w:tcPr>
          <w:p w14:paraId="00764EB9"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33</w:t>
            </w:r>
          </w:p>
        </w:tc>
        <w:tc>
          <w:tcPr>
            <w:tcW w:w="1914" w:type="dxa"/>
            <w:shd w:val="clear" w:color="auto" w:fill="auto"/>
          </w:tcPr>
          <w:p w14:paraId="55B6CB13"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11</w:t>
            </w:r>
          </w:p>
        </w:tc>
      </w:tr>
    </w:tbl>
    <w:p w14:paraId="7A6DFA7E" w14:textId="77777777" w:rsidR="00BC114D" w:rsidRPr="00D8084A" w:rsidRDefault="00D8084A" w:rsidP="00321079">
      <w:pPr>
        <w:tabs>
          <w:tab w:val="num" w:pos="360"/>
          <w:tab w:val="num" w:pos="720"/>
        </w:tabs>
        <w:spacing w:after="0" w:line="240" w:lineRule="auto"/>
        <w:ind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D8084A">
        <w:rPr>
          <w:rFonts w:ascii="Times New Roman" w:eastAsia="Times New Roman" w:hAnsi="Times New Roman"/>
          <w:sz w:val="28"/>
          <w:szCs w:val="28"/>
          <w:lang w:eastAsia="ru-RU"/>
        </w:rPr>
        <w:t>іаграма</w:t>
      </w:r>
      <w:r>
        <w:rPr>
          <w:rFonts w:ascii="Times New Roman" w:eastAsia="Times New Roman" w:hAnsi="Times New Roman"/>
          <w:sz w:val="28"/>
          <w:szCs w:val="28"/>
          <w:lang w:eastAsia="ru-RU"/>
        </w:rPr>
        <w:t xml:space="preserve"> 6</w:t>
      </w:r>
    </w:p>
    <w:p w14:paraId="682FA3F0" w14:textId="77777777" w:rsidR="00BC114D" w:rsidRPr="00673338" w:rsidRDefault="00BC114D" w:rsidP="00321079">
      <w:pPr>
        <w:tabs>
          <w:tab w:val="num" w:pos="360"/>
          <w:tab w:val="num" w:pos="720"/>
        </w:tabs>
        <w:spacing w:after="0" w:line="240" w:lineRule="auto"/>
        <w:ind w:firstLine="567"/>
        <w:jc w:val="center"/>
        <w:rPr>
          <w:rFonts w:ascii="Times New Roman" w:eastAsia="Times New Roman" w:hAnsi="Times New Roman"/>
          <w:b/>
          <w:sz w:val="28"/>
          <w:szCs w:val="28"/>
          <w:lang w:eastAsia="ru-RU"/>
        </w:rPr>
      </w:pPr>
      <w:r w:rsidRPr="00673338">
        <w:rPr>
          <w:rFonts w:ascii="Times New Roman" w:eastAsia="Times New Roman" w:hAnsi="Times New Roman"/>
          <w:b/>
          <w:sz w:val="28"/>
          <w:szCs w:val="28"/>
          <w:lang w:eastAsia="ru-RU"/>
        </w:rPr>
        <w:lastRenderedPageBreak/>
        <w:t>Кількість випускників 9 та 11 класів, які отримали свідоцтво з відзнакою, золоті та срібні медалі  упродовж 2019-2020 н.р. та 2020-2021 н.р.</w:t>
      </w:r>
    </w:p>
    <w:p w14:paraId="06B12B3F" w14:textId="77777777" w:rsidR="00BC114D" w:rsidRPr="00673338" w:rsidRDefault="00BC114D" w:rsidP="00321079">
      <w:pPr>
        <w:tabs>
          <w:tab w:val="num" w:pos="360"/>
          <w:tab w:val="num" w:pos="720"/>
        </w:tabs>
        <w:spacing w:after="0" w:line="240" w:lineRule="auto"/>
        <w:ind w:firstLine="567"/>
        <w:jc w:val="center"/>
        <w:rPr>
          <w:rFonts w:ascii="Times New Roman" w:eastAsia="Times New Roman" w:hAnsi="Times New Roman"/>
          <w:color w:val="00B050"/>
          <w:sz w:val="28"/>
          <w:szCs w:val="28"/>
          <w:lang w:eastAsia="ru-RU"/>
        </w:rPr>
      </w:pPr>
    </w:p>
    <w:p w14:paraId="55D4C96E"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color w:val="00B050"/>
          <w:sz w:val="28"/>
          <w:szCs w:val="28"/>
          <w:lang w:eastAsia="ru-RU"/>
        </w:rPr>
      </w:pPr>
      <w:r w:rsidRPr="00673338">
        <w:rPr>
          <w:rFonts w:ascii="Times New Roman" w:eastAsia="Times New Roman" w:hAnsi="Times New Roman"/>
          <w:noProof/>
          <w:color w:val="00B050"/>
          <w:sz w:val="28"/>
          <w:szCs w:val="28"/>
        </w:rPr>
        <w:drawing>
          <wp:inline distT="0" distB="0" distL="0" distR="0" wp14:anchorId="565F2436" wp14:editId="1AFD0FCD">
            <wp:extent cx="6035040" cy="1792224"/>
            <wp:effectExtent l="0" t="0" r="3810" b="17780"/>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406DFB" w14:textId="77777777" w:rsidR="00BC114D" w:rsidRPr="00673338" w:rsidRDefault="00BC114D" w:rsidP="00321079">
      <w:pPr>
        <w:tabs>
          <w:tab w:val="num" w:pos="360"/>
          <w:tab w:val="num" w:pos="720"/>
        </w:tabs>
        <w:spacing w:after="0" w:line="240" w:lineRule="auto"/>
        <w:jc w:val="both"/>
        <w:rPr>
          <w:rFonts w:ascii="Times New Roman" w:eastAsia="Times New Roman" w:hAnsi="Times New Roman"/>
          <w:sz w:val="28"/>
          <w:szCs w:val="28"/>
          <w:lang w:eastAsia="ru-RU"/>
        </w:rPr>
      </w:pPr>
    </w:p>
    <w:p w14:paraId="45C81B09" w14:textId="77777777" w:rsidR="00BC114D" w:rsidRPr="00673338" w:rsidRDefault="00BC114D" w:rsidP="00321079">
      <w:pPr>
        <w:tabs>
          <w:tab w:val="num" w:pos="360"/>
          <w:tab w:val="num" w:pos="720"/>
        </w:tabs>
        <w:spacing w:after="0" w:line="240" w:lineRule="auto"/>
        <w:ind w:firstLine="567"/>
        <w:jc w:val="both"/>
        <w:rPr>
          <w:rFonts w:ascii="Times New Roman" w:eastAsia="Times New Roman" w:hAnsi="Times New Roman"/>
          <w:sz w:val="28"/>
          <w:szCs w:val="28"/>
          <w:lang w:eastAsia="ru-RU"/>
        </w:rPr>
      </w:pPr>
      <w:r w:rsidRPr="00673338">
        <w:rPr>
          <w:rFonts w:ascii="Times New Roman" w:eastAsia="Times New Roman" w:hAnsi="Times New Roman"/>
          <w:sz w:val="28"/>
          <w:szCs w:val="28"/>
          <w:lang w:eastAsia="ru-RU"/>
        </w:rPr>
        <w:t xml:space="preserve">З метою контролю за здобуттям учнями  повної загальної середньої освіти та за працевлаштуванням випускників 9, 11 класів здійснюється аналіз. </w:t>
      </w:r>
      <w:r w:rsidR="002B1E67" w:rsidRPr="00673338">
        <w:rPr>
          <w:rFonts w:ascii="Times New Roman" w:eastAsia="Times New Roman" w:hAnsi="Times New Roman"/>
          <w:sz w:val="28"/>
          <w:szCs w:val="28"/>
          <w:lang w:eastAsia="ru-RU"/>
        </w:rPr>
        <w:t xml:space="preserve">Щорічно </w:t>
      </w:r>
      <w:r w:rsidR="00140BB4" w:rsidRPr="00673338">
        <w:rPr>
          <w:rFonts w:ascii="Times New Roman" w:eastAsia="Times New Roman" w:hAnsi="Times New Roman"/>
          <w:sz w:val="28"/>
          <w:szCs w:val="28"/>
          <w:lang w:eastAsia="ru-RU"/>
        </w:rPr>
        <w:t>переважна більшість</w:t>
      </w:r>
      <w:r w:rsidRPr="00673338">
        <w:rPr>
          <w:rFonts w:ascii="Times New Roman" w:eastAsia="Times New Roman" w:hAnsi="Times New Roman"/>
          <w:sz w:val="28"/>
          <w:szCs w:val="28"/>
          <w:lang w:eastAsia="ru-RU"/>
        </w:rPr>
        <w:t xml:space="preserve"> наших випускників 11-х класів вступають до закладів вищої ос</w:t>
      </w:r>
      <w:r w:rsidR="007F7906">
        <w:rPr>
          <w:rFonts w:ascii="Times New Roman" w:eastAsia="Times New Roman" w:hAnsi="Times New Roman"/>
          <w:sz w:val="28"/>
          <w:szCs w:val="28"/>
          <w:lang w:eastAsia="ru-RU"/>
        </w:rPr>
        <w:t>віти на державну форму навчання(таблиці 9,10, діаграма 7).</w:t>
      </w:r>
    </w:p>
    <w:p w14:paraId="28C214D8" w14:textId="77777777" w:rsidR="007D3738" w:rsidRPr="007F7906" w:rsidRDefault="00D8084A" w:rsidP="007D3738">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7F7906">
        <w:rPr>
          <w:rFonts w:ascii="Times New Roman" w:hAnsi="Times New Roman" w:cs="Times New Roman"/>
          <w:b/>
          <w:color w:val="000000"/>
          <w:sz w:val="28"/>
          <w:szCs w:val="28"/>
        </w:rPr>
        <w:t xml:space="preserve">                  </w:t>
      </w:r>
      <w:r w:rsidRPr="007F7906">
        <w:rPr>
          <w:rFonts w:ascii="Times New Roman" w:hAnsi="Times New Roman" w:cs="Times New Roman"/>
          <w:color w:val="000000"/>
          <w:sz w:val="28"/>
          <w:szCs w:val="28"/>
        </w:rPr>
        <w:t>Таблиця 9</w:t>
      </w:r>
    </w:p>
    <w:p w14:paraId="38A65D83" w14:textId="77777777" w:rsidR="00BC114D" w:rsidRDefault="00BC114D" w:rsidP="007D3738">
      <w:pPr>
        <w:shd w:val="clear" w:color="auto" w:fill="FFFFFF"/>
        <w:spacing w:after="0" w:line="240" w:lineRule="auto"/>
        <w:ind w:firstLine="567"/>
        <w:jc w:val="both"/>
        <w:rPr>
          <w:rFonts w:ascii="Times New Roman" w:hAnsi="Times New Roman" w:cs="Times New Roman"/>
          <w:b/>
          <w:color w:val="000000"/>
          <w:sz w:val="28"/>
          <w:szCs w:val="28"/>
        </w:rPr>
      </w:pPr>
      <w:r w:rsidRPr="00673338">
        <w:rPr>
          <w:rFonts w:ascii="Times New Roman" w:hAnsi="Times New Roman" w:cs="Times New Roman"/>
          <w:b/>
          <w:color w:val="000000"/>
          <w:sz w:val="28"/>
          <w:szCs w:val="28"/>
        </w:rPr>
        <w:t>Працевлаштування випускників 11- х класів у 2021/22 навчальному році</w:t>
      </w:r>
    </w:p>
    <w:tbl>
      <w:tblPr>
        <w:tblStyle w:val="afb"/>
        <w:tblW w:w="9634" w:type="dxa"/>
        <w:tblLayout w:type="fixed"/>
        <w:tblLook w:val="04A0" w:firstRow="1" w:lastRow="0" w:firstColumn="1" w:lastColumn="0" w:noHBand="0" w:noVBand="1"/>
      </w:tblPr>
      <w:tblGrid>
        <w:gridCol w:w="2689"/>
        <w:gridCol w:w="1134"/>
        <w:gridCol w:w="1043"/>
        <w:gridCol w:w="799"/>
        <w:gridCol w:w="851"/>
        <w:gridCol w:w="992"/>
        <w:gridCol w:w="851"/>
        <w:gridCol w:w="1275"/>
      </w:tblGrid>
      <w:tr w:rsidR="00BC114D" w:rsidRPr="00673338" w14:paraId="2F9671B2" w14:textId="77777777" w:rsidTr="0011631B">
        <w:trPr>
          <w:trHeight w:val="285"/>
        </w:trPr>
        <w:tc>
          <w:tcPr>
            <w:tcW w:w="2689" w:type="dxa"/>
            <w:vMerge w:val="restart"/>
          </w:tcPr>
          <w:p w14:paraId="615E4986"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Заклад освіти</w:t>
            </w:r>
          </w:p>
        </w:tc>
        <w:tc>
          <w:tcPr>
            <w:tcW w:w="1134" w:type="dxa"/>
            <w:vMerge w:val="restart"/>
          </w:tcPr>
          <w:p w14:paraId="793778D6"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К-сть випускників</w:t>
            </w:r>
          </w:p>
          <w:p w14:paraId="60239DCE"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11 класів</w:t>
            </w:r>
          </w:p>
        </w:tc>
        <w:tc>
          <w:tcPr>
            <w:tcW w:w="1043" w:type="dxa"/>
            <w:vMerge w:val="restart"/>
          </w:tcPr>
          <w:p w14:paraId="5169CF9C"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Продовжують навчання</w:t>
            </w:r>
          </w:p>
        </w:tc>
        <w:tc>
          <w:tcPr>
            <w:tcW w:w="3493" w:type="dxa"/>
            <w:gridSpan w:val="4"/>
          </w:tcPr>
          <w:p w14:paraId="634E8377" w14:textId="77777777" w:rsidR="00BC114D" w:rsidRPr="00673338" w:rsidRDefault="00BC114D" w:rsidP="00321079">
            <w:pPr>
              <w:spacing w:after="0" w:line="240" w:lineRule="auto"/>
              <w:jc w:val="center"/>
              <w:rPr>
                <w:rFonts w:ascii="Times New Roman" w:hAnsi="Times New Roman"/>
                <w:color w:val="000000"/>
                <w:sz w:val="24"/>
                <w:szCs w:val="24"/>
              </w:rPr>
            </w:pPr>
            <w:r w:rsidRPr="00673338">
              <w:rPr>
                <w:rFonts w:ascii="Times New Roman" w:hAnsi="Times New Roman"/>
                <w:color w:val="000000"/>
                <w:sz w:val="24"/>
                <w:szCs w:val="24"/>
              </w:rPr>
              <w:t>З них навчаються</w:t>
            </w:r>
          </w:p>
        </w:tc>
        <w:tc>
          <w:tcPr>
            <w:tcW w:w="1275" w:type="dxa"/>
            <w:vMerge w:val="restart"/>
          </w:tcPr>
          <w:p w14:paraId="5616465E"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Працевлаштовано</w:t>
            </w:r>
          </w:p>
        </w:tc>
      </w:tr>
      <w:tr w:rsidR="00BC114D" w:rsidRPr="00673338" w14:paraId="2762D86B" w14:textId="77777777" w:rsidTr="0011631B">
        <w:trPr>
          <w:trHeight w:val="675"/>
        </w:trPr>
        <w:tc>
          <w:tcPr>
            <w:tcW w:w="2689" w:type="dxa"/>
            <w:vMerge/>
          </w:tcPr>
          <w:p w14:paraId="39948292" w14:textId="77777777" w:rsidR="00BC114D" w:rsidRPr="00673338" w:rsidRDefault="00BC114D" w:rsidP="00321079">
            <w:pPr>
              <w:spacing w:after="0" w:line="240" w:lineRule="auto"/>
              <w:jc w:val="both"/>
              <w:rPr>
                <w:rFonts w:ascii="Times New Roman" w:hAnsi="Times New Roman"/>
                <w:color w:val="000000"/>
                <w:sz w:val="24"/>
                <w:szCs w:val="24"/>
              </w:rPr>
            </w:pPr>
          </w:p>
        </w:tc>
        <w:tc>
          <w:tcPr>
            <w:tcW w:w="1134" w:type="dxa"/>
            <w:vMerge/>
          </w:tcPr>
          <w:p w14:paraId="1161EAC4" w14:textId="77777777" w:rsidR="00BC114D" w:rsidRPr="00673338" w:rsidRDefault="00BC114D" w:rsidP="00321079">
            <w:pPr>
              <w:spacing w:after="0" w:line="240" w:lineRule="auto"/>
              <w:jc w:val="both"/>
              <w:rPr>
                <w:rFonts w:ascii="Times New Roman" w:hAnsi="Times New Roman"/>
                <w:color w:val="000000"/>
                <w:sz w:val="24"/>
                <w:szCs w:val="24"/>
              </w:rPr>
            </w:pPr>
          </w:p>
        </w:tc>
        <w:tc>
          <w:tcPr>
            <w:tcW w:w="1043" w:type="dxa"/>
            <w:vMerge/>
          </w:tcPr>
          <w:p w14:paraId="74781EDE" w14:textId="77777777" w:rsidR="00BC114D" w:rsidRPr="00673338" w:rsidRDefault="00BC114D" w:rsidP="00321079">
            <w:pPr>
              <w:spacing w:after="0" w:line="240" w:lineRule="auto"/>
              <w:jc w:val="both"/>
              <w:rPr>
                <w:rFonts w:ascii="Times New Roman" w:hAnsi="Times New Roman"/>
                <w:color w:val="000000"/>
                <w:sz w:val="24"/>
                <w:szCs w:val="24"/>
              </w:rPr>
            </w:pPr>
          </w:p>
        </w:tc>
        <w:tc>
          <w:tcPr>
            <w:tcW w:w="799" w:type="dxa"/>
          </w:tcPr>
          <w:p w14:paraId="3F45174B"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ЗВО</w:t>
            </w:r>
          </w:p>
          <w:p w14:paraId="589B80C5"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IІІ-IV</w:t>
            </w:r>
          </w:p>
          <w:p w14:paraId="60A7EE51"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р.а</w:t>
            </w:r>
          </w:p>
        </w:tc>
        <w:tc>
          <w:tcPr>
            <w:tcW w:w="851" w:type="dxa"/>
          </w:tcPr>
          <w:p w14:paraId="256E70B8"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ЗВО</w:t>
            </w:r>
          </w:p>
          <w:p w14:paraId="18E70DC6"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I-IІ</w:t>
            </w:r>
          </w:p>
          <w:p w14:paraId="730830FB"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р.а</w:t>
            </w:r>
          </w:p>
        </w:tc>
        <w:tc>
          <w:tcPr>
            <w:tcW w:w="992" w:type="dxa"/>
          </w:tcPr>
          <w:p w14:paraId="1C4BF509"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ПТУ</w:t>
            </w:r>
          </w:p>
        </w:tc>
        <w:tc>
          <w:tcPr>
            <w:tcW w:w="851" w:type="dxa"/>
          </w:tcPr>
          <w:p w14:paraId="29042AD2"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інші</w:t>
            </w:r>
          </w:p>
        </w:tc>
        <w:tc>
          <w:tcPr>
            <w:tcW w:w="1275" w:type="dxa"/>
            <w:vMerge/>
          </w:tcPr>
          <w:p w14:paraId="1FEB77E2" w14:textId="77777777" w:rsidR="00BC114D" w:rsidRPr="00673338" w:rsidRDefault="00BC114D" w:rsidP="00321079">
            <w:pPr>
              <w:spacing w:after="0" w:line="240" w:lineRule="auto"/>
              <w:jc w:val="both"/>
              <w:rPr>
                <w:rFonts w:ascii="Times New Roman" w:hAnsi="Times New Roman"/>
                <w:color w:val="000000"/>
                <w:sz w:val="24"/>
                <w:szCs w:val="24"/>
              </w:rPr>
            </w:pPr>
          </w:p>
        </w:tc>
      </w:tr>
      <w:tr w:rsidR="00BC114D" w:rsidRPr="00673338" w14:paraId="61DE0BCC" w14:textId="77777777" w:rsidTr="0011631B">
        <w:tc>
          <w:tcPr>
            <w:tcW w:w="2689" w:type="dxa"/>
          </w:tcPr>
          <w:p w14:paraId="16154702"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№1</w:t>
            </w:r>
          </w:p>
        </w:tc>
        <w:tc>
          <w:tcPr>
            <w:tcW w:w="1134" w:type="dxa"/>
          </w:tcPr>
          <w:p w14:paraId="4951CBCD"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84</w:t>
            </w:r>
          </w:p>
        </w:tc>
        <w:tc>
          <w:tcPr>
            <w:tcW w:w="1043" w:type="dxa"/>
          </w:tcPr>
          <w:p w14:paraId="62045A87"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82</w:t>
            </w:r>
          </w:p>
        </w:tc>
        <w:tc>
          <w:tcPr>
            <w:tcW w:w="799" w:type="dxa"/>
          </w:tcPr>
          <w:p w14:paraId="5C11CBD3"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74</w:t>
            </w:r>
          </w:p>
        </w:tc>
        <w:tc>
          <w:tcPr>
            <w:tcW w:w="851" w:type="dxa"/>
          </w:tcPr>
          <w:p w14:paraId="31C5553D"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3</w:t>
            </w:r>
          </w:p>
        </w:tc>
        <w:tc>
          <w:tcPr>
            <w:tcW w:w="992" w:type="dxa"/>
          </w:tcPr>
          <w:p w14:paraId="7A63DB1A"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3</w:t>
            </w:r>
          </w:p>
        </w:tc>
        <w:tc>
          <w:tcPr>
            <w:tcW w:w="851" w:type="dxa"/>
          </w:tcPr>
          <w:p w14:paraId="63D95B65"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1</w:t>
            </w:r>
          </w:p>
        </w:tc>
        <w:tc>
          <w:tcPr>
            <w:tcW w:w="1275" w:type="dxa"/>
          </w:tcPr>
          <w:p w14:paraId="249421B6"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1</w:t>
            </w:r>
          </w:p>
        </w:tc>
      </w:tr>
      <w:tr w:rsidR="00BC114D" w:rsidRPr="00673338" w14:paraId="486D0796" w14:textId="77777777" w:rsidTr="0011631B">
        <w:tc>
          <w:tcPr>
            <w:tcW w:w="2689" w:type="dxa"/>
          </w:tcPr>
          <w:p w14:paraId="1E77724B"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№2</w:t>
            </w:r>
          </w:p>
        </w:tc>
        <w:tc>
          <w:tcPr>
            <w:tcW w:w="1134" w:type="dxa"/>
          </w:tcPr>
          <w:p w14:paraId="67687146"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51</w:t>
            </w:r>
          </w:p>
        </w:tc>
        <w:tc>
          <w:tcPr>
            <w:tcW w:w="1043" w:type="dxa"/>
          </w:tcPr>
          <w:p w14:paraId="2CCE75F4"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45</w:t>
            </w:r>
          </w:p>
        </w:tc>
        <w:tc>
          <w:tcPr>
            <w:tcW w:w="799" w:type="dxa"/>
          </w:tcPr>
          <w:p w14:paraId="078FDE39"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27</w:t>
            </w:r>
          </w:p>
        </w:tc>
        <w:tc>
          <w:tcPr>
            <w:tcW w:w="851" w:type="dxa"/>
          </w:tcPr>
          <w:p w14:paraId="354CD63F"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6</w:t>
            </w:r>
          </w:p>
        </w:tc>
        <w:tc>
          <w:tcPr>
            <w:tcW w:w="992" w:type="dxa"/>
          </w:tcPr>
          <w:p w14:paraId="5FC408CD"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10</w:t>
            </w:r>
          </w:p>
        </w:tc>
        <w:tc>
          <w:tcPr>
            <w:tcW w:w="851" w:type="dxa"/>
          </w:tcPr>
          <w:p w14:paraId="7E92791C"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2</w:t>
            </w:r>
          </w:p>
        </w:tc>
        <w:tc>
          <w:tcPr>
            <w:tcW w:w="1275" w:type="dxa"/>
          </w:tcPr>
          <w:p w14:paraId="543D22CD"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6</w:t>
            </w:r>
          </w:p>
        </w:tc>
      </w:tr>
      <w:tr w:rsidR="00BC114D" w:rsidRPr="00673338" w14:paraId="6793F4C9" w14:textId="77777777" w:rsidTr="0011631B">
        <w:tc>
          <w:tcPr>
            <w:tcW w:w="2689" w:type="dxa"/>
          </w:tcPr>
          <w:p w14:paraId="19C8DBAA"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№3</w:t>
            </w:r>
          </w:p>
        </w:tc>
        <w:tc>
          <w:tcPr>
            <w:tcW w:w="1134" w:type="dxa"/>
          </w:tcPr>
          <w:p w14:paraId="499FB7E3"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89</w:t>
            </w:r>
          </w:p>
        </w:tc>
        <w:tc>
          <w:tcPr>
            <w:tcW w:w="1043" w:type="dxa"/>
          </w:tcPr>
          <w:p w14:paraId="0F5E62F9"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86</w:t>
            </w:r>
          </w:p>
        </w:tc>
        <w:tc>
          <w:tcPr>
            <w:tcW w:w="799" w:type="dxa"/>
          </w:tcPr>
          <w:p w14:paraId="3307A653"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72</w:t>
            </w:r>
          </w:p>
        </w:tc>
        <w:tc>
          <w:tcPr>
            <w:tcW w:w="851" w:type="dxa"/>
          </w:tcPr>
          <w:p w14:paraId="47849D03"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6</w:t>
            </w:r>
          </w:p>
        </w:tc>
        <w:tc>
          <w:tcPr>
            <w:tcW w:w="992" w:type="dxa"/>
          </w:tcPr>
          <w:p w14:paraId="45885448"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1</w:t>
            </w:r>
          </w:p>
        </w:tc>
        <w:tc>
          <w:tcPr>
            <w:tcW w:w="851" w:type="dxa"/>
          </w:tcPr>
          <w:p w14:paraId="1A161FFB"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7</w:t>
            </w:r>
          </w:p>
        </w:tc>
        <w:tc>
          <w:tcPr>
            <w:tcW w:w="1275" w:type="dxa"/>
          </w:tcPr>
          <w:p w14:paraId="5DD5A125"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2</w:t>
            </w:r>
          </w:p>
        </w:tc>
      </w:tr>
      <w:tr w:rsidR="00BC114D" w:rsidRPr="00673338" w14:paraId="6EDFF588" w14:textId="77777777" w:rsidTr="0011631B">
        <w:tc>
          <w:tcPr>
            <w:tcW w:w="2689" w:type="dxa"/>
          </w:tcPr>
          <w:p w14:paraId="3222B5E3"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№4</w:t>
            </w:r>
          </w:p>
        </w:tc>
        <w:tc>
          <w:tcPr>
            <w:tcW w:w="1134" w:type="dxa"/>
          </w:tcPr>
          <w:p w14:paraId="78A88A65"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45</w:t>
            </w:r>
          </w:p>
        </w:tc>
        <w:tc>
          <w:tcPr>
            <w:tcW w:w="1043" w:type="dxa"/>
          </w:tcPr>
          <w:p w14:paraId="74D24916"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40</w:t>
            </w:r>
          </w:p>
        </w:tc>
        <w:tc>
          <w:tcPr>
            <w:tcW w:w="799" w:type="dxa"/>
          </w:tcPr>
          <w:p w14:paraId="424ACFB2"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33</w:t>
            </w:r>
          </w:p>
        </w:tc>
        <w:tc>
          <w:tcPr>
            <w:tcW w:w="851" w:type="dxa"/>
          </w:tcPr>
          <w:p w14:paraId="4B0EBF7F" w14:textId="77777777" w:rsidR="00BC114D" w:rsidRPr="00673338" w:rsidRDefault="00BC114D" w:rsidP="00321079">
            <w:pPr>
              <w:pStyle w:val="aa"/>
              <w:rPr>
                <w:rFonts w:ascii="Times New Roman" w:hAnsi="Times New Roman"/>
                <w:sz w:val="24"/>
                <w:szCs w:val="24"/>
                <w:lang w:val="uk-UA"/>
              </w:rPr>
            </w:pPr>
          </w:p>
        </w:tc>
        <w:tc>
          <w:tcPr>
            <w:tcW w:w="992" w:type="dxa"/>
          </w:tcPr>
          <w:p w14:paraId="0FD55131"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7</w:t>
            </w:r>
          </w:p>
        </w:tc>
        <w:tc>
          <w:tcPr>
            <w:tcW w:w="851" w:type="dxa"/>
          </w:tcPr>
          <w:p w14:paraId="0598876A" w14:textId="77777777" w:rsidR="00BC114D" w:rsidRPr="00673338" w:rsidRDefault="00BC114D" w:rsidP="00321079">
            <w:pPr>
              <w:pStyle w:val="aa"/>
              <w:rPr>
                <w:rFonts w:ascii="Times New Roman" w:hAnsi="Times New Roman"/>
                <w:sz w:val="24"/>
                <w:szCs w:val="24"/>
                <w:lang w:val="uk-UA"/>
              </w:rPr>
            </w:pPr>
          </w:p>
        </w:tc>
        <w:tc>
          <w:tcPr>
            <w:tcW w:w="1275" w:type="dxa"/>
          </w:tcPr>
          <w:p w14:paraId="478FB357"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5</w:t>
            </w:r>
          </w:p>
        </w:tc>
      </w:tr>
      <w:tr w:rsidR="00BC114D" w:rsidRPr="00673338" w14:paraId="66DFE610" w14:textId="77777777" w:rsidTr="0011631B">
        <w:tc>
          <w:tcPr>
            <w:tcW w:w="2689" w:type="dxa"/>
          </w:tcPr>
          <w:p w14:paraId="20DB55F3"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№5</w:t>
            </w:r>
          </w:p>
        </w:tc>
        <w:tc>
          <w:tcPr>
            <w:tcW w:w="1134" w:type="dxa"/>
          </w:tcPr>
          <w:p w14:paraId="197D025A"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57</w:t>
            </w:r>
          </w:p>
        </w:tc>
        <w:tc>
          <w:tcPr>
            <w:tcW w:w="1043" w:type="dxa"/>
          </w:tcPr>
          <w:p w14:paraId="6BCFFD93"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53</w:t>
            </w:r>
          </w:p>
        </w:tc>
        <w:tc>
          <w:tcPr>
            <w:tcW w:w="799" w:type="dxa"/>
          </w:tcPr>
          <w:p w14:paraId="253FEA2A"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45</w:t>
            </w:r>
          </w:p>
        </w:tc>
        <w:tc>
          <w:tcPr>
            <w:tcW w:w="851" w:type="dxa"/>
          </w:tcPr>
          <w:p w14:paraId="2007072E"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2</w:t>
            </w:r>
          </w:p>
        </w:tc>
        <w:tc>
          <w:tcPr>
            <w:tcW w:w="992" w:type="dxa"/>
          </w:tcPr>
          <w:p w14:paraId="48AB32D9"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6</w:t>
            </w:r>
          </w:p>
        </w:tc>
        <w:tc>
          <w:tcPr>
            <w:tcW w:w="851" w:type="dxa"/>
          </w:tcPr>
          <w:p w14:paraId="6ACA7F14"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w:t>
            </w:r>
          </w:p>
        </w:tc>
        <w:tc>
          <w:tcPr>
            <w:tcW w:w="1275" w:type="dxa"/>
          </w:tcPr>
          <w:p w14:paraId="757A10B5"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w:t>
            </w:r>
          </w:p>
        </w:tc>
      </w:tr>
      <w:tr w:rsidR="00BC114D" w:rsidRPr="00673338" w14:paraId="4F3E6E59" w14:textId="77777777" w:rsidTr="0011631B">
        <w:tc>
          <w:tcPr>
            <w:tcW w:w="2689" w:type="dxa"/>
          </w:tcPr>
          <w:p w14:paraId="3689ECD3"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№6</w:t>
            </w:r>
          </w:p>
        </w:tc>
        <w:tc>
          <w:tcPr>
            <w:tcW w:w="1134" w:type="dxa"/>
          </w:tcPr>
          <w:p w14:paraId="644F1B8A"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47</w:t>
            </w:r>
          </w:p>
        </w:tc>
        <w:tc>
          <w:tcPr>
            <w:tcW w:w="1043" w:type="dxa"/>
          </w:tcPr>
          <w:p w14:paraId="49E06283"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45</w:t>
            </w:r>
          </w:p>
        </w:tc>
        <w:tc>
          <w:tcPr>
            <w:tcW w:w="799" w:type="dxa"/>
          </w:tcPr>
          <w:p w14:paraId="40300C37"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44</w:t>
            </w:r>
          </w:p>
        </w:tc>
        <w:tc>
          <w:tcPr>
            <w:tcW w:w="851" w:type="dxa"/>
          </w:tcPr>
          <w:p w14:paraId="0E515E8B"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w:t>
            </w:r>
          </w:p>
        </w:tc>
        <w:tc>
          <w:tcPr>
            <w:tcW w:w="992" w:type="dxa"/>
          </w:tcPr>
          <w:p w14:paraId="62A4B5B0"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w:t>
            </w:r>
          </w:p>
        </w:tc>
        <w:tc>
          <w:tcPr>
            <w:tcW w:w="851" w:type="dxa"/>
          </w:tcPr>
          <w:p w14:paraId="63DB0DCE"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1</w:t>
            </w:r>
          </w:p>
        </w:tc>
        <w:tc>
          <w:tcPr>
            <w:tcW w:w="1275" w:type="dxa"/>
          </w:tcPr>
          <w:p w14:paraId="65AD951D"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w:t>
            </w:r>
          </w:p>
        </w:tc>
      </w:tr>
      <w:tr w:rsidR="00BC114D" w:rsidRPr="00673338" w14:paraId="51E94CF0" w14:textId="77777777" w:rsidTr="0011631B">
        <w:tc>
          <w:tcPr>
            <w:tcW w:w="2689" w:type="dxa"/>
          </w:tcPr>
          <w:p w14:paraId="291C2CFE"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Сопачівський ліцей</w:t>
            </w:r>
          </w:p>
        </w:tc>
        <w:tc>
          <w:tcPr>
            <w:tcW w:w="1134" w:type="dxa"/>
          </w:tcPr>
          <w:p w14:paraId="38F6CBE3"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36</w:t>
            </w:r>
          </w:p>
        </w:tc>
        <w:tc>
          <w:tcPr>
            <w:tcW w:w="1043" w:type="dxa"/>
          </w:tcPr>
          <w:p w14:paraId="6EF8A578"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11</w:t>
            </w:r>
          </w:p>
        </w:tc>
        <w:tc>
          <w:tcPr>
            <w:tcW w:w="799" w:type="dxa"/>
          </w:tcPr>
          <w:p w14:paraId="53F0DCE9"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4</w:t>
            </w:r>
          </w:p>
        </w:tc>
        <w:tc>
          <w:tcPr>
            <w:tcW w:w="851" w:type="dxa"/>
          </w:tcPr>
          <w:p w14:paraId="5A57BB46"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1</w:t>
            </w:r>
          </w:p>
        </w:tc>
        <w:tc>
          <w:tcPr>
            <w:tcW w:w="992" w:type="dxa"/>
          </w:tcPr>
          <w:p w14:paraId="72B84418"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6</w:t>
            </w:r>
          </w:p>
        </w:tc>
        <w:tc>
          <w:tcPr>
            <w:tcW w:w="851" w:type="dxa"/>
          </w:tcPr>
          <w:p w14:paraId="22193A7E"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0</w:t>
            </w:r>
          </w:p>
        </w:tc>
        <w:tc>
          <w:tcPr>
            <w:tcW w:w="1275" w:type="dxa"/>
          </w:tcPr>
          <w:p w14:paraId="3CE5AB4C"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25</w:t>
            </w:r>
          </w:p>
        </w:tc>
      </w:tr>
      <w:tr w:rsidR="00BC114D" w:rsidRPr="00673338" w14:paraId="735ED0EF" w14:textId="77777777" w:rsidTr="00D12944">
        <w:trPr>
          <w:trHeight w:val="173"/>
        </w:trPr>
        <w:tc>
          <w:tcPr>
            <w:tcW w:w="2689" w:type="dxa"/>
          </w:tcPr>
          <w:p w14:paraId="7E397437"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Собіщицький ліцей</w:t>
            </w:r>
          </w:p>
        </w:tc>
        <w:tc>
          <w:tcPr>
            <w:tcW w:w="1134" w:type="dxa"/>
          </w:tcPr>
          <w:p w14:paraId="7D2C6ACC"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30</w:t>
            </w:r>
          </w:p>
        </w:tc>
        <w:tc>
          <w:tcPr>
            <w:tcW w:w="1043" w:type="dxa"/>
          </w:tcPr>
          <w:p w14:paraId="2C0A0806"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12</w:t>
            </w:r>
          </w:p>
        </w:tc>
        <w:tc>
          <w:tcPr>
            <w:tcW w:w="799" w:type="dxa"/>
          </w:tcPr>
          <w:p w14:paraId="17E2A805"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1</w:t>
            </w:r>
          </w:p>
          <w:p w14:paraId="6D54997C" w14:textId="77777777" w:rsidR="00BC114D" w:rsidRPr="00673338" w:rsidRDefault="00BC114D" w:rsidP="00321079">
            <w:pPr>
              <w:spacing w:after="0" w:line="240" w:lineRule="auto"/>
              <w:rPr>
                <w:rFonts w:ascii="Times New Roman" w:hAnsi="Times New Roman"/>
                <w:sz w:val="24"/>
                <w:szCs w:val="24"/>
              </w:rPr>
            </w:pPr>
          </w:p>
        </w:tc>
        <w:tc>
          <w:tcPr>
            <w:tcW w:w="851" w:type="dxa"/>
          </w:tcPr>
          <w:p w14:paraId="619129CC"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w:t>
            </w:r>
          </w:p>
        </w:tc>
        <w:tc>
          <w:tcPr>
            <w:tcW w:w="992" w:type="dxa"/>
          </w:tcPr>
          <w:p w14:paraId="18FD6BC7"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6</w:t>
            </w:r>
          </w:p>
        </w:tc>
        <w:tc>
          <w:tcPr>
            <w:tcW w:w="851" w:type="dxa"/>
          </w:tcPr>
          <w:p w14:paraId="4D1C5DA6"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5</w:t>
            </w:r>
          </w:p>
        </w:tc>
        <w:tc>
          <w:tcPr>
            <w:tcW w:w="1275" w:type="dxa"/>
          </w:tcPr>
          <w:p w14:paraId="54419786"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18</w:t>
            </w:r>
          </w:p>
        </w:tc>
      </w:tr>
      <w:tr w:rsidR="00BC114D" w:rsidRPr="00673338" w14:paraId="5D9472AE" w14:textId="77777777" w:rsidTr="0011631B">
        <w:tc>
          <w:tcPr>
            <w:tcW w:w="2689" w:type="dxa"/>
          </w:tcPr>
          <w:p w14:paraId="17825830"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Більськовільськи ліцей</w:t>
            </w:r>
          </w:p>
        </w:tc>
        <w:tc>
          <w:tcPr>
            <w:tcW w:w="1134" w:type="dxa"/>
          </w:tcPr>
          <w:p w14:paraId="7E7DEA8C"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39</w:t>
            </w:r>
          </w:p>
        </w:tc>
        <w:tc>
          <w:tcPr>
            <w:tcW w:w="1043" w:type="dxa"/>
          </w:tcPr>
          <w:p w14:paraId="3F9BF725"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16</w:t>
            </w:r>
          </w:p>
        </w:tc>
        <w:tc>
          <w:tcPr>
            <w:tcW w:w="799" w:type="dxa"/>
          </w:tcPr>
          <w:p w14:paraId="5D650AB3"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6</w:t>
            </w:r>
          </w:p>
        </w:tc>
        <w:tc>
          <w:tcPr>
            <w:tcW w:w="851" w:type="dxa"/>
          </w:tcPr>
          <w:p w14:paraId="08586114"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3</w:t>
            </w:r>
          </w:p>
        </w:tc>
        <w:tc>
          <w:tcPr>
            <w:tcW w:w="992" w:type="dxa"/>
          </w:tcPr>
          <w:p w14:paraId="4190ECE5"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6</w:t>
            </w:r>
          </w:p>
        </w:tc>
        <w:tc>
          <w:tcPr>
            <w:tcW w:w="851" w:type="dxa"/>
          </w:tcPr>
          <w:p w14:paraId="6FDCE29B"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1</w:t>
            </w:r>
          </w:p>
        </w:tc>
        <w:tc>
          <w:tcPr>
            <w:tcW w:w="1275" w:type="dxa"/>
          </w:tcPr>
          <w:p w14:paraId="07EE5736"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w:t>
            </w:r>
          </w:p>
        </w:tc>
      </w:tr>
      <w:tr w:rsidR="00BC114D" w:rsidRPr="00673338" w14:paraId="3FBF0828" w14:textId="77777777" w:rsidTr="0011631B">
        <w:tc>
          <w:tcPr>
            <w:tcW w:w="2689" w:type="dxa"/>
          </w:tcPr>
          <w:p w14:paraId="230062AA"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Мульчицький ліцей</w:t>
            </w:r>
          </w:p>
        </w:tc>
        <w:tc>
          <w:tcPr>
            <w:tcW w:w="1134" w:type="dxa"/>
          </w:tcPr>
          <w:p w14:paraId="60D5EB59"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39</w:t>
            </w:r>
          </w:p>
        </w:tc>
        <w:tc>
          <w:tcPr>
            <w:tcW w:w="1043" w:type="dxa"/>
          </w:tcPr>
          <w:p w14:paraId="09B29C23"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33</w:t>
            </w:r>
          </w:p>
        </w:tc>
        <w:tc>
          <w:tcPr>
            <w:tcW w:w="799" w:type="dxa"/>
          </w:tcPr>
          <w:p w14:paraId="241CA649"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16</w:t>
            </w:r>
          </w:p>
        </w:tc>
        <w:tc>
          <w:tcPr>
            <w:tcW w:w="851" w:type="dxa"/>
          </w:tcPr>
          <w:p w14:paraId="7A240181"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4</w:t>
            </w:r>
          </w:p>
        </w:tc>
        <w:tc>
          <w:tcPr>
            <w:tcW w:w="992" w:type="dxa"/>
          </w:tcPr>
          <w:p w14:paraId="525A9A8A"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11</w:t>
            </w:r>
          </w:p>
        </w:tc>
        <w:tc>
          <w:tcPr>
            <w:tcW w:w="851" w:type="dxa"/>
          </w:tcPr>
          <w:p w14:paraId="78E77087"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2</w:t>
            </w:r>
          </w:p>
        </w:tc>
        <w:tc>
          <w:tcPr>
            <w:tcW w:w="1275" w:type="dxa"/>
          </w:tcPr>
          <w:p w14:paraId="61D4E76C"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w:t>
            </w:r>
          </w:p>
        </w:tc>
      </w:tr>
      <w:tr w:rsidR="00BC114D" w:rsidRPr="00673338" w14:paraId="7F71D95C" w14:textId="77777777" w:rsidTr="0011631B">
        <w:tc>
          <w:tcPr>
            <w:tcW w:w="2689" w:type="dxa"/>
          </w:tcPr>
          <w:p w14:paraId="1EA8ABEB"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РАЗОМ</w:t>
            </w:r>
          </w:p>
        </w:tc>
        <w:tc>
          <w:tcPr>
            <w:tcW w:w="1134" w:type="dxa"/>
          </w:tcPr>
          <w:p w14:paraId="47D8117D"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517</w:t>
            </w:r>
          </w:p>
        </w:tc>
        <w:tc>
          <w:tcPr>
            <w:tcW w:w="1043" w:type="dxa"/>
          </w:tcPr>
          <w:p w14:paraId="4723CE50"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423</w:t>
            </w:r>
          </w:p>
        </w:tc>
        <w:tc>
          <w:tcPr>
            <w:tcW w:w="799" w:type="dxa"/>
          </w:tcPr>
          <w:p w14:paraId="43AEAE1A"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322</w:t>
            </w:r>
          </w:p>
        </w:tc>
        <w:tc>
          <w:tcPr>
            <w:tcW w:w="851" w:type="dxa"/>
          </w:tcPr>
          <w:p w14:paraId="1F59E986"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25</w:t>
            </w:r>
          </w:p>
        </w:tc>
        <w:tc>
          <w:tcPr>
            <w:tcW w:w="992" w:type="dxa"/>
          </w:tcPr>
          <w:p w14:paraId="5760777F"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56</w:t>
            </w:r>
          </w:p>
        </w:tc>
        <w:tc>
          <w:tcPr>
            <w:tcW w:w="851" w:type="dxa"/>
          </w:tcPr>
          <w:p w14:paraId="2AD5175C"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19</w:t>
            </w:r>
          </w:p>
        </w:tc>
        <w:tc>
          <w:tcPr>
            <w:tcW w:w="1275" w:type="dxa"/>
          </w:tcPr>
          <w:p w14:paraId="4BEDDE31"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57</w:t>
            </w:r>
          </w:p>
        </w:tc>
      </w:tr>
    </w:tbl>
    <w:p w14:paraId="4DAC9D46" w14:textId="77777777" w:rsidR="00BC114D" w:rsidRPr="007F7906" w:rsidRDefault="007F7906" w:rsidP="00321079">
      <w:pPr>
        <w:tabs>
          <w:tab w:val="num" w:pos="360"/>
          <w:tab w:val="num" w:pos="720"/>
        </w:tabs>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Pr="007F7906">
        <w:rPr>
          <w:rFonts w:ascii="Times New Roman" w:eastAsia="Times New Roman" w:hAnsi="Times New Roman"/>
          <w:sz w:val="28"/>
          <w:szCs w:val="28"/>
          <w:lang w:eastAsia="ru-RU"/>
        </w:rPr>
        <w:t>Таблиця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244"/>
        <w:gridCol w:w="1665"/>
        <w:gridCol w:w="770"/>
        <w:gridCol w:w="770"/>
        <w:gridCol w:w="896"/>
        <w:gridCol w:w="764"/>
        <w:gridCol w:w="2069"/>
      </w:tblGrid>
      <w:tr w:rsidR="00BC114D" w:rsidRPr="00673338" w14:paraId="7AE7AFE2" w14:textId="77777777" w:rsidTr="007D3738">
        <w:trPr>
          <w:trHeight w:val="270"/>
        </w:trPr>
        <w:tc>
          <w:tcPr>
            <w:tcW w:w="1451" w:type="dxa"/>
            <w:vMerge w:val="restart"/>
            <w:shd w:val="clear" w:color="auto" w:fill="auto"/>
          </w:tcPr>
          <w:p w14:paraId="721A7432"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Навчальний рік</w:t>
            </w:r>
          </w:p>
        </w:tc>
        <w:tc>
          <w:tcPr>
            <w:tcW w:w="1244" w:type="dxa"/>
            <w:vMerge w:val="restart"/>
            <w:shd w:val="clear" w:color="auto" w:fill="auto"/>
          </w:tcPr>
          <w:p w14:paraId="7BE8A656"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Закінчило 11 клас</w:t>
            </w:r>
          </w:p>
        </w:tc>
        <w:tc>
          <w:tcPr>
            <w:tcW w:w="1665" w:type="dxa"/>
            <w:vMerge w:val="restart"/>
            <w:shd w:val="clear" w:color="auto" w:fill="auto"/>
          </w:tcPr>
          <w:p w14:paraId="27421AF8"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Продовжують навчання</w:t>
            </w:r>
          </w:p>
        </w:tc>
        <w:tc>
          <w:tcPr>
            <w:tcW w:w="3200" w:type="dxa"/>
            <w:gridSpan w:val="4"/>
            <w:shd w:val="clear" w:color="auto" w:fill="auto"/>
          </w:tcPr>
          <w:p w14:paraId="2E115AF6"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з них навчаються :</w:t>
            </w:r>
          </w:p>
        </w:tc>
        <w:tc>
          <w:tcPr>
            <w:tcW w:w="2069" w:type="dxa"/>
            <w:vMerge w:val="restart"/>
            <w:shd w:val="clear" w:color="auto" w:fill="auto"/>
          </w:tcPr>
          <w:p w14:paraId="6ADB520D"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Працевлаштовано</w:t>
            </w:r>
          </w:p>
        </w:tc>
      </w:tr>
      <w:tr w:rsidR="00BC114D" w:rsidRPr="00673338" w14:paraId="690184CD" w14:textId="77777777" w:rsidTr="007D3738">
        <w:trPr>
          <w:trHeight w:val="240"/>
        </w:trPr>
        <w:tc>
          <w:tcPr>
            <w:tcW w:w="1451" w:type="dxa"/>
            <w:vMerge/>
            <w:shd w:val="clear" w:color="auto" w:fill="auto"/>
          </w:tcPr>
          <w:p w14:paraId="25537859"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p>
        </w:tc>
        <w:tc>
          <w:tcPr>
            <w:tcW w:w="1244" w:type="dxa"/>
            <w:vMerge/>
            <w:shd w:val="clear" w:color="auto" w:fill="auto"/>
          </w:tcPr>
          <w:p w14:paraId="0E3CC2EE"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p>
        </w:tc>
        <w:tc>
          <w:tcPr>
            <w:tcW w:w="1665" w:type="dxa"/>
            <w:vMerge/>
            <w:shd w:val="clear" w:color="auto" w:fill="auto"/>
          </w:tcPr>
          <w:p w14:paraId="4C0EDAB5"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p>
        </w:tc>
        <w:tc>
          <w:tcPr>
            <w:tcW w:w="770" w:type="dxa"/>
            <w:shd w:val="clear" w:color="auto" w:fill="auto"/>
          </w:tcPr>
          <w:p w14:paraId="70E93F12"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ЗВО ІІІ-ІV р.а.</w:t>
            </w:r>
          </w:p>
        </w:tc>
        <w:tc>
          <w:tcPr>
            <w:tcW w:w="770" w:type="dxa"/>
            <w:shd w:val="clear" w:color="auto" w:fill="auto"/>
          </w:tcPr>
          <w:p w14:paraId="3F259644"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ЗВО  І-ІІ р.а.</w:t>
            </w:r>
          </w:p>
        </w:tc>
        <w:tc>
          <w:tcPr>
            <w:tcW w:w="896" w:type="dxa"/>
            <w:shd w:val="clear" w:color="auto" w:fill="auto"/>
          </w:tcPr>
          <w:p w14:paraId="20028AF1"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ЗПТО</w:t>
            </w:r>
          </w:p>
        </w:tc>
        <w:tc>
          <w:tcPr>
            <w:tcW w:w="764" w:type="dxa"/>
            <w:shd w:val="clear" w:color="auto" w:fill="auto"/>
          </w:tcPr>
          <w:p w14:paraId="1C990A08"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інші</w:t>
            </w:r>
          </w:p>
        </w:tc>
        <w:tc>
          <w:tcPr>
            <w:tcW w:w="2069" w:type="dxa"/>
            <w:vMerge/>
            <w:shd w:val="clear" w:color="auto" w:fill="auto"/>
          </w:tcPr>
          <w:p w14:paraId="36229D83"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p>
        </w:tc>
      </w:tr>
      <w:tr w:rsidR="00BC114D" w:rsidRPr="00673338" w14:paraId="7EAEEADF" w14:textId="77777777" w:rsidTr="007D3738">
        <w:tc>
          <w:tcPr>
            <w:tcW w:w="1451" w:type="dxa"/>
            <w:shd w:val="clear" w:color="auto" w:fill="auto"/>
          </w:tcPr>
          <w:p w14:paraId="7A50A0FC"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2018-2019</w:t>
            </w:r>
          </w:p>
        </w:tc>
        <w:tc>
          <w:tcPr>
            <w:tcW w:w="1244" w:type="dxa"/>
            <w:shd w:val="clear" w:color="auto" w:fill="auto"/>
          </w:tcPr>
          <w:p w14:paraId="023CCEB3"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358</w:t>
            </w:r>
          </w:p>
        </w:tc>
        <w:tc>
          <w:tcPr>
            <w:tcW w:w="1665" w:type="dxa"/>
            <w:shd w:val="clear" w:color="auto" w:fill="auto"/>
          </w:tcPr>
          <w:p w14:paraId="71D252E9"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349</w:t>
            </w:r>
          </w:p>
        </w:tc>
        <w:tc>
          <w:tcPr>
            <w:tcW w:w="770" w:type="dxa"/>
            <w:shd w:val="clear" w:color="auto" w:fill="auto"/>
          </w:tcPr>
          <w:p w14:paraId="2CC3A318"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275</w:t>
            </w:r>
          </w:p>
        </w:tc>
        <w:tc>
          <w:tcPr>
            <w:tcW w:w="770" w:type="dxa"/>
            <w:shd w:val="clear" w:color="auto" w:fill="auto"/>
          </w:tcPr>
          <w:p w14:paraId="6854903B"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33</w:t>
            </w:r>
          </w:p>
        </w:tc>
        <w:tc>
          <w:tcPr>
            <w:tcW w:w="896" w:type="dxa"/>
            <w:shd w:val="clear" w:color="auto" w:fill="auto"/>
          </w:tcPr>
          <w:p w14:paraId="0F2E1056"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39</w:t>
            </w:r>
          </w:p>
        </w:tc>
        <w:tc>
          <w:tcPr>
            <w:tcW w:w="764" w:type="dxa"/>
            <w:shd w:val="clear" w:color="auto" w:fill="auto"/>
          </w:tcPr>
          <w:p w14:paraId="7535721B"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w:t>
            </w:r>
          </w:p>
        </w:tc>
        <w:tc>
          <w:tcPr>
            <w:tcW w:w="2069" w:type="dxa"/>
            <w:shd w:val="clear" w:color="auto" w:fill="auto"/>
          </w:tcPr>
          <w:p w14:paraId="1E675EDC"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6</w:t>
            </w:r>
          </w:p>
        </w:tc>
      </w:tr>
      <w:tr w:rsidR="00BC114D" w:rsidRPr="00673338" w14:paraId="3C027902" w14:textId="77777777" w:rsidTr="007D3738">
        <w:tc>
          <w:tcPr>
            <w:tcW w:w="1451" w:type="dxa"/>
            <w:shd w:val="clear" w:color="auto" w:fill="auto"/>
          </w:tcPr>
          <w:p w14:paraId="17755BC2"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2019-2020</w:t>
            </w:r>
          </w:p>
        </w:tc>
        <w:tc>
          <w:tcPr>
            <w:tcW w:w="1244" w:type="dxa"/>
            <w:shd w:val="clear" w:color="auto" w:fill="auto"/>
          </w:tcPr>
          <w:p w14:paraId="0C4DE6F0"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375</w:t>
            </w:r>
          </w:p>
        </w:tc>
        <w:tc>
          <w:tcPr>
            <w:tcW w:w="1665" w:type="dxa"/>
            <w:shd w:val="clear" w:color="auto" w:fill="auto"/>
          </w:tcPr>
          <w:p w14:paraId="23A14747"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361</w:t>
            </w:r>
          </w:p>
        </w:tc>
        <w:tc>
          <w:tcPr>
            <w:tcW w:w="770" w:type="dxa"/>
            <w:shd w:val="clear" w:color="auto" w:fill="auto"/>
          </w:tcPr>
          <w:p w14:paraId="7D382A35"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299</w:t>
            </w:r>
          </w:p>
        </w:tc>
        <w:tc>
          <w:tcPr>
            <w:tcW w:w="770" w:type="dxa"/>
            <w:shd w:val="clear" w:color="auto" w:fill="auto"/>
          </w:tcPr>
          <w:p w14:paraId="6EB83507"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20</w:t>
            </w:r>
          </w:p>
        </w:tc>
        <w:tc>
          <w:tcPr>
            <w:tcW w:w="896" w:type="dxa"/>
            <w:shd w:val="clear" w:color="auto" w:fill="auto"/>
          </w:tcPr>
          <w:p w14:paraId="2BD73E76"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38</w:t>
            </w:r>
          </w:p>
        </w:tc>
        <w:tc>
          <w:tcPr>
            <w:tcW w:w="764" w:type="dxa"/>
            <w:shd w:val="clear" w:color="auto" w:fill="auto"/>
          </w:tcPr>
          <w:p w14:paraId="7B840483"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4</w:t>
            </w:r>
          </w:p>
        </w:tc>
        <w:tc>
          <w:tcPr>
            <w:tcW w:w="2069" w:type="dxa"/>
            <w:shd w:val="clear" w:color="auto" w:fill="auto"/>
          </w:tcPr>
          <w:p w14:paraId="12AE1904"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6</w:t>
            </w:r>
          </w:p>
        </w:tc>
      </w:tr>
      <w:tr w:rsidR="00BC114D" w:rsidRPr="00673338" w14:paraId="2F997851" w14:textId="77777777" w:rsidTr="007D3738">
        <w:tc>
          <w:tcPr>
            <w:tcW w:w="1451" w:type="dxa"/>
            <w:shd w:val="clear" w:color="auto" w:fill="auto"/>
          </w:tcPr>
          <w:p w14:paraId="45E9114D"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2020-2021</w:t>
            </w:r>
          </w:p>
        </w:tc>
        <w:tc>
          <w:tcPr>
            <w:tcW w:w="1244" w:type="dxa"/>
            <w:shd w:val="clear" w:color="auto" w:fill="auto"/>
          </w:tcPr>
          <w:p w14:paraId="19498D11"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534</w:t>
            </w:r>
          </w:p>
        </w:tc>
        <w:tc>
          <w:tcPr>
            <w:tcW w:w="1665" w:type="dxa"/>
            <w:shd w:val="clear" w:color="auto" w:fill="auto"/>
          </w:tcPr>
          <w:p w14:paraId="35B593B4"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477</w:t>
            </w:r>
          </w:p>
        </w:tc>
        <w:tc>
          <w:tcPr>
            <w:tcW w:w="770" w:type="dxa"/>
            <w:shd w:val="clear" w:color="auto" w:fill="auto"/>
          </w:tcPr>
          <w:p w14:paraId="11F021A8"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322</w:t>
            </w:r>
          </w:p>
        </w:tc>
        <w:tc>
          <w:tcPr>
            <w:tcW w:w="770" w:type="dxa"/>
            <w:shd w:val="clear" w:color="auto" w:fill="auto"/>
          </w:tcPr>
          <w:p w14:paraId="4447E586"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73</w:t>
            </w:r>
          </w:p>
        </w:tc>
        <w:tc>
          <w:tcPr>
            <w:tcW w:w="896" w:type="dxa"/>
            <w:shd w:val="clear" w:color="auto" w:fill="auto"/>
          </w:tcPr>
          <w:p w14:paraId="153D2810"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81</w:t>
            </w:r>
          </w:p>
        </w:tc>
        <w:tc>
          <w:tcPr>
            <w:tcW w:w="764" w:type="dxa"/>
            <w:shd w:val="clear" w:color="auto" w:fill="auto"/>
          </w:tcPr>
          <w:p w14:paraId="6636B43E"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1</w:t>
            </w:r>
          </w:p>
        </w:tc>
        <w:tc>
          <w:tcPr>
            <w:tcW w:w="2069" w:type="dxa"/>
            <w:shd w:val="clear" w:color="auto" w:fill="auto"/>
          </w:tcPr>
          <w:p w14:paraId="5BADA4D5"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12</w:t>
            </w:r>
          </w:p>
        </w:tc>
      </w:tr>
      <w:tr w:rsidR="00BC114D" w:rsidRPr="00673338" w14:paraId="54FCEE84" w14:textId="77777777" w:rsidTr="007D3738">
        <w:tc>
          <w:tcPr>
            <w:tcW w:w="1451" w:type="dxa"/>
            <w:shd w:val="clear" w:color="auto" w:fill="auto"/>
          </w:tcPr>
          <w:p w14:paraId="2DA97559"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2021-2022</w:t>
            </w:r>
          </w:p>
        </w:tc>
        <w:tc>
          <w:tcPr>
            <w:tcW w:w="1244" w:type="dxa"/>
            <w:shd w:val="clear" w:color="auto" w:fill="auto"/>
          </w:tcPr>
          <w:p w14:paraId="59079A77"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517</w:t>
            </w:r>
          </w:p>
        </w:tc>
        <w:tc>
          <w:tcPr>
            <w:tcW w:w="1665" w:type="dxa"/>
            <w:shd w:val="clear" w:color="auto" w:fill="auto"/>
          </w:tcPr>
          <w:p w14:paraId="13BDBDD8"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423</w:t>
            </w:r>
          </w:p>
        </w:tc>
        <w:tc>
          <w:tcPr>
            <w:tcW w:w="770" w:type="dxa"/>
            <w:shd w:val="clear" w:color="auto" w:fill="auto"/>
          </w:tcPr>
          <w:p w14:paraId="7128CF8C"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322</w:t>
            </w:r>
          </w:p>
        </w:tc>
        <w:tc>
          <w:tcPr>
            <w:tcW w:w="770" w:type="dxa"/>
            <w:shd w:val="clear" w:color="auto" w:fill="auto"/>
          </w:tcPr>
          <w:p w14:paraId="45AF2405"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25</w:t>
            </w:r>
          </w:p>
        </w:tc>
        <w:tc>
          <w:tcPr>
            <w:tcW w:w="896" w:type="dxa"/>
            <w:shd w:val="clear" w:color="auto" w:fill="auto"/>
          </w:tcPr>
          <w:p w14:paraId="6B05BEE3"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56</w:t>
            </w:r>
          </w:p>
        </w:tc>
        <w:tc>
          <w:tcPr>
            <w:tcW w:w="764" w:type="dxa"/>
            <w:shd w:val="clear" w:color="auto" w:fill="auto"/>
          </w:tcPr>
          <w:p w14:paraId="5678F9F5"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19</w:t>
            </w:r>
          </w:p>
        </w:tc>
        <w:tc>
          <w:tcPr>
            <w:tcW w:w="2069" w:type="dxa"/>
            <w:shd w:val="clear" w:color="auto" w:fill="auto"/>
          </w:tcPr>
          <w:p w14:paraId="7A1A10A1"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57</w:t>
            </w:r>
          </w:p>
        </w:tc>
      </w:tr>
    </w:tbl>
    <w:p w14:paraId="06572BE0" w14:textId="77777777" w:rsidR="00BC114D" w:rsidRDefault="00BC114D" w:rsidP="00321079">
      <w:pPr>
        <w:spacing w:after="0" w:line="240" w:lineRule="auto"/>
        <w:jc w:val="both"/>
        <w:rPr>
          <w:rFonts w:ascii="Times New Roman" w:hAnsi="Times New Roman"/>
          <w:b/>
          <w:sz w:val="28"/>
          <w:szCs w:val="28"/>
        </w:rPr>
      </w:pPr>
    </w:p>
    <w:p w14:paraId="593AF5C2" w14:textId="77777777" w:rsidR="007F7906" w:rsidRPr="007F7906" w:rsidRDefault="007F7906" w:rsidP="00321079">
      <w:pPr>
        <w:spacing w:after="0" w:line="240" w:lineRule="auto"/>
        <w:jc w:val="both"/>
        <w:rPr>
          <w:rFonts w:ascii="Times New Roman" w:hAnsi="Times New Roman"/>
          <w:sz w:val="28"/>
          <w:szCs w:val="28"/>
        </w:rPr>
      </w:pPr>
      <w:r>
        <w:rPr>
          <w:rFonts w:ascii="Times New Roman" w:hAnsi="Times New Roman"/>
          <w:b/>
          <w:sz w:val="28"/>
          <w:szCs w:val="28"/>
        </w:rPr>
        <w:lastRenderedPageBreak/>
        <w:t xml:space="preserve">                                                                                               </w:t>
      </w:r>
      <w:r w:rsidRPr="007F7906">
        <w:rPr>
          <w:rFonts w:ascii="Times New Roman" w:hAnsi="Times New Roman"/>
          <w:sz w:val="28"/>
          <w:szCs w:val="28"/>
        </w:rPr>
        <w:t>Діаграма 7</w:t>
      </w:r>
    </w:p>
    <w:p w14:paraId="45F2F4F5" w14:textId="77777777" w:rsidR="00BC114D" w:rsidRPr="00673338" w:rsidRDefault="00BC114D" w:rsidP="00321079">
      <w:pPr>
        <w:spacing w:after="0" w:line="240" w:lineRule="auto"/>
        <w:jc w:val="both"/>
        <w:rPr>
          <w:rFonts w:ascii="Times New Roman" w:hAnsi="Times New Roman"/>
          <w:b/>
          <w:sz w:val="28"/>
          <w:szCs w:val="28"/>
        </w:rPr>
      </w:pPr>
      <w:r w:rsidRPr="00673338">
        <w:rPr>
          <w:rFonts w:ascii="Times New Roman" w:eastAsia="Times New Roman" w:hAnsi="Times New Roman"/>
          <w:noProof/>
          <w:color w:val="00B050"/>
          <w:sz w:val="16"/>
          <w:szCs w:val="16"/>
        </w:rPr>
        <w:drawing>
          <wp:inline distT="0" distB="0" distL="0" distR="0" wp14:anchorId="7953D953" wp14:editId="20C54BA7">
            <wp:extent cx="6130137" cy="2143354"/>
            <wp:effectExtent l="0" t="0" r="4445" b="9525"/>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AC40E9" w14:textId="77777777" w:rsidR="00BC114D" w:rsidRPr="00673338" w:rsidRDefault="00BC114D" w:rsidP="00321079">
      <w:pPr>
        <w:spacing w:after="0" w:line="240" w:lineRule="auto"/>
        <w:jc w:val="both"/>
        <w:rPr>
          <w:rFonts w:ascii="Times New Roman" w:hAnsi="Times New Roman"/>
          <w:b/>
          <w:sz w:val="28"/>
          <w:szCs w:val="28"/>
        </w:rPr>
      </w:pPr>
    </w:p>
    <w:p w14:paraId="2F42DF52" w14:textId="77777777" w:rsidR="00BC114D" w:rsidRPr="00673338" w:rsidRDefault="00BC114D" w:rsidP="007D3738">
      <w:pPr>
        <w:spacing w:after="0" w:line="240" w:lineRule="auto"/>
        <w:ind w:firstLine="567"/>
        <w:jc w:val="both"/>
        <w:rPr>
          <w:rFonts w:ascii="Times New Roman" w:hAnsi="Times New Roman"/>
          <w:b/>
          <w:sz w:val="28"/>
          <w:szCs w:val="28"/>
        </w:rPr>
      </w:pPr>
      <w:r w:rsidRPr="00673338">
        <w:rPr>
          <w:rFonts w:ascii="Times New Roman" w:hAnsi="Times New Roman"/>
          <w:b/>
          <w:sz w:val="28"/>
          <w:szCs w:val="28"/>
        </w:rPr>
        <w:t xml:space="preserve"> Зовнішнє незалежне оцінювання (ЗНО).</w:t>
      </w:r>
    </w:p>
    <w:p w14:paraId="337E1ADE" w14:textId="77777777" w:rsidR="00BC114D" w:rsidRPr="00673338" w:rsidRDefault="00201850" w:rsidP="00321079">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color w:val="000000"/>
          <w:sz w:val="28"/>
          <w:szCs w:val="28"/>
          <w:shd w:val="clear" w:color="auto" w:fill="FFFFFF"/>
        </w:rPr>
        <w:t>У 2022 році під впливом повномасштабної війни формат проведення ЗНО здійснювався за спрощеною версією у формі Національного мультипредметного тесту. Незважаючи на виклики часу, 29 учнів закладів загальної середньої освіти нашої громади отримали максимальні  200 балів: Вараський ліцей №1 – 13 учнів, Вараський ліцей №2 – 1 учень, Вараський ліцей №3 – 4 учні, Вараський ліцей №5 – 3 учні, Вараський ліцей №6 – 4 учні. </w:t>
      </w:r>
    </w:p>
    <w:p w14:paraId="07D97478" w14:textId="77777777" w:rsidR="00C91850" w:rsidRPr="00673338" w:rsidRDefault="00C91850" w:rsidP="00321079">
      <w:pPr>
        <w:widowControl w:val="0"/>
        <w:shd w:val="clear" w:color="auto" w:fill="FFFFFF"/>
        <w:spacing w:after="0" w:line="240" w:lineRule="auto"/>
        <w:ind w:firstLine="567"/>
        <w:jc w:val="both"/>
        <w:rPr>
          <w:rFonts w:ascii="Times New Roman" w:eastAsia="Times New Roman" w:hAnsi="Times New Roman" w:cs="Times New Roman"/>
          <w:b/>
          <w:sz w:val="28"/>
          <w:szCs w:val="28"/>
        </w:rPr>
      </w:pPr>
      <w:bookmarkStart w:id="0" w:name="_Hlk81754306"/>
      <w:r w:rsidRPr="00673338">
        <w:rPr>
          <w:rFonts w:ascii="Times New Roman" w:eastAsia="Times New Roman" w:hAnsi="Times New Roman" w:cs="Times New Roman"/>
          <w:b/>
          <w:sz w:val="28"/>
          <w:szCs w:val="28"/>
        </w:rPr>
        <w:t xml:space="preserve">Робота з творчо обдарованими учнями та вихованцями. </w:t>
      </w:r>
    </w:p>
    <w:p w14:paraId="3C55CD73" w14:textId="77777777" w:rsidR="00C91850" w:rsidRPr="00673338" w:rsidRDefault="00C91850"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eastAsia="Calibri" w:hAnsi="Times New Roman" w:cs="Times New Roman"/>
          <w:sz w:val="28"/>
          <w:szCs w:val="28"/>
          <w:lang w:eastAsia="ru-RU"/>
        </w:rPr>
        <w:t xml:space="preserve">Для удосконалення  освітнього процесу з обдарованими дітьми, надання їм ґрунтовних, міцних знань, озброєння їх практичним розумінням  основ наук  у закладах освіти організовано роботу гуртків, семінарів, факультативів. Здобувачі освіти брали участь у різноманітних конкурсних змаганнях. </w:t>
      </w:r>
      <w:r w:rsidRPr="00673338">
        <w:rPr>
          <w:rFonts w:ascii="Times New Roman" w:eastAsia="Times New Roman" w:hAnsi="Times New Roman" w:cs="Times New Roman"/>
          <w:sz w:val="28"/>
          <w:szCs w:val="28"/>
          <w:lang w:eastAsia="ru-RU"/>
        </w:rPr>
        <w:t>Упродовж 2022  року в закладах та установах освіти громади масові заходи проводились у змішаному форматі з поєднанням дистанційної та очної форм роботи. Проведено понад 100 масових заходів  дослідницько – експериментального, туристсько – краєзнавчого, науково – технічного, еколого – натуралістичного, художньо – естетичного, спортивного  та інших напрямків позашкільної освіти, заходи по формуванню лідерських якостей у дітей.</w:t>
      </w:r>
    </w:p>
    <w:p w14:paraId="42B794E9"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r w:rsidRPr="00673338">
        <w:rPr>
          <w:rFonts w:ascii="Times New Roman" w:eastAsia="Times New Roman" w:hAnsi="Times New Roman" w:cs="Times New Roman"/>
          <w:sz w:val="28"/>
          <w:szCs w:val="28"/>
        </w:rPr>
        <w:t>Найважливішими інтелектуальними учнівськими змаганнями є олімпіади з навчальних предметів.</w:t>
      </w:r>
      <w:r w:rsidRPr="00673338">
        <w:rPr>
          <w:rFonts w:ascii="Times New Roman" w:eastAsia="Arial Unicode MS" w:hAnsi="Times New Roman" w:cs="Times New Roman"/>
          <w:sz w:val="28"/>
          <w:szCs w:val="28"/>
          <w:lang w:bidi="uk-UA"/>
        </w:rPr>
        <w:t xml:space="preserve"> У січні- лютому 2022 року організовано участь у ІІІ (обласному) етапі  Всеукраїнських учнівських </w:t>
      </w:r>
      <w:r w:rsidR="007F7906">
        <w:rPr>
          <w:rFonts w:ascii="Times New Roman" w:eastAsia="Arial Unicode MS" w:hAnsi="Times New Roman" w:cs="Times New Roman"/>
          <w:sz w:val="28"/>
          <w:szCs w:val="28"/>
          <w:lang w:bidi="uk-UA"/>
        </w:rPr>
        <w:t>олімпіад з навчальних предметів (діаграма 8).</w:t>
      </w:r>
    </w:p>
    <w:p w14:paraId="17D88A36" w14:textId="77777777" w:rsidR="00C91850" w:rsidRDefault="00C91850" w:rsidP="00321079">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r w:rsidRPr="00673338">
        <w:rPr>
          <w:rFonts w:ascii="Times New Roman" w:eastAsia="Arial Unicode MS" w:hAnsi="Times New Roman" w:cs="Times New Roman"/>
          <w:sz w:val="28"/>
          <w:szCs w:val="28"/>
          <w:lang w:bidi="uk-UA"/>
        </w:rPr>
        <w:t xml:space="preserve"> </w:t>
      </w:r>
    </w:p>
    <w:p w14:paraId="693AEBBE" w14:textId="77777777" w:rsidR="007F7906" w:rsidRPr="00673338" w:rsidRDefault="007F7906" w:rsidP="00321079">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r>
        <w:rPr>
          <w:rFonts w:ascii="Times New Roman" w:eastAsia="Arial Unicode MS" w:hAnsi="Times New Roman" w:cs="Times New Roman"/>
          <w:sz w:val="28"/>
          <w:szCs w:val="28"/>
          <w:lang w:bidi="uk-UA"/>
        </w:rPr>
        <w:t xml:space="preserve">                                                                                          Діаграма 8</w:t>
      </w:r>
    </w:p>
    <w:p w14:paraId="1472C5B9" w14:textId="77777777" w:rsidR="00C91850" w:rsidRPr="00673338" w:rsidRDefault="00C91850" w:rsidP="00321079">
      <w:pPr>
        <w:widowControl w:val="0"/>
        <w:shd w:val="clear" w:color="auto" w:fill="FFFFFF"/>
        <w:spacing w:after="0" w:line="240" w:lineRule="auto"/>
        <w:jc w:val="both"/>
        <w:rPr>
          <w:rFonts w:ascii="Times New Roman" w:eastAsia="Arial Unicode MS" w:hAnsi="Times New Roman" w:cs="Times New Roman"/>
          <w:color w:val="FF0000"/>
          <w:sz w:val="28"/>
          <w:szCs w:val="28"/>
          <w:lang w:bidi="uk-UA"/>
        </w:rPr>
      </w:pPr>
      <w:r w:rsidRPr="00673338">
        <w:rPr>
          <w:rFonts w:ascii="Times New Roman" w:eastAsia="Arial Unicode MS" w:hAnsi="Times New Roman" w:cs="Times New Roman"/>
          <w:noProof/>
          <w:color w:val="FF0000"/>
          <w:sz w:val="28"/>
          <w:szCs w:val="28"/>
        </w:rPr>
        <w:lastRenderedPageBreak/>
        <w:drawing>
          <wp:inline distT="0" distB="0" distL="0" distR="0" wp14:anchorId="4BF3FAF1" wp14:editId="69EECF02">
            <wp:extent cx="6108192" cy="250063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951" r="6169" b="9333"/>
                    <a:stretch/>
                  </pic:blipFill>
                  <pic:spPr bwMode="auto">
                    <a:xfrm>
                      <a:off x="0" y="0"/>
                      <a:ext cx="6158127" cy="2521073"/>
                    </a:xfrm>
                    <a:prstGeom prst="rect">
                      <a:avLst/>
                    </a:prstGeom>
                    <a:ln>
                      <a:noFill/>
                    </a:ln>
                    <a:extLst>
                      <a:ext uri="{53640926-AAD7-44D8-BBD7-CCE9431645EC}">
                        <a14:shadowObscured xmlns:a14="http://schemas.microsoft.com/office/drawing/2010/main"/>
                      </a:ext>
                    </a:extLst>
                  </pic:spPr>
                </pic:pic>
              </a:graphicData>
            </a:graphic>
          </wp:inline>
        </w:drawing>
      </w:r>
    </w:p>
    <w:p w14:paraId="1217FAB0"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color w:val="FF0000"/>
          <w:sz w:val="28"/>
          <w:szCs w:val="28"/>
          <w:lang w:bidi="uk-UA"/>
        </w:rPr>
      </w:pPr>
    </w:p>
    <w:p w14:paraId="3CF8F96B" w14:textId="77777777" w:rsidR="00C91850" w:rsidRPr="00673338" w:rsidRDefault="00C91850" w:rsidP="00321079">
      <w:pPr>
        <w:widowControl w:val="0"/>
        <w:shd w:val="clear" w:color="auto" w:fill="FFFFFF"/>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 xml:space="preserve">  У листопаді-грудні 2022 року </w:t>
      </w:r>
      <w:r w:rsidRPr="00673338">
        <w:rPr>
          <w:rFonts w:ascii="Times New Roman" w:eastAsia="Arial Unicode MS" w:hAnsi="Times New Roman" w:cs="Times New Roman"/>
          <w:sz w:val="28"/>
          <w:szCs w:val="28"/>
          <w:lang w:bidi="uk-UA"/>
        </w:rPr>
        <w:t xml:space="preserve">організовано  </w:t>
      </w:r>
      <w:r w:rsidRPr="00673338">
        <w:rPr>
          <w:rFonts w:ascii="Times New Roman" w:eastAsia="Arial Unicode MS" w:hAnsi="Times New Roman" w:cs="Times New Roman"/>
          <w:sz w:val="28"/>
          <w:szCs w:val="28"/>
          <w:shd w:val="clear" w:color="auto" w:fill="FFFFFF"/>
          <w:lang w:bidi="uk-UA"/>
        </w:rPr>
        <w:t xml:space="preserve">проведення І-ІІ  етапів Всеукраїнських учнівських олімпіад із навчальних предметів </w:t>
      </w:r>
      <w:r w:rsidR="007F7906">
        <w:rPr>
          <w:rFonts w:ascii="Times New Roman" w:eastAsia="Times New Roman" w:hAnsi="Times New Roman" w:cs="Times New Roman"/>
          <w:sz w:val="28"/>
          <w:szCs w:val="28"/>
        </w:rPr>
        <w:t>2022-2023 навчального року (діаграма 9)</w:t>
      </w:r>
    </w:p>
    <w:p w14:paraId="368562A7" w14:textId="77777777" w:rsidR="00C91850" w:rsidRPr="00673338" w:rsidRDefault="007F7906" w:rsidP="00321079">
      <w:pPr>
        <w:widowControl w:val="0"/>
        <w:shd w:val="clear" w:color="auto" w:fill="FFFFFF"/>
        <w:spacing w:after="0" w:line="240" w:lineRule="auto"/>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w:t>
      </w:r>
      <w:r w:rsidRPr="007F7906">
        <w:rPr>
          <w:rFonts w:ascii="Times New Roman" w:eastAsia="Times New Roman" w:hAnsi="Times New Roman" w:cs="Times New Roman"/>
          <w:sz w:val="28"/>
          <w:szCs w:val="28"/>
        </w:rPr>
        <w:t>Діаграма 9</w:t>
      </w:r>
    </w:p>
    <w:p w14:paraId="36265FE9" w14:textId="77777777" w:rsidR="00C91850" w:rsidRPr="00673338" w:rsidRDefault="00C91850" w:rsidP="00321079">
      <w:pPr>
        <w:widowControl w:val="0"/>
        <w:shd w:val="clear" w:color="auto" w:fill="FFFFFF"/>
        <w:spacing w:after="0" w:line="240" w:lineRule="auto"/>
        <w:jc w:val="both"/>
        <w:rPr>
          <w:rFonts w:ascii="Times New Roman" w:eastAsia="Times New Roman" w:hAnsi="Times New Roman" w:cs="Times New Roman"/>
          <w:color w:val="FF0000"/>
          <w:sz w:val="28"/>
          <w:szCs w:val="28"/>
        </w:rPr>
      </w:pPr>
      <w:r w:rsidRPr="00673338">
        <w:rPr>
          <w:rFonts w:ascii="Times New Roman" w:eastAsia="Times New Roman" w:hAnsi="Times New Roman" w:cs="Times New Roman"/>
          <w:noProof/>
          <w:color w:val="FF0000"/>
          <w:sz w:val="28"/>
          <w:szCs w:val="28"/>
        </w:rPr>
        <w:drawing>
          <wp:inline distT="0" distB="0" distL="0" distR="0" wp14:anchorId="0988694E" wp14:editId="513C8630">
            <wp:extent cx="6020409" cy="25743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588" r="5860" b="10943"/>
                    <a:stretch/>
                  </pic:blipFill>
                  <pic:spPr bwMode="auto">
                    <a:xfrm>
                      <a:off x="0" y="0"/>
                      <a:ext cx="6099937" cy="2608328"/>
                    </a:xfrm>
                    <a:prstGeom prst="rect">
                      <a:avLst/>
                    </a:prstGeom>
                    <a:ln>
                      <a:noFill/>
                    </a:ln>
                    <a:extLst>
                      <a:ext uri="{53640926-AAD7-44D8-BBD7-CCE9431645EC}">
                        <a14:shadowObscured xmlns:a14="http://schemas.microsoft.com/office/drawing/2010/main"/>
                      </a:ext>
                    </a:extLst>
                  </pic:spPr>
                </pic:pic>
              </a:graphicData>
            </a:graphic>
          </wp:inline>
        </w:drawing>
      </w:r>
    </w:p>
    <w:p w14:paraId="793A2CCE" w14:textId="77777777" w:rsidR="00C91850" w:rsidRPr="00673338" w:rsidRDefault="00C91850" w:rsidP="007F7906">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r w:rsidRPr="00673338">
        <w:rPr>
          <w:rFonts w:ascii="Times New Roman" w:eastAsia="Arial Unicode MS" w:hAnsi="Times New Roman" w:cs="Times New Roman"/>
          <w:sz w:val="28"/>
          <w:szCs w:val="28"/>
          <w:lang w:bidi="uk-UA"/>
        </w:rPr>
        <w:t xml:space="preserve">Важливою ділянкою в роботі з обдарованими дітьми є участь </w:t>
      </w:r>
      <w:r w:rsidR="004A2561" w:rsidRPr="00673338">
        <w:rPr>
          <w:rFonts w:ascii="Times New Roman" w:eastAsia="Arial Unicode MS" w:hAnsi="Times New Roman" w:cs="Times New Roman"/>
          <w:sz w:val="28"/>
          <w:szCs w:val="28"/>
          <w:lang w:bidi="uk-UA"/>
        </w:rPr>
        <w:t xml:space="preserve">здобувачів освіти </w:t>
      </w:r>
      <w:r w:rsidRPr="00673338">
        <w:rPr>
          <w:rFonts w:ascii="Times New Roman" w:eastAsia="Arial Unicode MS" w:hAnsi="Times New Roman" w:cs="Times New Roman"/>
          <w:sz w:val="28"/>
          <w:szCs w:val="28"/>
          <w:lang w:bidi="uk-UA"/>
        </w:rPr>
        <w:t>у конкурсі-захисті науково-дослідницьких робіт учнів-членів Рівненської Малої академії наук, всі етапи якого проходили</w:t>
      </w:r>
      <w:r w:rsidRPr="00673338">
        <w:rPr>
          <w:rFonts w:ascii="Times New Roman" w:eastAsia="Arial Unicode MS" w:hAnsi="Times New Roman" w:cs="Times New Roman"/>
          <w:b/>
          <w:sz w:val="28"/>
          <w:szCs w:val="28"/>
          <w:lang w:bidi="uk-UA"/>
        </w:rPr>
        <w:t xml:space="preserve"> </w:t>
      </w:r>
      <w:r w:rsidR="007F7906">
        <w:rPr>
          <w:rFonts w:ascii="Times New Roman" w:eastAsia="Arial Unicode MS" w:hAnsi="Times New Roman" w:cs="Times New Roman"/>
          <w:sz w:val="28"/>
          <w:szCs w:val="28"/>
          <w:lang w:bidi="uk-UA"/>
        </w:rPr>
        <w:t xml:space="preserve">в онлайн-режимі. </w:t>
      </w:r>
      <w:r w:rsidRPr="00673338">
        <w:rPr>
          <w:rFonts w:ascii="Times New Roman" w:eastAsia="Arial Unicode MS" w:hAnsi="Times New Roman" w:cs="Times New Roman"/>
          <w:sz w:val="28"/>
          <w:szCs w:val="28"/>
          <w:lang w:bidi="uk-UA"/>
        </w:rPr>
        <w:t xml:space="preserve">На міський етап конкурсу (січень 2022) в цьому році було подано 32 роботи учнів 8-11 класів.  Конкурс відбувався у  </w:t>
      </w:r>
      <w:r w:rsidRPr="00673338">
        <w:rPr>
          <w:rFonts w:ascii="Times New Roman" w:eastAsia="Times New Roman" w:hAnsi="Times New Roman" w:cs="Times New Roman"/>
          <w:sz w:val="28"/>
          <w:szCs w:val="28"/>
        </w:rPr>
        <w:t>двадцяти трьох секціях десяти відділень</w:t>
      </w:r>
      <w:r w:rsidRPr="00673338">
        <w:rPr>
          <w:rFonts w:ascii="Times New Roman" w:eastAsia="Arial Unicode MS" w:hAnsi="Times New Roman" w:cs="Times New Roman"/>
          <w:sz w:val="28"/>
          <w:szCs w:val="28"/>
          <w:lang w:bidi="uk-UA"/>
        </w:rPr>
        <w:t>. У лютому 2022 року проходив ІІ (обласний) етап Конкурсу, у якому взяли участь 13 учнів Вараської</w:t>
      </w:r>
      <w:r w:rsidR="007F7906">
        <w:rPr>
          <w:rFonts w:ascii="Times New Roman" w:eastAsia="Arial Unicode MS" w:hAnsi="Times New Roman" w:cs="Times New Roman"/>
          <w:sz w:val="28"/>
          <w:szCs w:val="28"/>
          <w:lang w:bidi="uk-UA"/>
        </w:rPr>
        <w:t xml:space="preserve"> міської територіальної громади (діаграма 10).</w:t>
      </w:r>
    </w:p>
    <w:p w14:paraId="47D5DFC2" w14:textId="77777777" w:rsidR="007F7906" w:rsidRDefault="007F7906" w:rsidP="00321079">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r>
        <w:rPr>
          <w:rFonts w:ascii="Times New Roman" w:eastAsia="Arial Unicode MS" w:hAnsi="Times New Roman" w:cs="Times New Roman"/>
          <w:sz w:val="28"/>
          <w:szCs w:val="28"/>
          <w:lang w:bidi="uk-UA"/>
        </w:rPr>
        <w:t xml:space="preserve">              </w:t>
      </w:r>
    </w:p>
    <w:p w14:paraId="72F5F84E" w14:textId="77777777" w:rsidR="00C91850" w:rsidRPr="00673338" w:rsidRDefault="007F7906" w:rsidP="00321079">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r>
        <w:rPr>
          <w:rFonts w:ascii="Times New Roman" w:eastAsia="Arial Unicode MS" w:hAnsi="Times New Roman" w:cs="Times New Roman"/>
          <w:sz w:val="28"/>
          <w:szCs w:val="28"/>
          <w:lang w:bidi="uk-UA"/>
        </w:rPr>
        <w:t xml:space="preserve">                                                                                            Діаграма 10</w:t>
      </w:r>
    </w:p>
    <w:p w14:paraId="6143B894" w14:textId="77777777" w:rsidR="00C91850" w:rsidRPr="00673338" w:rsidRDefault="00C91850" w:rsidP="00321079">
      <w:pPr>
        <w:widowControl w:val="0"/>
        <w:shd w:val="clear" w:color="auto" w:fill="FFFFFF"/>
        <w:spacing w:after="0" w:line="240" w:lineRule="auto"/>
        <w:jc w:val="both"/>
        <w:rPr>
          <w:rFonts w:ascii="Times New Roman" w:eastAsia="Arial Unicode MS" w:hAnsi="Times New Roman" w:cs="Times New Roman"/>
          <w:color w:val="FF0000"/>
          <w:sz w:val="28"/>
          <w:szCs w:val="28"/>
          <w:lang w:bidi="uk-UA"/>
        </w:rPr>
      </w:pPr>
      <w:r w:rsidRPr="00673338">
        <w:rPr>
          <w:rFonts w:ascii="Times New Roman" w:eastAsia="Arial Unicode MS" w:hAnsi="Times New Roman" w:cs="Times New Roman"/>
          <w:noProof/>
          <w:color w:val="FF0000"/>
          <w:sz w:val="28"/>
          <w:szCs w:val="28"/>
        </w:rPr>
        <w:lastRenderedPageBreak/>
        <w:drawing>
          <wp:inline distT="0" distB="0" distL="0" distR="0" wp14:anchorId="19F4C9C3" wp14:editId="5EED0E03">
            <wp:extent cx="6094605" cy="2267712"/>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054" b="29798"/>
                    <a:stretch/>
                  </pic:blipFill>
                  <pic:spPr bwMode="auto">
                    <a:xfrm>
                      <a:off x="0" y="0"/>
                      <a:ext cx="6096851" cy="2268548"/>
                    </a:xfrm>
                    <a:prstGeom prst="rect">
                      <a:avLst/>
                    </a:prstGeom>
                    <a:ln>
                      <a:noFill/>
                    </a:ln>
                    <a:extLst>
                      <a:ext uri="{53640926-AAD7-44D8-BBD7-CCE9431645EC}">
                        <a14:shadowObscured xmlns:a14="http://schemas.microsoft.com/office/drawing/2010/main"/>
                      </a:ext>
                    </a:extLst>
                  </pic:spPr>
                </pic:pic>
              </a:graphicData>
            </a:graphic>
          </wp:inline>
        </w:drawing>
      </w:r>
    </w:p>
    <w:p w14:paraId="7E0CE37F"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color w:val="FF0000"/>
          <w:sz w:val="28"/>
          <w:szCs w:val="28"/>
          <w:lang w:bidi="uk-UA"/>
        </w:rPr>
      </w:pPr>
    </w:p>
    <w:p w14:paraId="4F808841"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color w:val="000000" w:themeColor="text1"/>
          <w:sz w:val="28"/>
          <w:szCs w:val="28"/>
          <w:lang w:bidi="uk-UA"/>
        </w:rPr>
      </w:pPr>
      <w:r w:rsidRPr="00673338">
        <w:rPr>
          <w:rFonts w:ascii="Times New Roman" w:eastAsia="Arial Unicode MS" w:hAnsi="Times New Roman" w:cs="Times New Roman"/>
          <w:color w:val="000000" w:themeColor="text1"/>
          <w:sz w:val="28"/>
          <w:szCs w:val="28"/>
          <w:lang w:bidi="uk-UA"/>
        </w:rPr>
        <w:t>Про ефективну позакласну роботу</w:t>
      </w:r>
      <w:r w:rsidRPr="00673338">
        <w:rPr>
          <w:rFonts w:ascii="Times New Roman" w:eastAsia="Times New Roman" w:hAnsi="Times New Roman" w:cs="Times New Roman"/>
          <w:color w:val="000000" w:themeColor="text1"/>
          <w:sz w:val="28"/>
          <w:szCs w:val="28"/>
        </w:rPr>
        <w:t xml:space="preserve"> з навчальних предметів свідчить також і участь наших учнів та вихованців у різноманітних конкурсах, турнірах, фестивалях, вікторинах, змаганнях. Серед них є переможці районних, обласних та всеукраїнських етапів.</w:t>
      </w:r>
      <w:r w:rsidRPr="00673338">
        <w:rPr>
          <w:rFonts w:ascii="Calibri" w:eastAsia="Times New Roman" w:hAnsi="Calibri" w:cs="Times New Roman"/>
          <w:color w:val="000000" w:themeColor="text1"/>
          <w:sz w:val="28"/>
          <w:szCs w:val="28"/>
        </w:rPr>
        <w:t xml:space="preserve"> </w:t>
      </w:r>
    </w:p>
    <w:p w14:paraId="10F80F0A" w14:textId="77777777" w:rsidR="0082732D" w:rsidRPr="00673338" w:rsidRDefault="00C91850" w:rsidP="00321079">
      <w:pPr>
        <w:spacing w:after="0" w:line="240" w:lineRule="auto"/>
        <w:ind w:firstLine="567"/>
        <w:jc w:val="both"/>
        <w:rPr>
          <w:rFonts w:ascii="Times New Roman" w:eastAsia="Calibri" w:hAnsi="Times New Roman" w:cs="Times New Roman"/>
          <w:color w:val="000000" w:themeColor="text1"/>
          <w:sz w:val="28"/>
          <w:szCs w:val="28"/>
          <w:lang w:eastAsia="ru-RU"/>
        </w:rPr>
      </w:pPr>
      <w:r w:rsidRPr="00673338">
        <w:rPr>
          <w:rFonts w:ascii="Times New Roman" w:eastAsia="Times New Roman" w:hAnsi="Times New Roman" w:cs="Times New Roman"/>
          <w:color w:val="000000" w:themeColor="text1"/>
          <w:sz w:val="28"/>
          <w:szCs w:val="28"/>
          <w:lang w:eastAsia="ru-RU"/>
        </w:rPr>
        <w:t xml:space="preserve"> </w:t>
      </w:r>
      <w:r w:rsidRPr="00673338">
        <w:rPr>
          <w:rFonts w:ascii="Times New Roman" w:eastAsia="Calibri" w:hAnsi="Times New Roman" w:cs="Times New Roman"/>
          <w:color w:val="000000" w:themeColor="text1"/>
          <w:sz w:val="28"/>
          <w:szCs w:val="28"/>
          <w:lang w:eastAsia="ru-RU"/>
        </w:rPr>
        <w:t xml:space="preserve">За підсумками 2021/2022 навчального року  учні   закладів освіти  Вараської міської територіальної громади стали переможцями в індивідуальній першості конкурсних змагань, у командній першості -  команд-переможців   обласних та всеукраїнських етапів олімпіад, конкурсів, фестивалів, змагань, які були відзначені грошовими винагородами на загальну суму 44 620,00 грн. За сприяння міської влади кращим учням та вихованцям призначені грошові винагороди в таких номінаціях: «Інтелект року» - за підсумками участі в олімпіадах з базових дисциплін; «Дослідник року» - за підсумками участі в конкурсах науково-дослідницьких робіт; «Талант року» - за підсумками участі у творчих конкурсах; «Спортсмен року» - за підсумками участі в спортивних змаганнях та «Лідер учнівського самоврядування».    У 5-ти номінаціях було відзначено  учнів та вихованців закладів освіти територіальної громади за старанність у навчанні, успішні виступи на олімпіадах, конкурсах, фестивалях, спортивних змаганнях, активну участь у громадському житті  міста премією міського голови на загальну суму 6220,00 грн. </w:t>
      </w:r>
    </w:p>
    <w:p w14:paraId="1765BBEA" w14:textId="77777777" w:rsidR="00D539B5" w:rsidRPr="00673338" w:rsidRDefault="00D539B5" w:rsidP="00321079">
      <w:pPr>
        <w:tabs>
          <w:tab w:val="left" w:pos="5200"/>
          <w:tab w:val="left" w:pos="6660"/>
          <w:tab w:val="left" w:pos="9923"/>
        </w:tabs>
        <w:spacing w:after="0" w:line="240" w:lineRule="auto"/>
        <w:jc w:val="both"/>
        <w:rPr>
          <w:rFonts w:ascii="Times New Roman" w:eastAsia="Times New Roman" w:hAnsi="Times New Roman" w:cs="Times New Roman"/>
          <w:sz w:val="28"/>
          <w:szCs w:val="28"/>
          <w:lang w:eastAsia="ru-RU"/>
        </w:rPr>
      </w:pPr>
    </w:p>
    <w:p w14:paraId="34E6CC36" w14:textId="77777777" w:rsidR="00447D37" w:rsidRPr="00673338" w:rsidRDefault="00D12944" w:rsidP="00906AE3">
      <w:pPr>
        <w:spacing w:after="0" w:line="240" w:lineRule="auto"/>
        <w:ind w:firstLine="567"/>
        <w:jc w:val="both"/>
        <w:rPr>
          <w:rFonts w:ascii="Times New Roman" w:hAnsi="Times New Roman"/>
          <w:sz w:val="28"/>
          <w:szCs w:val="28"/>
        </w:rPr>
      </w:pPr>
      <w:r w:rsidRPr="00673338">
        <w:rPr>
          <w:rFonts w:ascii="Times New Roman" w:hAnsi="Times New Roman" w:cs="Times New Roman"/>
          <w:b/>
          <w:sz w:val="28"/>
          <w:szCs w:val="28"/>
        </w:rPr>
        <w:t>7.</w:t>
      </w:r>
      <w:r w:rsidR="00906AE3">
        <w:rPr>
          <w:rFonts w:ascii="Times New Roman" w:hAnsi="Times New Roman" w:cs="Times New Roman"/>
          <w:b/>
          <w:sz w:val="28"/>
          <w:szCs w:val="28"/>
        </w:rPr>
        <w:t xml:space="preserve"> </w:t>
      </w:r>
      <w:r w:rsidR="00447D37" w:rsidRPr="00673338">
        <w:rPr>
          <w:rFonts w:ascii="Times New Roman" w:hAnsi="Times New Roman" w:cs="Times New Roman"/>
          <w:b/>
          <w:sz w:val="28"/>
          <w:szCs w:val="28"/>
        </w:rPr>
        <w:t xml:space="preserve">СОЦІАЛЬНИЙ ЗАХИСТ УЧАСНИКІВ ОСВІТНЬОГО ПРОЦЕСУ. </w:t>
      </w:r>
    </w:p>
    <w:p w14:paraId="1535030B" w14:textId="77777777" w:rsidR="00D12944" w:rsidRPr="00673338" w:rsidRDefault="00447D37" w:rsidP="00321079">
      <w:pPr>
        <w:spacing w:after="0" w:line="240" w:lineRule="auto"/>
        <w:ind w:firstLine="567"/>
        <w:jc w:val="both"/>
        <w:rPr>
          <w:rFonts w:ascii="Times New Roman" w:hAnsi="Times New Roman" w:cs="Times New Roman"/>
          <w:sz w:val="28"/>
          <w:szCs w:val="28"/>
          <w:shd w:val="clear" w:color="auto" w:fill="FFFFFF"/>
        </w:rPr>
      </w:pPr>
      <w:r w:rsidRPr="00673338">
        <w:rPr>
          <w:rFonts w:ascii="Times New Roman" w:hAnsi="Times New Roman" w:cs="Times New Roman"/>
          <w:b/>
          <w:sz w:val="28"/>
          <w:szCs w:val="28"/>
        </w:rPr>
        <w:t>Медичне обслуговування.</w:t>
      </w:r>
      <w:r w:rsidRPr="00673338">
        <w:rPr>
          <w:rFonts w:ascii="Times New Roman" w:hAnsi="Times New Roman" w:cs="Times New Roman"/>
          <w:b/>
          <w:bCs/>
          <w:sz w:val="28"/>
          <w:szCs w:val="28"/>
        </w:rPr>
        <w:t xml:space="preserve"> </w:t>
      </w:r>
      <w:r w:rsidRPr="00673338">
        <w:rPr>
          <w:rFonts w:ascii="Times New Roman" w:hAnsi="Times New Roman" w:cs="Times New Roman"/>
          <w:bCs/>
          <w:sz w:val="28"/>
          <w:szCs w:val="28"/>
        </w:rPr>
        <w:t xml:space="preserve">Медичне обслуговування дітей у закладах освіти громади здійснюється сестрами медичними. </w:t>
      </w:r>
      <w:r w:rsidRPr="00673338">
        <w:rPr>
          <w:rFonts w:ascii="Times New Roman" w:hAnsi="Times New Roman" w:cs="Times New Roman"/>
          <w:sz w:val="28"/>
          <w:szCs w:val="28"/>
        </w:rPr>
        <w:t xml:space="preserve">Значна увага приділяється питанням вакцинації дітей, контролю за станом захворюваності дітей, проведенням профілактичних заходів щодо її зниження, організацією медичного обслуговування учнів. </w:t>
      </w:r>
      <w:r w:rsidRPr="00673338">
        <w:rPr>
          <w:rFonts w:ascii="Times New Roman" w:hAnsi="Times New Roman" w:cs="Times New Roman"/>
          <w:sz w:val="28"/>
          <w:szCs w:val="28"/>
          <w:shd w:val="clear" w:color="auto" w:fill="FFFFFF"/>
        </w:rPr>
        <w:t xml:space="preserve">Постійно проводиться робота з батьками: ввідний санітарно-гігієнічний інструктаж, чиї діти вперше оформленні в заклади дошкільної освіти. Зроблені та обладнані куточки для проведення санітарно-просвітницької роботи, які доступні для дітей та батьків. Проводяться бесіди з батьками на теми гігієнічного виховання дітей, протиепідеміологічної тематики, формування здорового способу життя. Проводяться групові бесіди для батьків, </w:t>
      </w:r>
      <w:r w:rsidRPr="00673338">
        <w:rPr>
          <w:rFonts w:ascii="Times New Roman" w:hAnsi="Times New Roman" w:cs="Times New Roman"/>
          <w:sz w:val="28"/>
          <w:szCs w:val="28"/>
          <w:shd w:val="clear" w:color="auto" w:fill="FFFFFF"/>
        </w:rPr>
        <w:lastRenderedPageBreak/>
        <w:t xml:space="preserve">діти яких знаходяться на диспансерному обліку з приводу хронічних захворювань. </w:t>
      </w:r>
    </w:p>
    <w:p w14:paraId="2DC28527" w14:textId="77777777" w:rsidR="00447D37" w:rsidRPr="00673338" w:rsidRDefault="00447D37" w:rsidP="00321079">
      <w:pPr>
        <w:spacing w:after="0" w:line="240" w:lineRule="auto"/>
        <w:ind w:firstLine="567"/>
        <w:jc w:val="both"/>
        <w:rPr>
          <w:rFonts w:ascii="Times New Roman" w:hAnsi="Times New Roman" w:cs="Times New Roman"/>
          <w:sz w:val="28"/>
          <w:szCs w:val="28"/>
          <w:shd w:val="clear" w:color="auto" w:fill="FFFFFF"/>
        </w:rPr>
      </w:pPr>
      <w:r w:rsidRPr="00673338">
        <w:rPr>
          <w:rFonts w:ascii="Times New Roman" w:eastAsia="Calibri" w:hAnsi="Times New Roman" w:cs="Times New Roman"/>
          <w:b/>
          <w:sz w:val="28"/>
          <w:szCs w:val="28"/>
          <w:lang w:eastAsia="ru-RU"/>
        </w:rPr>
        <w:t>Організація харчування у закладах дошкільної та загальної середньої освіти громади</w:t>
      </w:r>
      <w:r w:rsidRPr="00673338">
        <w:rPr>
          <w:rFonts w:ascii="Times New Roman" w:eastAsia="Calibri" w:hAnsi="Times New Roman" w:cs="Times New Roman"/>
          <w:sz w:val="28"/>
          <w:szCs w:val="28"/>
          <w:lang w:eastAsia="ru-RU"/>
        </w:rPr>
        <w:t xml:space="preserve">. </w:t>
      </w:r>
      <w:r w:rsidRPr="00673338">
        <w:rPr>
          <w:rFonts w:ascii="Times New Roman" w:eastAsia="Times New Roman" w:hAnsi="Times New Roman" w:cs="Times New Roman"/>
          <w:sz w:val="28"/>
          <w:szCs w:val="28"/>
          <w:lang w:eastAsia="ru-RU"/>
        </w:rPr>
        <w:t xml:space="preserve">Харчування  учнів та вихованців  у закладах   загальної середньої та дошкільної освіти   Вараської міської територіальної громади у 2022 році  здійснювалось  відповідно до «Міської програми харчування учнів закладів загальної середньої освіти Вараської міської територіальної громади на 2020-2022 роки» (з наступними змінами та доповненнями), рішення виконавчого комітету Вараської міської ради від 16.12.2021року №403 «Про організацію харчування учнів та вихованців закладів загальної середньої та дошкільної освіти територіальної громади Вараської міської ради на 2022 рік». Вартість харчування дітей в закладах загальної середньої освіти міста на одну дитину в день на 2022 рік становить : для дітей 1-4 класів до 26,11 грн.; для дітей 5-8 класів – до 30,73 грн., для дітей 9-11 класів – до 31,29 грн., для дітей, які відвідують групу продовженого дня - до 26,11 грн. Забезпечено </w:t>
      </w:r>
      <w:r w:rsidRPr="00673338">
        <w:rPr>
          <w:rFonts w:ascii="Times New Roman" w:eastAsia="Times New Roman" w:hAnsi="Times New Roman" w:cs="Times New Roman"/>
          <w:b/>
          <w:sz w:val="28"/>
          <w:szCs w:val="28"/>
          <w:lang w:eastAsia="ru-RU"/>
        </w:rPr>
        <w:t>безкоштовним харчуванням</w:t>
      </w:r>
      <w:r w:rsidRPr="00673338">
        <w:rPr>
          <w:rFonts w:ascii="Times New Roman" w:eastAsia="Times New Roman" w:hAnsi="Times New Roman" w:cs="Times New Roman"/>
          <w:sz w:val="28"/>
          <w:szCs w:val="28"/>
          <w:lang w:eastAsia="ru-RU"/>
        </w:rPr>
        <w:t xml:space="preserve"> </w:t>
      </w:r>
      <w:r w:rsidRPr="00673338">
        <w:rPr>
          <w:rFonts w:ascii="Times New Roman" w:eastAsia="Times New Roman" w:hAnsi="Times New Roman" w:cs="Times New Roman"/>
          <w:color w:val="000000"/>
          <w:sz w:val="28"/>
          <w:szCs w:val="28"/>
          <w:lang w:eastAsia="ru-RU"/>
        </w:rPr>
        <w:t>в закладах загальної середньої освіти Вараської міської територіальної громади згідно з нормами, затвердженими постановою Кабінету Міністрів України від 24.03.2021 № 305 «Про затвердження норм та Порядку організації харчування у закладах освіти та дитячих закладах оздоровлення та відпочинку»:</w:t>
      </w:r>
      <w:r w:rsidRPr="00673338">
        <w:rPr>
          <w:rFonts w:ascii="Times New Roman" w:eastAsia="Times New Roman" w:hAnsi="Times New Roman" w:cs="Times New Roman"/>
          <w:sz w:val="28"/>
          <w:szCs w:val="28"/>
          <w:lang w:eastAsia="ru-RU"/>
        </w:rPr>
        <w:t xml:space="preserve"> </w:t>
      </w:r>
      <w:r w:rsidRPr="00673338">
        <w:rPr>
          <w:rFonts w:ascii="Times New Roman" w:eastAsia="Times New Roman" w:hAnsi="Times New Roman" w:cs="Times New Roman"/>
          <w:color w:val="000000"/>
          <w:sz w:val="28"/>
          <w:szCs w:val="28"/>
        </w:rPr>
        <w:t>учнів 1-4 класів;</w:t>
      </w:r>
      <w:r w:rsidRPr="00673338">
        <w:rPr>
          <w:rFonts w:ascii="Times New Roman" w:eastAsia="Times New Roman" w:hAnsi="Times New Roman" w:cs="Times New Roman"/>
          <w:sz w:val="28"/>
          <w:szCs w:val="28"/>
          <w:lang w:eastAsia="ru-RU"/>
        </w:rPr>
        <w:t xml:space="preserve"> </w:t>
      </w:r>
      <w:r w:rsidRPr="00673338">
        <w:rPr>
          <w:rFonts w:ascii="Times New Roman" w:eastAsia="Times New Roman" w:hAnsi="Times New Roman" w:cs="Times New Roman"/>
          <w:color w:val="000000"/>
          <w:sz w:val="28"/>
          <w:szCs w:val="28"/>
        </w:rPr>
        <w:t>учнів 5-11 класів із числа: дітей-сиріт; дітей-напівсиріт; дітей, позбавлених батьківського піклування; дітей із сімей, які отримують допомогу відповідно до Закону України «Про державну соціальну допомогу малозабезпеченим сім’ям»; дітей з інвалідністю; дітей з особливими освітніми потребами, які навчаються в інклюзивних класах закладів загальної середньої освіти; учнів з числа дітей, батьки яких є учасниками бойових дій; дітей учасників бойових дій АТО та ООС (операції об’єднаних сил); дітей із сімей військовослужбовців, померлих під час проходження військової служби;  дітей із сімей переселенців; дітей віднесених до III категорії осіб, які постраждали внаслідок Чорнобильської катастрофи та потребують довезення до закладів освіти міста Вараш від с. Заболоття, с. Стара Рафалівка та с. Бабка, а саме учнів 10-11 класів, у зв`язку з реорганізацією закладів загальної середньої освіти (пониження ступеню); дітей, які мають орфанні захворювання.</w:t>
      </w:r>
      <w:r w:rsidRPr="00673338">
        <w:rPr>
          <w:rFonts w:ascii="Times New Roman" w:eastAsia="Calibri" w:hAnsi="Times New Roman" w:cs="Times New Roman"/>
          <w:sz w:val="28"/>
          <w:szCs w:val="28"/>
          <w:shd w:val="clear" w:color="auto" w:fill="FFFFFF"/>
          <w:lang w:eastAsia="en-US"/>
        </w:rPr>
        <w:t xml:space="preserve"> Відповідно до рішення виконавчого комітету Вараської міської ради від 25 жовтня 2022 року №371-РВ-22 була додана ще одна пільгова категорія дітей, які мають право на безкоштовне харчування</w:t>
      </w:r>
      <w:r w:rsidRPr="00673338">
        <w:rPr>
          <w:rFonts w:ascii="Times New Roman" w:eastAsia="Times New Roman" w:hAnsi="Times New Roman" w:cs="Times New Roman"/>
          <w:sz w:val="28"/>
          <w:szCs w:val="28"/>
          <w:lang w:eastAsia="ru-RU"/>
        </w:rPr>
        <w:t>, а саме:</w:t>
      </w:r>
      <w:r w:rsidRPr="00673338">
        <w:rPr>
          <w:rFonts w:ascii="Times New Roman" w:eastAsia="Calibri" w:hAnsi="Times New Roman" w:cs="Times New Roman"/>
          <w:sz w:val="28"/>
          <w:szCs w:val="28"/>
          <w:shd w:val="clear" w:color="auto" w:fill="FFFFFF"/>
          <w:lang w:eastAsia="en-US"/>
        </w:rPr>
        <w:t xml:space="preserve"> </w:t>
      </w:r>
      <w:r w:rsidRPr="00673338">
        <w:rPr>
          <w:rFonts w:ascii="Times New Roman" w:eastAsia="Calibri" w:hAnsi="Times New Roman" w:cs="Times New Roman"/>
          <w:bCs/>
          <w:sz w:val="28"/>
          <w:szCs w:val="28"/>
          <w:lang w:eastAsia="en-US"/>
        </w:rPr>
        <w:t>дітей із сімей військовослужбовців, які проходять військову службу за призовом під час мобілізації або перебувають у добровольчих формуваннях територіальної оборони в період дії воєнного стану.</w:t>
      </w:r>
    </w:p>
    <w:p w14:paraId="1A7AFFF0" w14:textId="77777777" w:rsidR="00447D37" w:rsidRPr="00673338" w:rsidRDefault="001773E6" w:rsidP="00321079">
      <w:pPr>
        <w:spacing w:after="0" w:line="240" w:lineRule="auto"/>
        <w:jc w:val="both"/>
        <w:rPr>
          <w:rFonts w:ascii="Times New Roman CYR" w:eastAsia="Batang" w:hAnsi="Times New Roman CYR"/>
          <w:bCs/>
          <w:color w:val="FF0000"/>
          <w:sz w:val="28"/>
          <w:szCs w:val="20"/>
        </w:rPr>
      </w:pPr>
      <w:r w:rsidRPr="00673338">
        <w:rPr>
          <w:rFonts w:ascii="Times New Roman" w:eastAsia="Times New Roman" w:hAnsi="Times New Roman"/>
          <w:color w:val="000000" w:themeColor="text1"/>
          <w:sz w:val="28"/>
          <w:szCs w:val="28"/>
        </w:rPr>
        <w:t>У</w:t>
      </w:r>
      <w:r w:rsidRPr="00673338">
        <w:rPr>
          <w:rFonts w:ascii="Times New Roman CYR" w:eastAsia="Batang" w:hAnsi="Times New Roman CYR"/>
          <w:bCs/>
          <w:color w:val="000000" w:themeColor="text1"/>
          <w:sz w:val="28"/>
          <w:szCs w:val="20"/>
        </w:rPr>
        <w:t xml:space="preserve"> Вараській міській територіальній громаді функціонує 8 закладів загальної середньої освіти розташованих на територіях радіоактивного забруднення. </w:t>
      </w:r>
      <w:r w:rsidRPr="00673338">
        <w:rPr>
          <w:rFonts w:ascii="Times New Roman CYR" w:eastAsia="Batang" w:hAnsi="Times New Roman CYR" w:cs="Times New Roman"/>
          <w:bCs/>
          <w:color w:val="000000" w:themeColor="text1"/>
          <w:sz w:val="28"/>
          <w:szCs w:val="20"/>
          <w:lang w:eastAsia="ru-RU"/>
        </w:rPr>
        <w:t xml:space="preserve">Учні закладів загальної середньої освіти Вараської міської територіальної громади, що мають статус громадян, які постраждали внаслідок Чорнобильської катастрофи, згідно ст.30 Закону України «Про статус і соціальний захист громадян, які постраждали внаслідок Чорнобильської катастрофи» забезпечуються гарантованим безоплатним харчуванням. </w:t>
      </w:r>
      <w:r w:rsidR="00447D37" w:rsidRPr="00673338">
        <w:rPr>
          <w:rFonts w:ascii="Times New Roman" w:eastAsia="Times New Roman" w:hAnsi="Times New Roman" w:cs="Times New Roman"/>
          <w:sz w:val="28"/>
          <w:szCs w:val="28"/>
          <w:lang w:eastAsia="ru-RU"/>
        </w:rPr>
        <w:t xml:space="preserve">Періодично </w:t>
      </w:r>
      <w:r w:rsidR="00447D37" w:rsidRPr="00673338">
        <w:rPr>
          <w:rFonts w:ascii="Times New Roman" w:eastAsia="Times New Roman" w:hAnsi="Times New Roman" w:cs="Times New Roman"/>
          <w:sz w:val="28"/>
          <w:szCs w:val="28"/>
          <w:lang w:eastAsia="ru-RU"/>
        </w:rPr>
        <w:lastRenderedPageBreak/>
        <w:t>проводиться опитування учнів щодо харчування, з метою покращення надання послуг гарячого харчування в закладах загальної середньої освіти.</w:t>
      </w:r>
      <w:r w:rsidR="00447D37" w:rsidRPr="00673338">
        <w:rPr>
          <w:rFonts w:ascii="Times New Roman" w:eastAsia="Calibri" w:hAnsi="Times New Roman" w:cs="Times New Roman"/>
          <w:sz w:val="28"/>
          <w:szCs w:val="28"/>
          <w:shd w:val="clear" w:color="auto" w:fill="FFFFFF"/>
          <w:lang w:eastAsia="ru-RU"/>
        </w:rPr>
        <w:t xml:space="preserve"> </w:t>
      </w:r>
    </w:p>
    <w:p w14:paraId="7BB95AB3" w14:textId="77777777" w:rsidR="00447D37" w:rsidRDefault="00447D37" w:rsidP="00321079">
      <w:pPr>
        <w:spacing w:after="0" w:line="240" w:lineRule="auto"/>
        <w:ind w:firstLine="567"/>
        <w:jc w:val="both"/>
        <w:rPr>
          <w:rFonts w:ascii="Times New Roman" w:eastAsia="Calibri" w:hAnsi="Times New Roman" w:cs="Times New Roman"/>
          <w:bCs/>
          <w:sz w:val="28"/>
          <w:szCs w:val="28"/>
          <w:lang w:eastAsia="en-US"/>
        </w:rPr>
      </w:pPr>
      <w:r w:rsidRPr="00673338">
        <w:rPr>
          <w:rFonts w:ascii="Times New Roman" w:eastAsia="Times New Roman" w:hAnsi="Times New Roman" w:cs="Times New Roman"/>
          <w:sz w:val="28"/>
          <w:szCs w:val="28"/>
          <w:lang w:eastAsia="ru-RU"/>
        </w:rPr>
        <w:t xml:space="preserve">У закладах дошкільної освіти громади встановлено на 2022 рік вартість харчування  на одну дитину в день у розмірі: для дітей до чотирьох років - до 50,25, грн.; для дітей з чотирьох до шести (семи) років - до 60,80 грн., для </w:t>
      </w:r>
      <w:r w:rsidRPr="00673338">
        <w:rPr>
          <w:rFonts w:ascii="Times New Roman" w:eastAsia="Times New Roman" w:hAnsi="Times New Roman" w:cs="Times New Roman"/>
          <w:color w:val="000000"/>
          <w:sz w:val="28"/>
          <w:szCs w:val="28"/>
          <w:lang w:eastAsia="ru-RU"/>
        </w:rPr>
        <w:t xml:space="preserve">дітей до чотирьох років з непереносимістю глютену та лактози до 50,25 грн.; для дітей з чотирьох до шести (семи) років з непереносимістю глютену та лактози до 60,80 грн. </w:t>
      </w:r>
      <w:r w:rsidRPr="00673338">
        <w:rPr>
          <w:rFonts w:ascii="Times New Roman" w:eastAsia="Times New Roman" w:hAnsi="Times New Roman" w:cs="Times New Roman"/>
          <w:sz w:val="28"/>
          <w:szCs w:val="28"/>
          <w:lang w:eastAsia="ru-RU"/>
        </w:rPr>
        <w:t xml:space="preserve">Забезпечено безкоштовним харчуванням у закладах дошкільної освіти: </w:t>
      </w:r>
      <w:r w:rsidRPr="00673338">
        <w:rPr>
          <w:rFonts w:ascii="Times New Roman" w:eastAsia="Times New Roman" w:hAnsi="Times New Roman" w:cs="Times New Roman"/>
          <w:color w:val="000000"/>
          <w:sz w:val="28"/>
          <w:szCs w:val="28"/>
          <w:lang w:eastAsia="ru-RU"/>
        </w:rPr>
        <w:t xml:space="preserve">Вараської міської територіальної громади згідно з нормами, затвердженими постановою Кабінету Міністрів України від 24.03.2021 № 305 «Про затвердження норм та Порядку організації харчування у закладах освіти та дитячих закладах оздоровлення та відпочинку»: </w:t>
      </w:r>
      <w:r w:rsidRPr="00673338">
        <w:rPr>
          <w:rFonts w:ascii="Times New Roman" w:eastAsia="Times New Roman" w:hAnsi="Times New Roman" w:cs="Times New Roman"/>
          <w:color w:val="000000"/>
          <w:sz w:val="28"/>
          <w:szCs w:val="28"/>
        </w:rPr>
        <w:t>дітей-сиріт; дітей-напівсиріт; дітей, позбавлених батьківського піклування; дітей із сімей, які отримують допомогу відповідно до Закону України «Про державну соціальну допомогу малозабезпеченим сім’ям»; дітей з інвалідністю; дітей з особливими освітніми потребами, які навчаються у спеціальних і інклюзивних групах; дітей, батьки яких є учасниками бойових дій; дітей учасників бойових дій АТО та ООС (операції об’єднаних сил); дітей із сімей військовослужбовців, померлих під час проходження військової служби; дітей із сімей переселенців.</w:t>
      </w:r>
      <w:r w:rsidRPr="00673338">
        <w:rPr>
          <w:rFonts w:ascii="Times New Roman" w:eastAsia="Calibri" w:hAnsi="Times New Roman" w:cs="Times New Roman"/>
          <w:sz w:val="28"/>
          <w:szCs w:val="28"/>
          <w:shd w:val="clear" w:color="auto" w:fill="FFFFFF"/>
          <w:lang w:eastAsia="en-US"/>
        </w:rPr>
        <w:t xml:space="preserve"> Відповідно до рішення виконавчого комітету Вараської міської ради від 25 жовтня 2022 року №371-РВ-22 була додана ще одна пільгова категорія дітей, які мають право на безкоштовне харчування</w:t>
      </w:r>
      <w:r w:rsidRPr="00673338">
        <w:rPr>
          <w:rFonts w:ascii="Times New Roman" w:eastAsia="Times New Roman" w:hAnsi="Times New Roman" w:cs="Times New Roman"/>
          <w:sz w:val="28"/>
          <w:szCs w:val="28"/>
          <w:lang w:eastAsia="ru-RU"/>
        </w:rPr>
        <w:t>, а саме:</w:t>
      </w:r>
      <w:r w:rsidRPr="00673338">
        <w:rPr>
          <w:rFonts w:ascii="Times New Roman" w:eastAsia="Calibri" w:hAnsi="Times New Roman" w:cs="Times New Roman"/>
          <w:sz w:val="28"/>
          <w:szCs w:val="28"/>
          <w:shd w:val="clear" w:color="auto" w:fill="FFFFFF"/>
          <w:lang w:eastAsia="en-US"/>
        </w:rPr>
        <w:t xml:space="preserve"> </w:t>
      </w:r>
      <w:r w:rsidRPr="00673338">
        <w:rPr>
          <w:rFonts w:ascii="Times New Roman" w:eastAsia="Calibri" w:hAnsi="Times New Roman" w:cs="Times New Roman"/>
          <w:bCs/>
          <w:sz w:val="28"/>
          <w:szCs w:val="28"/>
          <w:lang w:eastAsia="en-US"/>
        </w:rPr>
        <w:t>дітей із сімей військовослужбовців, які проходять військову службу за призовом під час мобілізації або перебувають у добровольчих формуваннях територіальної обор</w:t>
      </w:r>
      <w:r w:rsidR="007F7906">
        <w:rPr>
          <w:rFonts w:ascii="Times New Roman" w:eastAsia="Calibri" w:hAnsi="Times New Roman" w:cs="Times New Roman"/>
          <w:bCs/>
          <w:sz w:val="28"/>
          <w:szCs w:val="28"/>
          <w:lang w:eastAsia="en-US"/>
        </w:rPr>
        <w:t>они в період дії воєнного стану (діаграма 11)</w:t>
      </w:r>
    </w:p>
    <w:p w14:paraId="10D96DEE" w14:textId="77777777" w:rsidR="007F7906" w:rsidRPr="00673338" w:rsidRDefault="007F7906" w:rsidP="00321079">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Pr>
          <w:rFonts w:ascii="Times New Roman" w:eastAsia="Calibri" w:hAnsi="Times New Roman" w:cs="Times New Roman"/>
          <w:bCs/>
          <w:sz w:val="28"/>
          <w:szCs w:val="28"/>
          <w:lang w:eastAsia="en-US"/>
        </w:rPr>
        <w:t xml:space="preserve">                                                                                Діаграма 11</w:t>
      </w:r>
    </w:p>
    <w:p w14:paraId="005B0254" w14:textId="77777777" w:rsidR="00447D37" w:rsidRPr="00673338" w:rsidRDefault="00447D37" w:rsidP="00321079">
      <w:pPr>
        <w:spacing w:after="0" w:line="240" w:lineRule="auto"/>
        <w:jc w:val="both"/>
        <w:rPr>
          <w:rFonts w:ascii="Times New Roman" w:eastAsia="Times New Roman" w:hAnsi="Times New Roman"/>
          <w:sz w:val="28"/>
          <w:szCs w:val="28"/>
          <w:lang w:eastAsia="ru-RU"/>
        </w:rPr>
      </w:pPr>
      <w:r w:rsidRPr="00673338">
        <w:rPr>
          <w:rFonts w:ascii="Times New Roman" w:eastAsia="Times New Roman" w:hAnsi="Times New Roman"/>
          <w:noProof/>
          <w:sz w:val="28"/>
          <w:szCs w:val="28"/>
        </w:rPr>
        <w:drawing>
          <wp:inline distT="0" distB="0" distL="0" distR="0" wp14:anchorId="473F7091" wp14:editId="67CE3E98">
            <wp:extent cx="6049670" cy="2230755"/>
            <wp:effectExtent l="0" t="0" r="8255" b="1714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751334" w14:textId="77777777" w:rsidR="00447D37" w:rsidRPr="00673338" w:rsidRDefault="00447D37" w:rsidP="00321079">
      <w:pPr>
        <w:spacing w:after="0" w:line="240" w:lineRule="auto"/>
        <w:ind w:firstLine="567"/>
        <w:jc w:val="both"/>
        <w:rPr>
          <w:rFonts w:ascii="Times New Roman" w:eastAsia="Times New Roman" w:hAnsi="Times New Roman" w:cs="Times New Roman"/>
          <w:color w:val="000000"/>
          <w:sz w:val="28"/>
          <w:szCs w:val="28"/>
          <w:lang w:eastAsia="ru-RU"/>
        </w:rPr>
      </w:pPr>
      <w:r w:rsidRPr="00673338">
        <w:rPr>
          <w:rFonts w:ascii="Times New Roman" w:eastAsia="Times New Roman" w:hAnsi="Times New Roman" w:cs="Times New Roman"/>
          <w:color w:val="000000"/>
          <w:sz w:val="28"/>
          <w:szCs w:val="28"/>
          <w:shd w:val="clear" w:color="auto" w:fill="FFFFFF"/>
          <w:lang w:eastAsia="ru-RU"/>
        </w:rPr>
        <w:t>Встановлено батьківську плату за харчування дітей в закладах дошкільної освіти в розмірі 60% від вартості харчування на день.</w:t>
      </w:r>
      <w:r w:rsidRPr="00673338">
        <w:rPr>
          <w:rFonts w:ascii="Times New Roman" w:eastAsia="Times New Roman" w:hAnsi="Times New Roman" w:cs="Times New Roman"/>
          <w:sz w:val="28"/>
          <w:szCs w:val="28"/>
          <w:lang w:eastAsia="ru-RU"/>
        </w:rPr>
        <w:t xml:space="preserve"> </w:t>
      </w:r>
      <w:r w:rsidRPr="00673338">
        <w:rPr>
          <w:rFonts w:ascii="Times New Roman" w:eastAsia="Times New Roman" w:hAnsi="Times New Roman" w:cs="Times New Roman"/>
          <w:color w:val="000000"/>
          <w:sz w:val="28"/>
          <w:szCs w:val="28"/>
          <w:shd w:val="clear" w:color="auto" w:fill="FFFFFF"/>
          <w:lang w:eastAsia="ru-RU"/>
        </w:rPr>
        <w:t>Зменшено розмір плати за харчування дітей у закладах дошкільної освіти територіальної громади на 50% для батьків, у сім’ях яких троє і більше дітей.</w:t>
      </w:r>
    </w:p>
    <w:p w14:paraId="2C6E7EB2" w14:textId="77777777" w:rsidR="00447D37" w:rsidRPr="00673338" w:rsidRDefault="00447D37" w:rsidP="00321079">
      <w:pPr>
        <w:spacing w:after="0" w:line="240" w:lineRule="auto"/>
        <w:ind w:firstLine="567"/>
        <w:jc w:val="both"/>
        <w:rPr>
          <w:rFonts w:ascii="Times New Roman" w:eastAsia="Times New Roman" w:hAnsi="Times New Roman" w:cs="Times New Roman"/>
          <w:color w:val="000000"/>
          <w:sz w:val="28"/>
          <w:szCs w:val="28"/>
          <w:lang w:eastAsia="ru-RU"/>
        </w:rPr>
      </w:pPr>
      <w:r w:rsidRPr="00673338">
        <w:rPr>
          <w:rFonts w:ascii="Times New Roman" w:eastAsia="Times New Roman" w:hAnsi="Times New Roman" w:cs="Times New Roman"/>
          <w:sz w:val="28"/>
          <w:szCs w:val="28"/>
          <w:shd w:val="clear" w:color="auto" w:fill="FFFFFF"/>
          <w:lang w:eastAsia="ru-RU"/>
        </w:rPr>
        <w:t>Для вихованців з непереносимістю лактози та глютену у акладах дошкільної освіти №3, №5, №7 та Вараського закладу дошкільної освіти (ясла-садка) №10 міста Вараша у 2021-2022 н.р. організовано спеціальне дієтичне харчування.</w:t>
      </w:r>
    </w:p>
    <w:p w14:paraId="25FF3B7F" w14:textId="77777777" w:rsidR="00447D37" w:rsidRPr="00673338" w:rsidRDefault="00447D37" w:rsidP="00906AE3">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b/>
          <w:bCs/>
          <w:sz w:val="28"/>
          <w:szCs w:val="28"/>
        </w:rPr>
        <w:lastRenderedPageBreak/>
        <w:t xml:space="preserve">Соціальні виплати. </w:t>
      </w:r>
      <w:r w:rsidRPr="00673338">
        <w:rPr>
          <w:rFonts w:ascii="Times New Roman" w:hAnsi="Times New Roman" w:cs="Times New Roman"/>
          <w:sz w:val="28"/>
          <w:szCs w:val="28"/>
        </w:rPr>
        <w:t>Управлінням освіти здійснено  виплату одноразової  допомоги 1 особі, з числа дітей-сиріт і дітей, позбавлених батьківського піклування, після досягнення 18-річного віку. Постійно здійснюється соціальний супровід окремих категорій дітей. Також законним представникам 18 учнів, з числа дітей-сиріт та дітей, позбавлених батьківського піклуван</w:t>
      </w:r>
      <w:r w:rsidR="00D12944" w:rsidRPr="00673338">
        <w:rPr>
          <w:rFonts w:ascii="Times New Roman" w:hAnsi="Times New Roman" w:cs="Times New Roman"/>
          <w:sz w:val="28"/>
          <w:szCs w:val="28"/>
        </w:rPr>
        <w:t>ня виплачено грошову компенсацію н</w:t>
      </w:r>
      <w:r w:rsidRPr="00673338">
        <w:rPr>
          <w:rFonts w:ascii="Times New Roman" w:hAnsi="Times New Roman" w:cs="Times New Roman"/>
          <w:sz w:val="28"/>
          <w:szCs w:val="28"/>
        </w:rPr>
        <w:t>а придбання шкільної та спортивної форми на 2022-2023 навчальний рік.</w:t>
      </w:r>
    </w:p>
    <w:p w14:paraId="4B9A3FE4" w14:textId="77777777" w:rsidR="00B561B5" w:rsidRDefault="001C4439" w:rsidP="00906AE3">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hAnsi="Times New Roman" w:cs="Times New Roman"/>
          <w:b/>
          <w:color w:val="FF0000"/>
          <w:sz w:val="28"/>
          <w:szCs w:val="28"/>
        </w:rPr>
        <w:t xml:space="preserve">  </w:t>
      </w:r>
      <w:r w:rsidR="00B561B5" w:rsidRPr="00673338">
        <w:rPr>
          <w:rFonts w:ascii="Times New Roman" w:hAnsi="Times New Roman" w:cs="Times New Roman"/>
          <w:b/>
          <w:sz w:val="28"/>
          <w:szCs w:val="28"/>
        </w:rPr>
        <w:t xml:space="preserve">Перевезення  здобувачів освіти   шкільними автобусами </w:t>
      </w:r>
      <w:r w:rsidR="00906AE3">
        <w:rPr>
          <w:rFonts w:ascii="Times New Roman" w:hAnsi="Times New Roman" w:cs="Times New Roman"/>
          <w:b/>
          <w:sz w:val="28"/>
          <w:szCs w:val="28"/>
        </w:rPr>
        <w:t>у 2022-2023 навчальному році</w:t>
      </w:r>
      <w:r w:rsidR="00CD54A1" w:rsidRPr="00673338">
        <w:rPr>
          <w:rFonts w:ascii="Times New Roman" w:hAnsi="Times New Roman" w:cs="Times New Roman"/>
          <w:b/>
          <w:sz w:val="28"/>
          <w:szCs w:val="28"/>
        </w:rPr>
        <w:t>.</w:t>
      </w:r>
      <w:r w:rsidR="00906AE3" w:rsidRPr="00906AE3">
        <w:rPr>
          <w:rFonts w:ascii="Times New Roman" w:eastAsia="Times New Roman" w:hAnsi="Times New Roman" w:cs="Times New Roman"/>
          <w:sz w:val="28"/>
          <w:szCs w:val="28"/>
          <w:lang w:eastAsia="ru-RU"/>
        </w:rPr>
        <w:t xml:space="preserve"> </w:t>
      </w:r>
      <w:r w:rsidR="00906AE3" w:rsidRPr="00673338">
        <w:rPr>
          <w:rFonts w:ascii="Times New Roman" w:eastAsia="Times New Roman" w:hAnsi="Times New Roman" w:cs="Times New Roman"/>
          <w:sz w:val="28"/>
          <w:szCs w:val="28"/>
          <w:lang w:eastAsia="ru-RU"/>
        </w:rPr>
        <w:t>У Вараській міській територіальній громаді здійснюється організоване перевезення учасників освітнього процесу до місць навчання.</w:t>
      </w:r>
      <w:r w:rsidR="00906AE3" w:rsidRPr="00673338">
        <w:rPr>
          <w:rFonts w:ascii="Times New Roman" w:eastAsia="Calibri" w:hAnsi="Times New Roman" w:cs="Times New Roman"/>
          <w:b/>
          <w:sz w:val="26"/>
          <w:szCs w:val="26"/>
          <w:lang w:eastAsia="ru-RU"/>
        </w:rPr>
        <w:t xml:space="preserve"> </w:t>
      </w:r>
      <w:r w:rsidR="00906AE3" w:rsidRPr="00673338">
        <w:rPr>
          <w:rFonts w:ascii="Times New Roman" w:eastAsia="Times New Roman" w:hAnsi="Times New Roman" w:cs="Times New Roman"/>
          <w:sz w:val="26"/>
          <w:szCs w:val="26"/>
          <w:lang w:eastAsia="ru-RU"/>
        </w:rPr>
        <w:t>Перевезення здійснюють 7 шкільних автобусів.</w:t>
      </w:r>
      <w:r w:rsidR="00906AE3">
        <w:rPr>
          <w:rFonts w:ascii="Times New Roman" w:eastAsia="Times New Roman" w:hAnsi="Times New Roman" w:cs="Times New Roman"/>
          <w:sz w:val="26"/>
          <w:szCs w:val="26"/>
          <w:lang w:eastAsia="ru-RU"/>
        </w:rPr>
        <w:t xml:space="preserve"> </w:t>
      </w:r>
      <w:r w:rsidR="00906AE3">
        <w:rPr>
          <w:rFonts w:ascii="Times New Roman" w:eastAsia="Times New Roman" w:hAnsi="Times New Roman" w:cs="Times New Roman"/>
          <w:sz w:val="28"/>
          <w:szCs w:val="28"/>
          <w:lang w:eastAsia="ru-RU"/>
        </w:rPr>
        <w:t>Всього у 2022</w:t>
      </w:r>
      <w:r w:rsidR="00CD54A1" w:rsidRPr="00673338">
        <w:rPr>
          <w:rFonts w:ascii="Times New Roman" w:eastAsia="Times New Roman" w:hAnsi="Times New Roman" w:cs="Times New Roman"/>
          <w:sz w:val="28"/>
          <w:szCs w:val="28"/>
          <w:lang w:eastAsia="ru-RU"/>
        </w:rPr>
        <w:t>-202</w:t>
      </w:r>
      <w:r w:rsidR="00906AE3">
        <w:rPr>
          <w:rFonts w:ascii="Times New Roman" w:eastAsia="Times New Roman" w:hAnsi="Times New Roman" w:cs="Times New Roman"/>
          <w:sz w:val="28"/>
          <w:szCs w:val="28"/>
          <w:lang w:eastAsia="ru-RU"/>
        </w:rPr>
        <w:t>3</w:t>
      </w:r>
      <w:r w:rsidR="00CD54A1" w:rsidRPr="00673338">
        <w:rPr>
          <w:rFonts w:ascii="Times New Roman" w:eastAsia="Times New Roman" w:hAnsi="Times New Roman" w:cs="Times New Roman"/>
          <w:sz w:val="28"/>
          <w:szCs w:val="28"/>
          <w:lang w:eastAsia="ru-RU"/>
        </w:rPr>
        <w:t xml:space="preserve"> навчальному році</w:t>
      </w:r>
      <w:r w:rsidR="00906AE3">
        <w:rPr>
          <w:rFonts w:ascii="Times New Roman" w:eastAsia="Times New Roman" w:hAnsi="Times New Roman" w:cs="Times New Roman"/>
          <w:sz w:val="28"/>
          <w:szCs w:val="28"/>
          <w:lang w:eastAsia="ru-RU"/>
        </w:rPr>
        <w:t xml:space="preserve"> </w:t>
      </w:r>
      <w:r w:rsidR="00CD54A1" w:rsidRPr="00673338">
        <w:rPr>
          <w:rFonts w:ascii="Times New Roman" w:eastAsia="Times New Roman" w:hAnsi="Times New Roman" w:cs="Times New Roman"/>
          <w:sz w:val="28"/>
          <w:szCs w:val="28"/>
          <w:lang w:eastAsia="ru-RU"/>
        </w:rPr>
        <w:t>потребує перевезення 749 учнів закладів освіти Вараської міської територіальної громади.</w:t>
      </w:r>
      <w:r w:rsidR="00906AE3">
        <w:rPr>
          <w:rFonts w:ascii="Times New Roman" w:eastAsia="Times New Roman" w:hAnsi="Times New Roman" w:cs="Times New Roman"/>
          <w:sz w:val="28"/>
          <w:szCs w:val="28"/>
          <w:lang w:eastAsia="ru-RU"/>
        </w:rPr>
        <w:t xml:space="preserve"> </w:t>
      </w:r>
      <w:r w:rsidR="00CD54A1" w:rsidRPr="00673338">
        <w:rPr>
          <w:rFonts w:ascii="Times New Roman" w:eastAsia="Times New Roman" w:hAnsi="Times New Roman" w:cs="Times New Roman"/>
          <w:sz w:val="28"/>
          <w:szCs w:val="28"/>
          <w:lang w:eastAsia="ru-RU"/>
        </w:rPr>
        <w:t xml:space="preserve">2 шкільних автобуси у 2022 році були передані на потреби Збройних Сил України. </w:t>
      </w:r>
      <w:r w:rsidR="00CD54A1" w:rsidRPr="00673338">
        <w:rPr>
          <w:rFonts w:ascii="Times New Roman" w:hAnsi="Times New Roman" w:cs="Times New Roman"/>
          <w:sz w:val="28"/>
          <w:szCs w:val="28"/>
        </w:rPr>
        <w:t>За рахунок співфі</w:t>
      </w:r>
      <w:r w:rsidR="00906AE3">
        <w:rPr>
          <w:rFonts w:ascii="Times New Roman" w:hAnsi="Times New Roman" w:cs="Times New Roman"/>
          <w:sz w:val="28"/>
          <w:szCs w:val="28"/>
        </w:rPr>
        <w:t>нансування з міського бюджету (</w:t>
      </w:r>
      <w:r w:rsidR="00CD54A1" w:rsidRPr="00673338">
        <w:rPr>
          <w:rFonts w:ascii="Times New Roman" w:hAnsi="Times New Roman" w:cs="Times New Roman"/>
          <w:sz w:val="28"/>
          <w:szCs w:val="28"/>
        </w:rPr>
        <w:t xml:space="preserve">капітальні трансферти органам державного управління інших рівнів) у жовтні 2022 році придбано два сучасних шкільних автобуси для перевезення  учасників освітнього процесу до   Більськовільського та Мульчицького ліцеїв. </w:t>
      </w:r>
      <w:r w:rsidR="00CD54A1" w:rsidRPr="00673338">
        <w:rPr>
          <w:rFonts w:ascii="Times New Roman" w:eastAsia="Times New Roman" w:hAnsi="Times New Roman" w:cs="Times New Roman"/>
          <w:sz w:val="28"/>
          <w:szCs w:val="28"/>
          <w:lang w:eastAsia="ru-RU"/>
        </w:rPr>
        <w:t xml:space="preserve"> Залишається потреба у придбанні шкільного  автобуса у Мульчицького ліцею (у зв’язку із зношеністю старого шкільного а</w:t>
      </w:r>
      <w:r w:rsidR="007F7906">
        <w:rPr>
          <w:rFonts w:ascii="Times New Roman" w:eastAsia="Times New Roman" w:hAnsi="Times New Roman" w:cs="Times New Roman"/>
          <w:sz w:val="28"/>
          <w:szCs w:val="28"/>
          <w:lang w:eastAsia="ru-RU"/>
        </w:rPr>
        <w:t>втобуса) та Сопачівського ліцею (таблиця 11).</w:t>
      </w:r>
    </w:p>
    <w:p w14:paraId="7791F5FA" w14:textId="77777777" w:rsidR="007F7906" w:rsidRPr="00673338" w:rsidRDefault="007F7906" w:rsidP="00906AE3">
      <w:pPr>
        <w:spacing w:after="0" w:line="240" w:lineRule="auto"/>
        <w:ind w:firstLine="567"/>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                                                                         Таблиця 11</w:t>
      </w:r>
    </w:p>
    <w:p w14:paraId="35966418" w14:textId="77777777" w:rsidR="00B561B5" w:rsidRPr="00AB64D6" w:rsidRDefault="00B561B5" w:rsidP="00321079">
      <w:pPr>
        <w:spacing w:after="0" w:line="240" w:lineRule="auto"/>
        <w:rPr>
          <w:rFonts w:ascii="Times New Roman" w:hAnsi="Times New Roman" w:cs="Times New Roman"/>
          <w:b/>
          <w:sz w:val="28"/>
          <w:szCs w:val="28"/>
        </w:rPr>
      </w:pPr>
      <w:r w:rsidRPr="00AB64D6">
        <w:rPr>
          <w:rFonts w:ascii="Times New Roman" w:hAnsi="Times New Roman" w:cs="Times New Roman"/>
          <w:b/>
          <w:sz w:val="28"/>
          <w:szCs w:val="28"/>
        </w:rPr>
        <w:t xml:space="preserve">            </w:t>
      </w:r>
      <w:r w:rsidR="007F7906" w:rsidRPr="00AB64D6">
        <w:rPr>
          <w:rFonts w:ascii="Times New Roman" w:hAnsi="Times New Roman" w:cs="Times New Roman"/>
          <w:b/>
          <w:color w:val="FF0000"/>
          <w:sz w:val="28"/>
          <w:szCs w:val="28"/>
        </w:rPr>
        <w:t xml:space="preserve">  </w:t>
      </w:r>
      <w:r w:rsidR="007F7906" w:rsidRPr="00AB64D6">
        <w:rPr>
          <w:rFonts w:ascii="Times New Roman" w:hAnsi="Times New Roman" w:cs="Times New Roman"/>
          <w:b/>
          <w:sz w:val="28"/>
          <w:szCs w:val="28"/>
        </w:rPr>
        <w:t>Перевезення  здобувачів освіти   шкільними автобусами у 2022-2023 навчальному році</w:t>
      </w:r>
      <w:r w:rsidRPr="00AB64D6">
        <w:rPr>
          <w:rFonts w:ascii="Times New Roman" w:hAnsi="Times New Roman" w:cs="Times New Roman"/>
          <w:b/>
          <w:sz w:val="28"/>
          <w:szCs w:val="28"/>
        </w:rPr>
        <w:t xml:space="preserve">     </w:t>
      </w:r>
    </w:p>
    <w:tbl>
      <w:tblPr>
        <w:tblW w:w="960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9"/>
        <w:gridCol w:w="1073"/>
        <w:gridCol w:w="2126"/>
        <w:gridCol w:w="1702"/>
        <w:gridCol w:w="3402"/>
      </w:tblGrid>
      <w:tr w:rsidR="00B561B5" w:rsidRPr="00906AE3" w14:paraId="241CF282" w14:textId="77777777" w:rsidTr="00906AE3">
        <w:trPr>
          <w:trHeight w:val="330"/>
        </w:trPr>
        <w:tc>
          <w:tcPr>
            <w:tcW w:w="1299" w:type="dxa"/>
          </w:tcPr>
          <w:p w14:paraId="658AB253"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Назва закладу освіти</w:t>
            </w:r>
          </w:p>
        </w:tc>
        <w:tc>
          <w:tcPr>
            <w:tcW w:w="1073" w:type="dxa"/>
          </w:tcPr>
          <w:p w14:paraId="14E8108B" w14:textId="77777777" w:rsidR="00B561B5" w:rsidRPr="00AB64D6" w:rsidRDefault="00B561B5" w:rsidP="00906AE3">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К</w:t>
            </w:r>
            <w:r w:rsidR="00906AE3" w:rsidRPr="00AB64D6">
              <w:rPr>
                <w:rFonts w:ascii="Times New Roman" w:hAnsi="Times New Roman" w:cs="Times New Roman"/>
                <w:sz w:val="24"/>
                <w:szCs w:val="24"/>
              </w:rPr>
              <w:t>-сть шк</w:t>
            </w:r>
            <w:r w:rsidRPr="00AB64D6">
              <w:rPr>
                <w:rFonts w:ascii="Times New Roman" w:hAnsi="Times New Roman" w:cs="Times New Roman"/>
                <w:sz w:val="24"/>
                <w:szCs w:val="24"/>
              </w:rPr>
              <w:t xml:space="preserve"> </w:t>
            </w:r>
            <w:r w:rsidR="00906AE3" w:rsidRPr="00AB64D6">
              <w:rPr>
                <w:rFonts w:ascii="Times New Roman" w:hAnsi="Times New Roman" w:cs="Times New Roman"/>
                <w:sz w:val="24"/>
                <w:szCs w:val="24"/>
              </w:rPr>
              <w:t>а</w:t>
            </w:r>
            <w:r w:rsidRPr="00AB64D6">
              <w:rPr>
                <w:rFonts w:ascii="Times New Roman" w:hAnsi="Times New Roman" w:cs="Times New Roman"/>
                <w:sz w:val="24"/>
                <w:szCs w:val="24"/>
              </w:rPr>
              <w:t>втобусів</w:t>
            </w:r>
          </w:p>
        </w:tc>
        <w:tc>
          <w:tcPr>
            <w:tcW w:w="2126" w:type="dxa"/>
          </w:tcPr>
          <w:p w14:paraId="25CF57AD"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Населені пункти, з яких перевозяться учнів (вихованці)</w:t>
            </w:r>
          </w:p>
        </w:tc>
        <w:tc>
          <w:tcPr>
            <w:tcW w:w="1702" w:type="dxa"/>
          </w:tcPr>
          <w:p w14:paraId="1E633DA6" w14:textId="77777777" w:rsidR="00B561B5" w:rsidRPr="00AB64D6" w:rsidRDefault="00B561B5" w:rsidP="00321079">
            <w:pPr>
              <w:spacing w:after="0" w:line="240" w:lineRule="auto"/>
              <w:ind w:left="-113"/>
              <w:rPr>
                <w:rFonts w:ascii="Times New Roman" w:hAnsi="Times New Roman" w:cs="Times New Roman"/>
                <w:sz w:val="24"/>
                <w:szCs w:val="24"/>
              </w:rPr>
            </w:pPr>
            <w:r w:rsidRPr="00AB64D6">
              <w:rPr>
                <w:rFonts w:ascii="Times New Roman" w:hAnsi="Times New Roman" w:cs="Times New Roman"/>
                <w:sz w:val="24"/>
                <w:szCs w:val="24"/>
              </w:rPr>
              <w:t>Кількість учнів (вихованців), які перевозяться</w:t>
            </w:r>
          </w:p>
        </w:tc>
        <w:tc>
          <w:tcPr>
            <w:tcW w:w="3402" w:type="dxa"/>
          </w:tcPr>
          <w:p w14:paraId="6040CCD0"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У який заклад перевозяться учні (вихованці)</w:t>
            </w:r>
          </w:p>
          <w:p w14:paraId="30FE3AA7" w14:textId="77777777" w:rsidR="00B561B5" w:rsidRPr="00AB64D6" w:rsidRDefault="00B561B5" w:rsidP="00321079">
            <w:pPr>
              <w:spacing w:after="0" w:line="240" w:lineRule="auto"/>
              <w:rPr>
                <w:rFonts w:ascii="Times New Roman" w:hAnsi="Times New Roman" w:cs="Times New Roman"/>
                <w:sz w:val="24"/>
                <w:szCs w:val="24"/>
              </w:rPr>
            </w:pPr>
          </w:p>
        </w:tc>
      </w:tr>
      <w:tr w:rsidR="00906AE3" w:rsidRPr="00906AE3" w14:paraId="06685669" w14:textId="77777777" w:rsidTr="00906AE3">
        <w:trPr>
          <w:trHeight w:val="180"/>
        </w:trPr>
        <w:tc>
          <w:tcPr>
            <w:tcW w:w="1299" w:type="dxa"/>
          </w:tcPr>
          <w:p w14:paraId="059036E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Вараський ліцей №1</w:t>
            </w:r>
          </w:p>
        </w:tc>
        <w:tc>
          <w:tcPr>
            <w:tcW w:w="1073" w:type="dxa"/>
          </w:tcPr>
          <w:p w14:paraId="0896EEF3"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w:t>
            </w:r>
          </w:p>
        </w:tc>
        <w:tc>
          <w:tcPr>
            <w:tcW w:w="2126" w:type="dxa"/>
          </w:tcPr>
          <w:p w14:paraId="21598824"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с.Заболоття</w:t>
            </w:r>
          </w:p>
        </w:tc>
        <w:tc>
          <w:tcPr>
            <w:tcW w:w="1702" w:type="dxa"/>
          </w:tcPr>
          <w:p w14:paraId="02C898D6"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 xml:space="preserve">19+ 11 </w:t>
            </w:r>
          </w:p>
          <w:p w14:paraId="649BEF5B"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 xml:space="preserve"> </w:t>
            </w:r>
          </w:p>
        </w:tc>
        <w:tc>
          <w:tcPr>
            <w:tcW w:w="3402" w:type="dxa"/>
          </w:tcPr>
          <w:p w14:paraId="4D3A56F1"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Вараський ліцей №1-2 учнів</w:t>
            </w:r>
          </w:p>
          <w:p w14:paraId="52264712"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Вараський ліцей №2-3 учні</w:t>
            </w:r>
          </w:p>
          <w:p w14:paraId="2181707B"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Вараський ліцей №3 -10 учнів</w:t>
            </w:r>
          </w:p>
          <w:p w14:paraId="7DC4EA95"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ПТУ ВП РАЕС– 11 учнів</w:t>
            </w:r>
          </w:p>
        </w:tc>
      </w:tr>
      <w:tr w:rsidR="00906AE3" w:rsidRPr="00906AE3" w14:paraId="32FAD613" w14:textId="77777777" w:rsidTr="00906AE3">
        <w:trPr>
          <w:trHeight w:val="1305"/>
        </w:trPr>
        <w:tc>
          <w:tcPr>
            <w:tcW w:w="1299" w:type="dxa"/>
          </w:tcPr>
          <w:p w14:paraId="6BC7AC6B"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Вараський ліцей №5</w:t>
            </w:r>
          </w:p>
        </w:tc>
        <w:tc>
          <w:tcPr>
            <w:tcW w:w="1073" w:type="dxa"/>
          </w:tcPr>
          <w:p w14:paraId="662E8080"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w:t>
            </w:r>
          </w:p>
        </w:tc>
        <w:tc>
          <w:tcPr>
            <w:tcW w:w="2126" w:type="dxa"/>
          </w:tcPr>
          <w:p w14:paraId="2104A39D"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с.Бабка,</w:t>
            </w:r>
          </w:p>
          <w:p w14:paraId="4A059434"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с.Стара Рафалівка</w:t>
            </w:r>
          </w:p>
          <w:p w14:paraId="53136462" w14:textId="77777777" w:rsidR="00B561B5" w:rsidRPr="00AB64D6" w:rsidRDefault="00B561B5" w:rsidP="00321079">
            <w:pPr>
              <w:spacing w:after="0" w:line="240" w:lineRule="auto"/>
              <w:rPr>
                <w:rFonts w:ascii="Times New Roman" w:hAnsi="Times New Roman" w:cs="Times New Roman"/>
                <w:sz w:val="24"/>
                <w:szCs w:val="24"/>
              </w:rPr>
            </w:pPr>
          </w:p>
          <w:p w14:paraId="29FEE71C" w14:textId="77777777" w:rsidR="00B561B5" w:rsidRPr="00AB64D6" w:rsidRDefault="00B561B5" w:rsidP="00321079">
            <w:pPr>
              <w:spacing w:after="0" w:line="240" w:lineRule="auto"/>
              <w:rPr>
                <w:rFonts w:ascii="Times New Roman" w:hAnsi="Times New Roman" w:cs="Times New Roman"/>
                <w:sz w:val="24"/>
                <w:szCs w:val="24"/>
              </w:rPr>
            </w:pPr>
          </w:p>
        </w:tc>
        <w:tc>
          <w:tcPr>
            <w:tcW w:w="1702" w:type="dxa"/>
          </w:tcPr>
          <w:p w14:paraId="32F4D90A"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17</w:t>
            </w:r>
          </w:p>
          <w:p w14:paraId="7637337D" w14:textId="77777777" w:rsidR="00B561B5" w:rsidRPr="00AB64D6" w:rsidRDefault="00B561B5" w:rsidP="00321079">
            <w:pPr>
              <w:spacing w:after="0" w:line="240" w:lineRule="auto"/>
              <w:rPr>
                <w:rFonts w:ascii="Times New Roman" w:hAnsi="Times New Roman" w:cs="Times New Roman"/>
                <w:sz w:val="24"/>
                <w:szCs w:val="24"/>
              </w:rPr>
            </w:pPr>
          </w:p>
          <w:p w14:paraId="3EBF40F7" w14:textId="77777777" w:rsidR="00B561B5" w:rsidRPr="00AB64D6" w:rsidRDefault="00B561B5" w:rsidP="00321079">
            <w:pPr>
              <w:spacing w:after="0" w:line="240" w:lineRule="auto"/>
              <w:rPr>
                <w:rFonts w:ascii="Times New Roman" w:hAnsi="Times New Roman" w:cs="Times New Roman"/>
                <w:sz w:val="24"/>
                <w:szCs w:val="24"/>
              </w:rPr>
            </w:pPr>
          </w:p>
          <w:p w14:paraId="4A2C15A0" w14:textId="77777777" w:rsidR="00B561B5" w:rsidRPr="00AB64D6" w:rsidRDefault="00B561B5" w:rsidP="00321079">
            <w:pPr>
              <w:spacing w:after="0" w:line="240" w:lineRule="auto"/>
              <w:rPr>
                <w:rFonts w:ascii="Times New Roman" w:hAnsi="Times New Roman" w:cs="Times New Roman"/>
                <w:sz w:val="24"/>
                <w:szCs w:val="24"/>
              </w:rPr>
            </w:pPr>
          </w:p>
          <w:p w14:paraId="1846896C" w14:textId="77777777" w:rsidR="00B561B5" w:rsidRPr="00AB64D6" w:rsidRDefault="00B561B5" w:rsidP="00321079">
            <w:pPr>
              <w:spacing w:after="0" w:line="240" w:lineRule="auto"/>
              <w:rPr>
                <w:rFonts w:ascii="Times New Roman" w:hAnsi="Times New Roman" w:cs="Times New Roman"/>
                <w:sz w:val="24"/>
                <w:szCs w:val="24"/>
              </w:rPr>
            </w:pPr>
          </w:p>
          <w:p w14:paraId="6512B618"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41</w:t>
            </w:r>
          </w:p>
        </w:tc>
        <w:tc>
          <w:tcPr>
            <w:tcW w:w="3402" w:type="dxa"/>
          </w:tcPr>
          <w:p w14:paraId="19E0A9F6"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Вараський ліцей №2-6 учень</w:t>
            </w:r>
          </w:p>
          <w:p w14:paraId="5AE503C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Вараський ліцей №3-6 учнів</w:t>
            </w:r>
          </w:p>
          <w:p w14:paraId="1ECED91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Вараський ліцей №4-3 учнів</w:t>
            </w:r>
          </w:p>
          <w:p w14:paraId="006AFB23"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 xml:space="preserve">Вараський ліцей № 5-2 учнів </w:t>
            </w:r>
          </w:p>
          <w:p w14:paraId="23310E89"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ПТУ РАЕС – 6 учнів</w:t>
            </w:r>
          </w:p>
          <w:p w14:paraId="2C0766AD"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Старорафалівська гімназія</w:t>
            </w:r>
          </w:p>
        </w:tc>
      </w:tr>
      <w:tr w:rsidR="00906AE3" w:rsidRPr="00906AE3" w14:paraId="065E5E95" w14:textId="77777777" w:rsidTr="00906AE3">
        <w:trPr>
          <w:trHeight w:val="2229"/>
        </w:trPr>
        <w:tc>
          <w:tcPr>
            <w:tcW w:w="1299" w:type="dxa"/>
          </w:tcPr>
          <w:p w14:paraId="5BF3633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Більськовільський ліцей</w:t>
            </w:r>
          </w:p>
        </w:tc>
        <w:tc>
          <w:tcPr>
            <w:tcW w:w="1073" w:type="dxa"/>
          </w:tcPr>
          <w:p w14:paraId="2332220A"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2</w:t>
            </w:r>
          </w:p>
          <w:p w14:paraId="5550AEC0" w14:textId="77777777" w:rsidR="00B561B5" w:rsidRPr="00AB64D6" w:rsidRDefault="00B561B5" w:rsidP="00321079">
            <w:pPr>
              <w:spacing w:after="0" w:line="240" w:lineRule="auto"/>
              <w:rPr>
                <w:rFonts w:ascii="Times New Roman" w:hAnsi="Times New Roman" w:cs="Times New Roman"/>
                <w:sz w:val="24"/>
                <w:szCs w:val="24"/>
              </w:rPr>
            </w:pPr>
          </w:p>
          <w:p w14:paraId="134CE2C8" w14:textId="77777777" w:rsidR="00B561B5" w:rsidRPr="00AB64D6" w:rsidRDefault="00B561B5" w:rsidP="00321079">
            <w:pPr>
              <w:spacing w:after="0" w:line="240" w:lineRule="auto"/>
              <w:rPr>
                <w:rFonts w:ascii="Times New Roman" w:hAnsi="Times New Roman" w:cs="Times New Roman"/>
                <w:sz w:val="24"/>
                <w:szCs w:val="24"/>
              </w:rPr>
            </w:pPr>
          </w:p>
          <w:p w14:paraId="07A4BCC5" w14:textId="77777777" w:rsidR="00B561B5" w:rsidRPr="00AB64D6" w:rsidRDefault="00B561B5" w:rsidP="00321079">
            <w:pPr>
              <w:spacing w:after="0" w:line="240" w:lineRule="auto"/>
              <w:rPr>
                <w:rFonts w:ascii="Times New Roman" w:hAnsi="Times New Roman" w:cs="Times New Roman"/>
                <w:sz w:val="24"/>
                <w:szCs w:val="24"/>
              </w:rPr>
            </w:pPr>
          </w:p>
          <w:p w14:paraId="55EA8830" w14:textId="77777777" w:rsidR="00B561B5" w:rsidRPr="00AB64D6" w:rsidRDefault="00B561B5" w:rsidP="00321079">
            <w:pPr>
              <w:spacing w:after="0" w:line="240" w:lineRule="auto"/>
              <w:rPr>
                <w:rFonts w:ascii="Times New Roman" w:hAnsi="Times New Roman" w:cs="Times New Roman"/>
                <w:sz w:val="24"/>
                <w:szCs w:val="24"/>
              </w:rPr>
            </w:pPr>
          </w:p>
          <w:p w14:paraId="2177833D" w14:textId="77777777" w:rsidR="00B561B5" w:rsidRPr="00AB64D6" w:rsidRDefault="00B561B5" w:rsidP="00321079">
            <w:pPr>
              <w:spacing w:after="0" w:line="240" w:lineRule="auto"/>
              <w:rPr>
                <w:rFonts w:ascii="Times New Roman" w:hAnsi="Times New Roman" w:cs="Times New Roman"/>
                <w:sz w:val="24"/>
                <w:szCs w:val="24"/>
              </w:rPr>
            </w:pPr>
          </w:p>
          <w:p w14:paraId="00F280EC" w14:textId="77777777" w:rsidR="00B561B5" w:rsidRPr="00AB64D6" w:rsidRDefault="00B561B5" w:rsidP="00321079">
            <w:pPr>
              <w:spacing w:after="0" w:line="240" w:lineRule="auto"/>
              <w:rPr>
                <w:rFonts w:ascii="Times New Roman" w:hAnsi="Times New Roman" w:cs="Times New Roman"/>
                <w:sz w:val="24"/>
                <w:szCs w:val="24"/>
              </w:rPr>
            </w:pPr>
          </w:p>
        </w:tc>
        <w:tc>
          <w:tcPr>
            <w:tcW w:w="2126" w:type="dxa"/>
          </w:tcPr>
          <w:p w14:paraId="72489554"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вул. Залядинська</w:t>
            </w:r>
          </w:p>
          <w:p w14:paraId="6595AF2D"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 Кругле 1</w:t>
            </w:r>
          </w:p>
          <w:p w14:paraId="3A6E39E0"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 Кругле 2</w:t>
            </w:r>
          </w:p>
          <w:p w14:paraId="31AF08C3"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 xml:space="preserve">с. Березино </w:t>
            </w:r>
          </w:p>
          <w:p w14:paraId="22EFF822"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 Рудка</w:t>
            </w:r>
          </w:p>
          <w:p w14:paraId="6B0EFB4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 Мощаниця</w:t>
            </w:r>
          </w:p>
          <w:p w14:paraId="38CAC536"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 Мощаниця</w:t>
            </w:r>
          </w:p>
          <w:p w14:paraId="55FC6A2E"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Всього  учнів</w:t>
            </w:r>
          </w:p>
        </w:tc>
        <w:tc>
          <w:tcPr>
            <w:tcW w:w="1702" w:type="dxa"/>
          </w:tcPr>
          <w:p w14:paraId="4F823E14"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76</w:t>
            </w:r>
          </w:p>
          <w:p w14:paraId="52945729"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100</w:t>
            </w:r>
          </w:p>
          <w:p w14:paraId="1FE0AE31"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54</w:t>
            </w:r>
          </w:p>
          <w:p w14:paraId="09874FAB"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10</w:t>
            </w:r>
          </w:p>
          <w:p w14:paraId="2707F9A3"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17</w:t>
            </w:r>
          </w:p>
          <w:p w14:paraId="7800A3A0"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11</w:t>
            </w:r>
          </w:p>
          <w:p w14:paraId="4B9220EB"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13</w:t>
            </w:r>
          </w:p>
          <w:p w14:paraId="4005B183"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257</w:t>
            </w:r>
          </w:p>
        </w:tc>
        <w:tc>
          <w:tcPr>
            <w:tcW w:w="3402" w:type="dxa"/>
          </w:tcPr>
          <w:p w14:paraId="3577B5C6"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Більськовільський ліцей</w:t>
            </w:r>
          </w:p>
          <w:p w14:paraId="4C8535D6" w14:textId="77777777" w:rsidR="00B561B5" w:rsidRPr="00AB64D6" w:rsidRDefault="00B561B5" w:rsidP="00321079">
            <w:pPr>
              <w:spacing w:after="0" w:line="240" w:lineRule="auto"/>
              <w:rPr>
                <w:rFonts w:ascii="Times New Roman" w:hAnsi="Times New Roman" w:cs="Times New Roman"/>
                <w:sz w:val="24"/>
                <w:szCs w:val="24"/>
              </w:rPr>
            </w:pPr>
          </w:p>
          <w:p w14:paraId="2D6F2278" w14:textId="77777777" w:rsidR="00B561B5" w:rsidRPr="00AB64D6" w:rsidRDefault="00B561B5" w:rsidP="00321079">
            <w:pPr>
              <w:spacing w:after="0" w:line="240" w:lineRule="auto"/>
              <w:rPr>
                <w:rFonts w:ascii="Times New Roman" w:hAnsi="Times New Roman" w:cs="Times New Roman"/>
                <w:sz w:val="24"/>
                <w:szCs w:val="24"/>
              </w:rPr>
            </w:pPr>
          </w:p>
          <w:p w14:paraId="1B8A1343" w14:textId="77777777" w:rsidR="00B561B5" w:rsidRPr="00AB64D6" w:rsidRDefault="00B561B5" w:rsidP="00321079">
            <w:pPr>
              <w:spacing w:after="0" w:line="240" w:lineRule="auto"/>
              <w:rPr>
                <w:rFonts w:ascii="Times New Roman" w:hAnsi="Times New Roman" w:cs="Times New Roman"/>
                <w:sz w:val="24"/>
                <w:szCs w:val="24"/>
              </w:rPr>
            </w:pPr>
          </w:p>
          <w:p w14:paraId="1B11B7A0" w14:textId="77777777" w:rsidR="00B561B5" w:rsidRPr="00AB64D6" w:rsidRDefault="00B561B5" w:rsidP="00321079">
            <w:pPr>
              <w:spacing w:after="0" w:line="240" w:lineRule="auto"/>
              <w:rPr>
                <w:rFonts w:ascii="Times New Roman" w:hAnsi="Times New Roman" w:cs="Times New Roman"/>
                <w:sz w:val="24"/>
                <w:szCs w:val="24"/>
              </w:rPr>
            </w:pPr>
          </w:p>
          <w:p w14:paraId="11BE3724"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Більськовільський ліцей</w:t>
            </w:r>
          </w:p>
          <w:p w14:paraId="4956148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Рудківська гімназія</w:t>
            </w:r>
          </w:p>
        </w:tc>
      </w:tr>
      <w:tr w:rsidR="00906AE3" w:rsidRPr="00906AE3" w14:paraId="39FCF10C" w14:textId="77777777" w:rsidTr="00906AE3">
        <w:trPr>
          <w:trHeight w:val="1920"/>
        </w:trPr>
        <w:tc>
          <w:tcPr>
            <w:tcW w:w="1299" w:type="dxa"/>
          </w:tcPr>
          <w:p w14:paraId="6D5F1DF1"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lastRenderedPageBreak/>
              <w:t>Мульчицький ліцей</w:t>
            </w:r>
          </w:p>
          <w:p w14:paraId="750CA002" w14:textId="77777777" w:rsidR="00B561B5" w:rsidRPr="00AB64D6" w:rsidRDefault="00B561B5" w:rsidP="00321079">
            <w:pPr>
              <w:spacing w:after="0" w:line="240" w:lineRule="auto"/>
              <w:rPr>
                <w:rFonts w:ascii="Times New Roman" w:hAnsi="Times New Roman" w:cs="Times New Roman"/>
                <w:sz w:val="24"/>
                <w:szCs w:val="24"/>
              </w:rPr>
            </w:pPr>
          </w:p>
        </w:tc>
        <w:tc>
          <w:tcPr>
            <w:tcW w:w="1073" w:type="dxa"/>
          </w:tcPr>
          <w:p w14:paraId="00635781"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2</w:t>
            </w:r>
          </w:p>
          <w:p w14:paraId="7E209D31" w14:textId="77777777" w:rsidR="00B561B5" w:rsidRPr="00AB64D6" w:rsidRDefault="00B561B5" w:rsidP="00321079">
            <w:pPr>
              <w:spacing w:after="0" w:line="240" w:lineRule="auto"/>
              <w:rPr>
                <w:rFonts w:ascii="Times New Roman" w:hAnsi="Times New Roman" w:cs="Times New Roman"/>
                <w:sz w:val="24"/>
                <w:szCs w:val="24"/>
              </w:rPr>
            </w:pPr>
          </w:p>
          <w:p w14:paraId="443B5CE2"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 на списання</w:t>
            </w:r>
          </w:p>
        </w:tc>
        <w:tc>
          <w:tcPr>
            <w:tcW w:w="2126" w:type="dxa"/>
          </w:tcPr>
          <w:p w14:paraId="34672A89"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с.Уріччя+</w:t>
            </w:r>
          </w:p>
          <w:p w14:paraId="74D79AD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 xml:space="preserve">с. Журавлине </w:t>
            </w:r>
          </w:p>
          <w:p w14:paraId="0E5C187A"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с.Кримне</w:t>
            </w:r>
          </w:p>
          <w:p w14:paraId="7E23C939"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с.Ямне,</w:t>
            </w:r>
          </w:p>
          <w:p w14:paraId="3DEB85CB"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с.Захоромці</w:t>
            </w:r>
          </w:p>
          <w:p w14:paraId="0F78A0C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Всього учнів</w:t>
            </w:r>
          </w:p>
        </w:tc>
        <w:tc>
          <w:tcPr>
            <w:tcW w:w="1702" w:type="dxa"/>
          </w:tcPr>
          <w:p w14:paraId="21BCB894"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22 учні</w:t>
            </w:r>
          </w:p>
          <w:p w14:paraId="6001C7C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73 учні</w:t>
            </w:r>
          </w:p>
          <w:p w14:paraId="3F59F81B"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37</w:t>
            </w:r>
          </w:p>
          <w:p w14:paraId="7990035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7</w:t>
            </w:r>
          </w:p>
          <w:p w14:paraId="24DD1126"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9</w:t>
            </w:r>
          </w:p>
          <w:p w14:paraId="4FE7B20D"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149</w:t>
            </w:r>
          </w:p>
        </w:tc>
        <w:tc>
          <w:tcPr>
            <w:tcW w:w="3402" w:type="dxa"/>
          </w:tcPr>
          <w:p w14:paraId="06A66EFF"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Мульчицький ліцей</w:t>
            </w:r>
          </w:p>
        </w:tc>
      </w:tr>
      <w:tr w:rsidR="00906AE3" w:rsidRPr="00906AE3" w14:paraId="26FEAC4B" w14:textId="77777777" w:rsidTr="00906AE3">
        <w:trPr>
          <w:trHeight w:val="2004"/>
        </w:trPr>
        <w:tc>
          <w:tcPr>
            <w:tcW w:w="1299" w:type="dxa"/>
          </w:tcPr>
          <w:p w14:paraId="37B82CFB"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Сопачівський ліцей</w:t>
            </w:r>
          </w:p>
        </w:tc>
        <w:tc>
          <w:tcPr>
            <w:tcW w:w="1073" w:type="dxa"/>
          </w:tcPr>
          <w:p w14:paraId="2FA267EF"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w:t>
            </w:r>
          </w:p>
        </w:tc>
        <w:tc>
          <w:tcPr>
            <w:tcW w:w="2126" w:type="dxa"/>
          </w:tcPr>
          <w:p w14:paraId="047A11FF"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с.Щоків</w:t>
            </w:r>
          </w:p>
          <w:p w14:paraId="5A1112C4"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с.Діброва</w:t>
            </w:r>
          </w:p>
          <w:p w14:paraId="5C09CCB5"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м.Вараш</w:t>
            </w:r>
          </w:p>
          <w:p w14:paraId="7EFF1DFB"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с.Бабка</w:t>
            </w:r>
          </w:p>
          <w:p w14:paraId="1C2E2B69"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вул. Великорігзька</w:t>
            </w:r>
          </w:p>
          <w:p w14:paraId="32440D1F"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вул. Шевченка</w:t>
            </w:r>
          </w:p>
          <w:p w14:paraId="77B83E04"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Всього учнів</w:t>
            </w:r>
          </w:p>
        </w:tc>
        <w:tc>
          <w:tcPr>
            <w:tcW w:w="1702" w:type="dxa"/>
          </w:tcPr>
          <w:p w14:paraId="723024E6"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74</w:t>
            </w:r>
          </w:p>
          <w:p w14:paraId="3C0478BA"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56</w:t>
            </w:r>
          </w:p>
          <w:p w14:paraId="12984413"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2</w:t>
            </w:r>
          </w:p>
          <w:p w14:paraId="767851D5"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8</w:t>
            </w:r>
          </w:p>
          <w:p w14:paraId="00E85CC8"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28</w:t>
            </w:r>
          </w:p>
          <w:p w14:paraId="6D3C16A2"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30</w:t>
            </w:r>
          </w:p>
          <w:p w14:paraId="353D249D"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 xml:space="preserve">200 </w:t>
            </w:r>
          </w:p>
        </w:tc>
        <w:tc>
          <w:tcPr>
            <w:tcW w:w="3402" w:type="dxa"/>
          </w:tcPr>
          <w:p w14:paraId="05B25F4C"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Сопачівський ліцей</w:t>
            </w:r>
          </w:p>
        </w:tc>
      </w:tr>
      <w:tr w:rsidR="00B561B5" w:rsidRPr="00906AE3" w14:paraId="52A8EE41" w14:textId="77777777" w:rsidTr="00906AE3">
        <w:trPr>
          <w:trHeight w:val="195"/>
        </w:trPr>
        <w:tc>
          <w:tcPr>
            <w:tcW w:w="1299" w:type="dxa"/>
          </w:tcPr>
          <w:p w14:paraId="1324903E"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Озерецька гімназія</w:t>
            </w:r>
          </w:p>
        </w:tc>
        <w:tc>
          <w:tcPr>
            <w:tcW w:w="1073" w:type="dxa"/>
          </w:tcPr>
          <w:p w14:paraId="7CBE4993"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w:t>
            </w:r>
          </w:p>
        </w:tc>
        <w:tc>
          <w:tcPr>
            <w:tcW w:w="2126" w:type="dxa"/>
          </w:tcPr>
          <w:p w14:paraId="2B198F4E"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с.Городок</w:t>
            </w:r>
          </w:p>
          <w:p w14:paraId="0E9B6367"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с.Дуб’є</w:t>
            </w:r>
          </w:p>
          <w:p w14:paraId="7A412581"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с.Глинище</w:t>
            </w:r>
          </w:p>
          <w:p w14:paraId="3048C3D2" w14:textId="77777777" w:rsidR="00B561B5" w:rsidRPr="00AB64D6" w:rsidRDefault="00B561B5" w:rsidP="00321079">
            <w:pPr>
              <w:spacing w:after="0" w:line="240" w:lineRule="auto"/>
              <w:rPr>
                <w:rFonts w:ascii="Times New Roman" w:hAnsi="Times New Roman" w:cs="Times New Roman"/>
                <w:bCs/>
                <w:sz w:val="24"/>
                <w:szCs w:val="24"/>
              </w:rPr>
            </w:pPr>
            <w:r w:rsidRPr="00AB64D6">
              <w:rPr>
                <w:rFonts w:ascii="Times New Roman" w:hAnsi="Times New Roman" w:cs="Times New Roman"/>
                <w:bCs/>
                <w:sz w:val="24"/>
                <w:szCs w:val="24"/>
              </w:rPr>
              <w:t>Всього учнів</w:t>
            </w:r>
          </w:p>
        </w:tc>
        <w:tc>
          <w:tcPr>
            <w:tcW w:w="1702" w:type="dxa"/>
          </w:tcPr>
          <w:p w14:paraId="728D0FCD"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38</w:t>
            </w:r>
          </w:p>
          <w:p w14:paraId="28A41460"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2</w:t>
            </w:r>
          </w:p>
          <w:p w14:paraId="39AE65BE"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15</w:t>
            </w:r>
          </w:p>
          <w:p w14:paraId="7281ECB5" w14:textId="77777777" w:rsidR="00B561B5" w:rsidRPr="00AB64D6" w:rsidRDefault="00B561B5" w:rsidP="00321079">
            <w:pPr>
              <w:spacing w:after="0" w:line="240" w:lineRule="auto"/>
              <w:rPr>
                <w:rFonts w:ascii="Times New Roman" w:hAnsi="Times New Roman" w:cs="Times New Roman"/>
                <w:bCs/>
                <w:sz w:val="24"/>
                <w:szCs w:val="24"/>
              </w:rPr>
            </w:pPr>
            <w:r w:rsidRPr="00AB64D6">
              <w:rPr>
                <w:rFonts w:ascii="Times New Roman" w:hAnsi="Times New Roman" w:cs="Times New Roman"/>
                <w:bCs/>
                <w:sz w:val="24"/>
                <w:szCs w:val="24"/>
              </w:rPr>
              <w:t>55</w:t>
            </w:r>
          </w:p>
        </w:tc>
        <w:tc>
          <w:tcPr>
            <w:tcW w:w="3402" w:type="dxa"/>
          </w:tcPr>
          <w:p w14:paraId="7D62CEEA"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Озерецька гімназія</w:t>
            </w:r>
          </w:p>
        </w:tc>
      </w:tr>
      <w:tr w:rsidR="00B561B5" w:rsidRPr="00906AE3" w14:paraId="3D298770" w14:textId="77777777" w:rsidTr="00906AE3">
        <w:trPr>
          <w:trHeight w:val="1041"/>
        </w:trPr>
        <w:tc>
          <w:tcPr>
            <w:tcW w:w="1299" w:type="dxa"/>
          </w:tcPr>
          <w:p w14:paraId="35C90835"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 xml:space="preserve">Всього </w:t>
            </w:r>
          </w:p>
        </w:tc>
        <w:tc>
          <w:tcPr>
            <w:tcW w:w="1073" w:type="dxa"/>
          </w:tcPr>
          <w:p w14:paraId="7C4CB5DD"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8</w:t>
            </w:r>
          </w:p>
          <w:p w14:paraId="25E9CC9C"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Із них:</w:t>
            </w:r>
          </w:p>
          <w:p w14:paraId="155B30C0" w14:textId="77777777" w:rsidR="00B561B5" w:rsidRPr="00AB64D6" w:rsidRDefault="00906AE3" w:rsidP="00906AE3">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w:t>
            </w:r>
            <w:r w:rsidR="00B561B5" w:rsidRPr="00AB64D6">
              <w:rPr>
                <w:rFonts w:ascii="Times New Roman" w:hAnsi="Times New Roman" w:cs="Times New Roman"/>
                <w:sz w:val="24"/>
                <w:szCs w:val="24"/>
              </w:rPr>
              <w:t xml:space="preserve"> на спис</w:t>
            </w:r>
          </w:p>
        </w:tc>
        <w:tc>
          <w:tcPr>
            <w:tcW w:w="2126" w:type="dxa"/>
          </w:tcPr>
          <w:p w14:paraId="6669F271"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17 населених пунктів</w:t>
            </w:r>
          </w:p>
        </w:tc>
        <w:tc>
          <w:tcPr>
            <w:tcW w:w="1702" w:type="dxa"/>
          </w:tcPr>
          <w:p w14:paraId="0986B7D7" w14:textId="77777777" w:rsidR="00B561B5" w:rsidRPr="00AB64D6" w:rsidRDefault="00B561B5" w:rsidP="00321079">
            <w:pPr>
              <w:spacing w:after="0" w:line="240" w:lineRule="auto"/>
              <w:ind w:left="-113"/>
              <w:rPr>
                <w:rFonts w:ascii="Times New Roman" w:hAnsi="Times New Roman" w:cs="Times New Roman"/>
                <w:sz w:val="24"/>
                <w:szCs w:val="24"/>
              </w:rPr>
            </w:pPr>
            <w:r w:rsidRPr="00AB64D6">
              <w:rPr>
                <w:rFonts w:ascii="Times New Roman" w:hAnsi="Times New Roman" w:cs="Times New Roman"/>
                <w:sz w:val="24"/>
                <w:szCs w:val="24"/>
              </w:rPr>
              <w:t xml:space="preserve"> 749 </w:t>
            </w:r>
          </w:p>
          <w:p w14:paraId="10475DF8" w14:textId="77777777" w:rsidR="00B561B5" w:rsidRPr="00AB64D6" w:rsidRDefault="00B561B5" w:rsidP="00321079">
            <w:pPr>
              <w:spacing w:after="0" w:line="240" w:lineRule="auto"/>
              <w:ind w:left="-113"/>
              <w:rPr>
                <w:rFonts w:ascii="Times New Roman" w:hAnsi="Times New Roman" w:cs="Times New Roman"/>
                <w:sz w:val="24"/>
                <w:szCs w:val="24"/>
              </w:rPr>
            </w:pPr>
          </w:p>
        </w:tc>
        <w:tc>
          <w:tcPr>
            <w:tcW w:w="3402" w:type="dxa"/>
          </w:tcPr>
          <w:p w14:paraId="1CECA2AD" w14:textId="77777777" w:rsidR="00B561B5" w:rsidRPr="00AB64D6" w:rsidRDefault="00B561B5"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 xml:space="preserve">10 закладів </w:t>
            </w:r>
          </w:p>
        </w:tc>
      </w:tr>
    </w:tbl>
    <w:p w14:paraId="7D3D9D30" w14:textId="77777777" w:rsidR="00B561B5" w:rsidRPr="00673338" w:rsidRDefault="00B561B5" w:rsidP="00321079">
      <w:pPr>
        <w:spacing w:after="0" w:line="240" w:lineRule="auto"/>
        <w:rPr>
          <w:rFonts w:ascii="Times New Roman" w:hAnsi="Times New Roman" w:cs="Times New Roman"/>
          <w:b/>
          <w:sz w:val="28"/>
          <w:szCs w:val="28"/>
        </w:rPr>
      </w:pPr>
    </w:p>
    <w:p w14:paraId="3FC441E8" w14:textId="77777777" w:rsidR="005B0475" w:rsidRPr="00673338" w:rsidRDefault="0043502F" w:rsidP="00321079">
      <w:pPr>
        <w:pStyle w:val="af0"/>
        <w:shd w:val="clear" w:color="auto" w:fill="FFFFFF"/>
        <w:spacing w:before="0" w:beforeAutospacing="0" w:after="0" w:afterAutospacing="0"/>
        <w:ind w:firstLine="720"/>
        <w:jc w:val="both"/>
        <w:rPr>
          <w:lang w:val="uk-UA"/>
        </w:rPr>
      </w:pPr>
      <w:r w:rsidRPr="00673338">
        <w:rPr>
          <w:rFonts w:eastAsia="Times New Roman"/>
          <w:b/>
          <w:sz w:val="28"/>
          <w:szCs w:val="28"/>
          <w:lang w:val="uk-UA" w:bidi="uk-UA"/>
        </w:rPr>
        <w:t xml:space="preserve"> </w:t>
      </w:r>
      <w:r w:rsidR="005B0475" w:rsidRPr="00673338">
        <w:rPr>
          <w:rFonts w:eastAsia="Times New Roman"/>
          <w:b/>
          <w:color w:val="FF0000"/>
          <w:sz w:val="28"/>
          <w:szCs w:val="28"/>
          <w:lang w:val="uk-UA" w:bidi="uk-UA"/>
        </w:rPr>
        <w:t xml:space="preserve"> </w:t>
      </w:r>
      <w:r w:rsidR="005B0475" w:rsidRPr="00673338">
        <w:rPr>
          <w:b/>
          <w:bCs/>
          <w:sz w:val="28"/>
          <w:szCs w:val="28"/>
          <w:lang w:val="uk-UA"/>
        </w:rPr>
        <w:t xml:space="preserve">Забезпечення підручниками. </w:t>
      </w:r>
      <w:r w:rsidR="005B0475" w:rsidRPr="00673338">
        <w:rPr>
          <w:sz w:val="28"/>
          <w:szCs w:val="28"/>
          <w:lang w:val="uk-UA"/>
        </w:rPr>
        <w:t>За даними інвентаризації фондів навчальної літератури, яку здійснили заклади загальної середньої освіти Вараської міської ТГ  у системі «ДІСО» «ІСУО» (Курс: Школа) у вересні 2022 року забезпечення друкованими підручниками ‎ учнів 1-11 класів становить 99,63%. ,  вчителів – 98,96%.  </w:t>
      </w:r>
    </w:p>
    <w:p w14:paraId="67214AB4" w14:textId="77777777" w:rsidR="005B0475" w:rsidRPr="00673338" w:rsidRDefault="005B0475" w:rsidP="00321079">
      <w:pPr>
        <w:pStyle w:val="af0"/>
        <w:shd w:val="clear" w:color="auto" w:fill="FFFFFF"/>
        <w:spacing w:before="0" w:beforeAutospacing="0" w:after="0" w:afterAutospacing="0"/>
        <w:ind w:firstLine="720"/>
        <w:jc w:val="both"/>
        <w:rPr>
          <w:lang w:val="uk-UA"/>
        </w:rPr>
      </w:pPr>
      <w:r w:rsidRPr="00673338">
        <w:rPr>
          <w:sz w:val="28"/>
          <w:szCs w:val="28"/>
          <w:lang w:val="uk-UA"/>
        </w:rPr>
        <w:t>У 2002 році було проведено конкурсний відбір  підручників 5 та 9 класів  для здобувачів повної загальної середньої освіти і педагогічних працівників.  Також було здійснено аналіз та замовлення підручників 5, 8та 9 класів для осіб з особливими освітніми потребами.  </w:t>
      </w:r>
    </w:p>
    <w:p w14:paraId="033BCB0A" w14:textId="77777777" w:rsidR="005B0475" w:rsidRPr="00673338" w:rsidRDefault="005B0475" w:rsidP="00321079">
      <w:pPr>
        <w:pStyle w:val="af0"/>
        <w:shd w:val="clear" w:color="auto" w:fill="FFFFFF"/>
        <w:spacing w:before="0" w:beforeAutospacing="0" w:after="0" w:afterAutospacing="0"/>
        <w:ind w:firstLine="720"/>
        <w:jc w:val="both"/>
        <w:rPr>
          <w:lang w:val="uk-UA"/>
        </w:rPr>
      </w:pPr>
      <w:r w:rsidRPr="00673338">
        <w:rPr>
          <w:sz w:val="28"/>
          <w:szCs w:val="28"/>
          <w:lang w:val="uk-UA"/>
        </w:rPr>
        <w:t> Протягом 2022 року у заклади освіти громади надійшли підручники:  129 примірників підручників «Українська мова. 8 клас.»  автор Глазова О.П. , 33 підручники «Хімія. 8 клас» автор Савчин М.М. та 54  підручники для вивчення польської мови у 5 класі авторів Біленька-Свистович Л.В. та Ярмолюк М.О., а також 745 навчально-методичні посібники для педагогів щодо організації навчальної діяльності  в НУШ та роботи з учнями які мають особливі освітні потреби.</w:t>
      </w:r>
    </w:p>
    <w:p w14:paraId="27E8E479" w14:textId="77777777" w:rsidR="005B0475" w:rsidRPr="00673338" w:rsidRDefault="005B0475" w:rsidP="00321079">
      <w:pPr>
        <w:pStyle w:val="af0"/>
        <w:shd w:val="clear" w:color="auto" w:fill="FFFFFF"/>
        <w:spacing w:before="0" w:beforeAutospacing="0" w:after="0" w:afterAutospacing="0"/>
        <w:ind w:firstLine="720"/>
        <w:jc w:val="both"/>
        <w:rPr>
          <w:lang w:val="uk-UA"/>
        </w:rPr>
      </w:pPr>
      <w:r w:rsidRPr="00673338">
        <w:rPr>
          <w:sz w:val="28"/>
          <w:szCs w:val="28"/>
          <w:lang w:val="uk-UA"/>
        </w:rPr>
        <w:t>Особливо гостро відчувається нестача паперових підручників для 5 класів, навчання в яких відбувається за новими програмами НУШ, але дану проблему вдається вирішувати завдяки використання електронних підручників та підручників попередніх років видавництва. Також питання покращення забезпечення учнів підручниками в інших класах вирішується шляхом внутрішнього перерозподілу між ЗЗСО (обміну між закладами освіти  залишками підручників та посібників).</w:t>
      </w:r>
    </w:p>
    <w:p w14:paraId="2C91C563" w14:textId="77777777" w:rsidR="005B0475" w:rsidRPr="00673338" w:rsidRDefault="005B0475" w:rsidP="00321079">
      <w:pPr>
        <w:pStyle w:val="af0"/>
        <w:spacing w:before="0" w:beforeAutospacing="0" w:after="0" w:afterAutospacing="0"/>
        <w:jc w:val="both"/>
        <w:rPr>
          <w:lang w:val="uk-UA"/>
        </w:rPr>
      </w:pPr>
      <w:r w:rsidRPr="00673338">
        <w:rPr>
          <w:sz w:val="28"/>
          <w:szCs w:val="28"/>
          <w:lang w:val="uk-UA"/>
        </w:rPr>
        <w:t> </w:t>
      </w:r>
    </w:p>
    <w:p w14:paraId="6F4E1FC2" w14:textId="77777777" w:rsidR="005778B4" w:rsidRPr="00906AE3" w:rsidRDefault="005778B4" w:rsidP="00906AE3">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b/>
          <w:bCs/>
          <w:sz w:val="28"/>
          <w:szCs w:val="28"/>
        </w:rPr>
        <w:lastRenderedPageBreak/>
        <w:t xml:space="preserve">ОХОРОНА ПРАЦІ ТА БЕЗПЕКА ЖИТТЄДІЯЛЬНОСТІ УЧАСНИКІВ ОСВІТНЬОГО ПРОЦЕСУ. </w:t>
      </w:r>
      <w:r w:rsidRPr="00673338">
        <w:rPr>
          <w:rFonts w:ascii="Times New Roman" w:hAnsi="Times New Roman" w:cs="Times New Roman"/>
          <w:sz w:val="28"/>
          <w:szCs w:val="28"/>
        </w:rPr>
        <w:t xml:space="preserve">Питання охорони праці, безпеки життєдіяльності, створення безпечних та належних санітарно-гігієнічних умов, профілактика травматизму є одним із найважливіших у роботі управління освіти та  закладів освіти. В управлінні освіти та підпорядкованих закладах освіти  упродовж 2022 року систематично проводилась робота щодо створення здорових та безпечних умов при організації  освітнього процесу, профілактично-роз’яснювальна робота щодо попередження нещасних випадків, розробляються та здійснюються заходи з питань пожежної безпеки, поліпшення стану безпеки, гігієни праці та виробничого середовища у закладах та установах освіти  громади, безпеки дорожнього руху та профілактики травматизму виробничого та невиробничого </w:t>
      </w:r>
      <w:r w:rsidRPr="00906AE3">
        <w:rPr>
          <w:rFonts w:ascii="Times New Roman" w:hAnsi="Times New Roman" w:cs="Times New Roman"/>
          <w:sz w:val="28"/>
          <w:szCs w:val="28"/>
        </w:rPr>
        <w:t xml:space="preserve">характеру.  Під час дії в Україні правового режиму воєнного стану створення безпечних умов для учасників освітнього процесу стало для освітян одним з першочергових завдань. Зокрема, вжито заходів щодо комісійного обстеження підвальних приміщень закладів освіти з метою вивчення придатності їх до використання як укриття, проведено поточні ремонти та облаштування визначених укриттів. </w:t>
      </w:r>
    </w:p>
    <w:p w14:paraId="2325498B" w14:textId="77777777" w:rsidR="005778B4" w:rsidRPr="00906AE3" w:rsidRDefault="005778B4" w:rsidP="00321079">
      <w:pPr>
        <w:spacing w:after="0" w:line="240" w:lineRule="auto"/>
        <w:ind w:firstLine="567"/>
        <w:jc w:val="both"/>
        <w:rPr>
          <w:rFonts w:ascii="Times New Roman" w:hAnsi="Times New Roman" w:cs="Times New Roman"/>
          <w:sz w:val="28"/>
          <w:szCs w:val="28"/>
        </w:rPr>
      </w:pPr>
      <w:r w:rsidRPr="00906AE3">
        <w:rPr>
          <w:rFonts w:ascii="Times New Roman" w:hAnsi="Times New Roman" w:cs="Times New Roman"/>
          <w:sz w:val="28"/>
          <w:szCs w:val="28"/>
        </w:rPr>
        <w:t>Упродовж 2022 року у закладах освіти було облаштовано 16  укриттів: 9 - у закладах загальної середньої освіти, 7 – у закладах дошкільної освіти (серед них 2 – протирадіаційні укриття, 14 – найпростіші укриття). Використовують укриття на базі закладів інших суб’єктів господарювання 4 заклади загальної середньої освіти, 7 закладів дошкільної освіти та 2 заклади позашкільної освіти. У Рудківському закладі загальної середньої освіти відсутнє укриття. У 2022 році на поточні ремонти з облаштування укриттів у закладах освіти було використано 12,5 млн.</w:t>
      </w:r>
      <w:r w:rsidR="007F7906">
        <w:rPr>
          <w:rFonts w:ascii="Times New Roman" w:hAnsi="Times New Roman" w:cs="Times New Roman"/>
          <w:sz w:val="28"/>
          <w:szCs w:val="28"/>
        </w:rPr>
        <w:t xml:space="preserve"> </w:t>
      </w:r>
      <w:r w:rsidRPr="00906AE3">
        <w:rPr>
          <w:rFonts w:ascii="Times New Roman" w:hAnsi="Times New Roman" w:cs="Times New Roman"/>
          <w:sz w:val="28"/>
          <w:szCs w:val="28"/>
        </w:rPr>
        <w:t>грн.</w:t>
      </w:r>
      <w:r w:rsidR="007F7906">
        <w:rPr>
          <w:rFonts w:ascii="Times New Roman" w:hAnsi="Times New Roman" w:cs="Times New Roman"/>
          <w:sz w:val="28"/>
          <w:szCs w:val="28"/>
        </w:rPr>
        <w:t xml:space="preserve"> (таблиця 12)</w:t>
      </w:r>
    </w:p>
    <w:p w14:paraId="68831AE8" w14:textId="77777777" w:rsidR="00CD54A1" w:rsidRDefault="007F7906" w:rsidP="00321079">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2060"/>
          <w:sz w:val="28"/>
          <w:szCs w:val="28"/>
        </w:rPr>
        <w:t xml:space="preserve">                                                                             </w:t>
      </w:r>
      <w:r w:rsidRPr="007F7906">
        <w:rPr>
          <w:rFonts w:ascii="Times New Roman" w:hAnsi="Times New Roman" w:cs="Times New Roman"/>
          <w:sz w:val="28"/>
          <w:szCs w:val="28"/>
        </w:rPr>
        <w:t>Таблиця 12</w:t>
      </w:r>
    </w:p>
    <w:p w14:paraId="08AC2614" w14:textId="77777777" w:rsidR="007F7906" w:rsidRPr="007F7906" w:rsidRDefault="007F7906" w:rsidP="00321079">
      <w:pPr>
        <w:spacing w:after="0" w:line="240" w:lineRule="auto"/>
        <w:ind w:firstLine="567"/>
        <w:jc w:val="both"/>
        <w:rPr>
          <w:rFonts w:ascii="Times New Roman" w:hAnsi="Times New Roman" w:cs="Times New Roman"/>
          <w:b/>
          <w:sz w:val="28"/>
          <w:szCs w:val="28"/>
        </w:rPr>
      </w:pPr>
      <w:r w:rsidRPr="007F7906">
        <w:rPr>
          <w:rFonts w:ascii="Times New Roman" w:hAnsi="Times New Roman" w:cs="Times New Roman"/>
          <w:b/>
          <w:sz w:val="28"/>
          <w:szCs w:val="28"/>
        </w:rPr>
        <w:t xml:space="preserve">                                Облаштування укриттів </w:t>
      </w:r>
    </w:p>
    <w:p w14:paraId="4F3D810A" w14:textId="77777777" w:rsidR="007F7906" w:rsidRPr="007F7906" w:rsidRDefault="007F7906" w:rsidP="00321079">
      <w:pPr>
        <w:spacing w:after="0" w:line="240" w:lineRule="auto"/>
        <w:ind w:firstLine="567"/>
        <w:jc w:val="both"/>
        <w:rPr>
          <w:rFonts w:ascii="Times New Roman" w:hAnsi="Times New Roman" w:cs="Times New Roman"/>
          <w:b/>
          <w:color w:val="002060"/>
          <w:sz w:val="28"/>
          <w:szCs w:val="28"/>
        </w:rPr>
      </w:pPr>
      <w:r w:rsidRPr="007F7906">
        <w:rPr>
          <w:rFonts w:ascii="Times New Roman" w:hAnsi="Times New Roman" w:cs="Times New Roman"/>
          <w:b/>
          <w:sz w:val="28"/>
          <w:szCs w:val="28"/>
        </w:rPr>
        <w:t xml:space="preserve">у закладах освіти Вараської міської територіальної громади </w:t>
      </w:r>
    </w:p>
    <w:tbl>
      <w:tblPr>
        <w:tblW w:w="9631" w:type="dxa"/>
        <w:tblCellMar>
          <w:left w:w="0" w:type="dxa"/>
          <w:right w:w="0" w:type="dxa"/>
        </w:tblCellMar>
        <w:tblLook w:val="04A0" w:firstRow="1" w:lastRow="0" w:firstColumn="1" w:lastColumn="0" w:noHBand="0" w:noVBand="1"/>
      </w:tblPr>
      <w:tblGrid>
        <w:gridCol w:w="495"/>
        <w:gridCol w:w="3396"/>
        <w:gridCol w:w="1817"/>
        <w:gridCol w:w="1168"/>
        <w:gridCol w:w="837"/>
        <w:gridCol w:w="1918"/>
      </w:tblGrid>
      <w:tr w:rsidR="00CD54A1" w:rsidRPr="00673338" w14:paraId="1A70659E" w14:textId="77777777" w:rsidTr="00906AE3">
        <w:trPr>
          <w:trHeight w:val="315"/>
        </w:trPr>
        <w:tc>
          <w:tcPr>
            <w:tcW w:w="524" w:type="dxa"/>
            <w:tcBorders>
              <w:top w:val="single" w:sz="4" w:space="0" w:color="000000"/>
              <w:left w:val="single" w:sz="6" w:space="0" w:color="000000"/>
              <w:bottom w:val="single" w:sz="6" w:space="0" w:color="000000"/>
              <w:right w:val="single" w:sz="6" w:space="0" w:color="000000"/>
            </w:tcBorders>
            <w:shd w:val="clear" w:color="auto" w:fill="FFFFFF" w:themeFill="background1"/>
          </w:tcPr>
          <w:p w14:paraId="058C4A2F" w14:textId="77777777" w:rsidR="00CD54A1" w:rsidRPr="00AB64D6" w:rsidRDefault="00CD54A1" w:rsidP="00321079">
            <w:pPr>
              <w:spacing w:after="0" w:line="240" w:lineRule="auto"/>
              <w:jc w:val="center"/>
              <w:rPr>
                <w:rFonts w:ascii="Times New Roman" w:hAnsi="Times New Roman" w:cs="Times New Roman"/>
                <w:b/>
                <w:bCs/>
                <w:sz w:val="24"/>
                <w:szCs w:val="24"/>
              </w:rPr>
            </w:pPr>
            <w:r w:rsidRPr="00AB64D6">
              <w:rPr>
                <w:rFonts w:ascii="Times New Roman" w:hAnsi="Times New Roman" w:cs="Times New Roman"/>
                <w:b/>
                <w:bCs/>
                <w:sz w:val="24"/>
                <w:szCs w:val="24"/>
              </w:rPr>
              <w:t>№ з/п</w:t>
            </w:r>
          </w:p>
        </w:tc>
        <w:tc>
          <w:tcPr>
            <w:tcW w:w="3610" w:type="dxa"/>
            <w:tcBorders>
              <w:top w:val="single" w:sz="4" w:space="0" w:color="000000"/>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tcPr>
          <w:p w14:paraId="72068F9D" w14:textId="77777777" w:rsidR="00CD54A1" w:rsidRPr="00AB64D6" w:rsidRDefault="00CD54A1" w:rsidP="00321079">
            <w:pPr>
              <w:spacing w:after="0" w:line="240" w:lineRule="auto"/>
              <w:jc w:val="center"/>
              <w:rPr>
                <w:rFonts w:ascii="Times New Roman" w:hAnsi="Times New Roman" w:cs="Times New Roman"/>
                <w:b/>
                <w:bCs/>
                <w:sz w:val="24"/>
                <w:szCs w:val="24"/>
              </w:rPr>
            </w:pPr>
            <w:r w:rsidRPr="00AB64D6">
              <w:rPr>
                <w:rFonts w:ascii="Times New Roman" w:hAnsi="Times New Roman" w:cs="Times New Roman"/>
                <w:b/>
                <w:bCs/>
                <w:sz w:val="24"/>
                <w:szCs w:val="24"/>
              </w:rPr>
              <w:t>Назва закладу об'єкту фонду захисних споруд цивільного захисту, його місцезнаходження</w:t>
            </w:r>
          </w:p>
        </w:tc>
        <w:tc>
          <w:tcPr>
            <w:tcW w:w="1674" w:type="dxa"/>
            <w:tcBorders>
              <w:top w:val="single" w:sz="4" w:space="0" w:color="000000"/>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center"/>
          </w:tcPr>
          <w:p w14:paraId="00C07020" w14:textId="77777777" w:rsidR="00CD54A1" w:rsidRPr="00AB64D6" w:rsidRDefault="00CD54A1" w:rsidP="00321079">
            <w:pPr>
              <w:spacing w:after="0" w:line="240" w:lineRule="auto"/>
              <w:jc w:val="center"/>
              <w:rPr>
                <w:rFonts w:ascii="Times New Roman" w:hAnsi="Times New Roman" w:cs="Times New Roman"/>
                <w:b/>
                <w:bCs/>
                <w:sz w:val="24"/>
                <w:szCs w:val="24"/>
              </w:rPr>
            </w:pPr>
            <w:r w:rsidRPr="00AB64D6">
              <w:rPr>
                <w:rFonts w:ascii="Times New Roman" w:hAnsi="Times New Roman" w:cs="Times New Roman"/>
                <w:b/>
                <w:bCs/>
                <w:sz w:val="24"/>
                <w:szCs w:val="24"/>
              </w:rPr>
              <w:t xml:space="preserve">Тип </w:t>
            </w:r>
          </w:p>
          <w:p w14:paraId="719A394A" w14:textId="77777777" w:rsidR="00CD54A1" w:rsidRPr="00AB64D6" w:rsidRDefault="00CD54A1" w:rsidP="00321079">
            <w:pPr>
              <w:spacing w:after="0" w:line="240" w:lineRule="auto"/>
              <w:jc w:val="center"/>
              <w:rPr>
                <w:rFonts w:ascii="Times New Roman" w:hAnsi="Times New Roman" w:cs="Times New Roman"/>
                <w:b/>
                <w:bCs/>
                <w:sz w:val="24"/>
                <w:szCs w:val="24"/>
              </w:rPr>
            </w:pPr>
            <w:r w:rsidRPr="00AB64D6">
              <w:rPr>
                <w:rFonts w:ascii="Times New Roman" w:hAnsi="Times New Roman" w:cs="Times New Roman"/>
                <w:b/>
                <w:bCs/>
                <w:sz w:val="24"/>
                <w:szCs w:val="24"/>
              </w:rPr>
              <w:t>споруд/</w:t>
            </w:r>
          </w:p>
          <w:p w14:paraId="4494B888" w14:textId="77777777" w:rsidR="00CD54A1" w:rsidRPr="00AB64D6" w:rsidRDefault="00CD54A1" w:rsidP="00321079">
            <w:pPr>
              <w:spacing w:after="0" w:line="240" w:lineRule="auto"/>
              <w:jc w:val="center"/>
              <w:rPr>
                <w:rFonts w:ascii="Times New Roman" w:hAnsi="Times New Roman" w:cs="Times New Roman"/>
                <w:b/>
                <w:bCs/>
                <w:sz w:val="24"/>
                <w:szCs w:val="24"/>
              </w:rPr>
            </w:pPr>
            <w:r w:rsidRPr="00AB64D6">
              <w:rPr>
                <w:rFonts w:ascii="Times New Roman" w:hAnsi="Times New Roman" w:cs="Times New Roman"/>
                <w:b/>
                <w:bCs/>
                <w:sz w:val="24"/>
                <w:szCs w:val="24"/>
              </w:rPr>
              <w:t>укриттів</w:t>
            </w:r>
          </w:p>
        </w:tc>
        <w:tc>
          <w:tcPr>
            <w:tcW w:w="1074" w:type="dxa"/>
            <w:tcBorders>
              <w:top w:val="single" w:sz="4" w:space="0" w:color="000000"/>
              <w:left w:val="single" w:sz="6" w:space="0" w:color="CCCCCC"/>
              <w:bottom w:val="single" w:sz="6" w:space="0" w:color="000000"/>
              <w:right w:val="single" w:sz="4" w:space="0" w:color="000000"/>
            </w:tcBorders>
            <w:shd w:val="clear" w:color="auto" w:fill="FFFFFF" w:themeFill="background1"/>
          </w:tcPr>
          <w:p w14:paraId="187806F6"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Кількість учасників освітнього процесу</w:t>
            </w:r>
          </w:p>
        </w:tc>
        <w:tc>
          <w:tcPr>
            <w:tcW w:w="780" w:type="dxa"/>
            <w:tcBorders>
              <w:top w:val="single" w:sz="4" w:space="0" w:color="000000"/>
              <w:left w:val="single" w:sz="4" w:space="0" w:color="000000"/>
              <w:bottom w:val="single" w:sz="6" w:space="0" w:color="000000"/>
              <w:right w:val="single" w:sz="6" w:space="0" w:color="000000"/>
            </w:tcBorders>
            <w:shd w:val="clear" w:color="auto" w:fill="FFFFFF" w:themeFill="background1"/>
          </w:tcPr>
          <w:p w14:paraId="4FAFBEC4"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Площа, кв.м</w:t>
            </w:r>
          </w:p>
        </w:tc>
        <w:tc>
          <w:tcPr>
            <w:tcW w:w="1969" w:type="dxa"/>
            <w:tcBorders>
              <w:top w:val="single" w:sz="4" w:space="0" w:color="000000"/>
              <w:left w:val="single" w:sz="6" w:space="0" w:color="CCCCCC"/>
              <w:bottom w:val="single" w:sz="6" w:space="0" w:color="000000"/>
              <w:right w:val="single" w:sz="6" w:space="0" w:color="000000"/>
            </w:tcBorders>
            <w:shd w:val="clear" w:color="auto" w:fill="FFFFFF" w:themeFill="background1"/>
          </w:tcPr>
          <w:p w14:paraId="24365646" w14:textId="77777777" w:rsidR="00906AE3"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Використаний обсяг коштів,</w:t>
            </w:r>
          </w:p>
          <w:p w14:paraId="53987293"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 xml:space="preserve"> тис. грн</w:t>
            </w:r>
          </w:p>
        </w:tc>
      </w:tr>
      <w:tr w:rsidR="00CD54A1" w:rsidRPr="00673338" w14:paraId="6EEC406C" w14:textId="77777777" w:rsidTr="00906AE3">
        <w:trPr>
          <w:trHeight w:val="315"/>
        </w:trPr>
        <w:tc>
          <w:tcPr>
            <w:tcW w:w="524" w:type="dxa"/>
            <w:tcBorders>
              <w:top w:val="single" w:sz="6" w:space="0" w:color="CCCCCC"/>
              <w:left w:val="single" w:sz="6" w:space="0" w:color="000000"/>
              <w:bottom w:val="single" w:sz="6" w:space="0" w:color="000000"/>
              <w:right w:val="single" w:sz="6" w:space="0" w:color="000000"/>
            </w:tcBorders>
            <w:shd w:val="clear" w:color="auto" w:fill="9ABA58"/>
          </w:tcPr>
          <w:p w14:paraId="64F72DAC" w14:textId="77777777" w:rsidR="00CD54A1" w:rsidRPr="00AB64D6" w:rsidRDefault="00CD54A1" w:rsidP="00321079">
            <w:pPr>
              <w:spacing w:after="0" w:line="240" w:lineRule="auto"/>
              <w:jc w:val="center"/>
              <w:rPr>
                <w:rFonts w:ascii="Times New Roman" w:hAnsi="Times New Roman" w:cs="Times New Roman"/>
                <w:b/>
                <w:bCs/>
                <w:sz w:val="24"/>
                <w:szCs w:val="24"/>
              </w:rPr>
            </w:pPr>
          </w:p>
        </w:tc>
        <w:tc>
          <w:tcPr>
            <w:tcW w:w="3610" w:type="dxa"/>
            <w:tcBorders>
              <w:top w:val="single" w:sz="6" w:space="0" w:color="CCCCCC"/>
              <w:left w:val="single" w:sz="6" w:space="0" w:color="000000"/>
              <w:bottom w:val="single" w:sz="6" w:space="0" w:color="000000"/>
              <w:right w:val="single" w:sz="6" w:space="0" w:color="000000"/>
            </w:tcBorders>
            <w:shd w:val="clear" w:color="auto" w:fill="9ABA58"/>
            <w:tcMar>
              <w:top w:w="0" w:type="dxa"/>
              <w:left w:w="45" w:type="dxa"/>
              <w:bottom w:w="0" w:type="dxa"/>
              <w:right w:w="45" w:type="dxa"/>
            </w:tcMar>
            <w:vAlign w:val="center"/>
            <w:hideMark/>
          </w:tcPr>
          <w:p w14:paraId="79A00010" w14:textId="77777777" w:rsidR="00CD54A1" w:rsidRPr="00AB64D6" w:rsidRDefault="00CD54A1" w:rsidP="00321079">
            <w:pPr>
              <w:spacing w:after="0" w:line="240" w:lineRule="auto"/>
              <w:rPr>
                <w:rFonts w:ascii="Times New Roman" w:hAnsi="Times New Roman" w:cs="Times New Roman"/>
                <w:b/>
                <w:bCs/>
                <w:sz w:val="24"/>
                <w:szCs w:val="24"/>
              </w:rPr>
            </w:pPr>
            <w:r w:rsidRPr="00AB64D6">
              <w:rPr>
                <w:rFonts w:ascii="Times New Roman" w:hAnsi="Times New Roman" w:cs="Times New Roman"/>
                <w:b/>
                <w:bCs/>
                <w:sz w:val="24"/>
                <w:szCs w:val="24"/>
              </w:rPr>
              <w:t>Заклади загальної середньої освіти</w:t>
            </w:r>
          </w:p>
        </w:tc>
        <w:tc>
          <w:tcPr>
            <w:tcW w:w="1674" w:type="dxa"/>
            <w:tcBorders>
              <w:top w:val="single" w:sz="6" w:space="0" w:color="CCCCCC"/>
              <w:left w:val="single" w:sz="6" w:space="0" w:color="CCCCCC"/>
              <w:bottom w:val="single" w:sz="6" w:space="0" w:color="000000"/>
              <w:right w:val="single" w:sz="6" w:space="0" w:color="000000"/>
            </w:tcBorders>
            <w:shd w:val="clear" w:color="auto" w:fill="9ABA58"/>
            <w:tcMar>
              <w:top w:w="0" w:type="dxa"/>
              <w:left w:w="45" w:type="dxa"/>
              <w:bottom w:w="0" w:type="dxa"/>
              <w:right w:w="45" w:type="dxa"/>
            </w:tcMar>
            <w:vAlign w:val="center"/>
            <w:hideMark/>
          </w:tcPr>
          <w:p w14:paraId="0A2F6B30" w14:textId="77777777" w:rsidR="00CD54A1" w:rsidRPr="00AB64D6" w:rsidRDefault="00CD54A1" w:rsidP="00321079">
            <w:pPr>
              <w:spacing w:after="0" w:line="240" w:lineRule="auto"/>
              <w:rPr>
                <w:rFonts w:ascii="Times New Roman" w:hAnsi="Times New Roman" w:cs="Times New Roman"/>
                <w:b/>
                <w:bCs/>
                <w:sz w:val="24"/>
                <w:szCs w:val="24"/>
              </w:rPr>
            </w:pPr>
          </w:p>
        </w:tc>
        <w:tc>
          <w:tcPr>
            <w:tcW w:w="1074" w:type="dxa"/>
            <w:tcBorders>
              <w:top w:val="single" w:sz="6" w:space="0" w:color="CCCCCC"/>
              <w:left w:val="single" w:sz="6" w:space="0" w:color="CCCCCC"/>
              <w:bottom w:val="single" w:sz="6" w:space="0" w:color="000000"/>
              <w:right w:val="single" w:sz="4" w:space="0" w:color="000000"/>
            </w:tcBorders>
            <w:shd w:val="clear" w:color="auto" w:fill="9ABA58"/>
          </w:tcPr>
          <w:p w14:paraId="582FD033" w14:textId="77777777" w:rsidR="00CD54A1" w:rsidRPr="00AB64D6" w:rsidRDefault="00CD54A1" w:rsidP="00321079">
            <w:pPr>
              <w:spacing w:after="0" w:line="240" w:lineRule="auto"/>
              <w:rPr>
                <w:rFonts w:ascii="Times New Roman" w:hAnsi="Times New Roman" w:cs="Times New Roman"/>
                <w:sz w:val="24"/>
                <w:szCs w:val="24"/>
              </w:rPr>
            </w:pPr>
          </w:p>
        </w:tc>
        <w:tc>
          <w:tcPr>
            <w:tcW w:w="780" w:type="dxa"/>
            <w:tcBorders>
              <w:top w:val="single" w:sz="6" w:space="0" w:color="CCCCCC"/>
              <w:left w:val="single" w:sz="4" w:space="0" w:color="000000"/>
              <w:bottom w:val="single" w:sz="6" w:space="0" w:color="000000"/>
              <w:right w:val="single" w:sz="6" w:space="0" w:color="000000"/>
            </w:tcBorders>
            <w:shd w:val="clear" w:color="auto" w:fill="9ABA58"/>
          </w:tcPr>
          <w:p w14:paraId="3D532478" w14:textId="77777777" w:rsidR="00CD54A1" w:rsidRPr="00AB64D6" w:rsidRDefault="00CD54A1" w:rsidP="00321079">
            <w:pPr>
              <w:spacing w:after="0" w:line="240" w:lineRule="auto"/>
              <w:rPr>
                <w:rFonts w:ascii="Times New Roman" w:hAnsi="Times New Roman" w:cs="Times New Roman"/>
                <w:sz w:val="24"/>
                <w:szCs w:val="24"/>
              </w:rPr>
            </w:pPr>
          </w:p>
        </w:tc>
        <w:tc>
          <w:tcPr>
            <w:tcW w:w="1969" w:type="dxa"/>
            <w:tcBorders>
              <w:top w:val="single" w:sz="6" w:space="0" w:color="CCCCCC"/>
              <w:left w:val="single" w:sz="6" w:space="0" w:color="CCCCCC"/>
              <w:bottom w:val="single" w:sz="6" w:space="0" w:color="000000"/>
              <w:right w:val="single" w:sz="6" w:space="0" w:color="000000"/>
            </w:tcBorders>
            <w:shd w:val="clear" w:color="auto" w:fill="9ABA58"/>
          </w:tcPr>
          <w:p w14:paraId="39AAF7AB" w14:textId="77777777" w:rsidR="00CD54A1" w:rsidRPr="00AB64D6" w:rsidRDefault="00CD54A1" w:rsidP="00321079">
            <w:pPr>
              <w:spacing w:after="0" w:line="240" w:lineRule="auto"/>
              <w:rPr>
                <w:rFonts w:ascii="Times New Roman" w:hAnsi="Times New Roman" w:cs="Times New Roman"/>
                <w:sz w:val="24"/>
                <w:szCs w:val="24"/>
              </w:rPr>
            </w:pPr>
          </w:p>
        </w:tc>
      </w:tr>
      <w:tr w:rsidR="00CD54A1" w:rsidRPr="00673338" w14:paraId="640DE318" w14:textId="77777777" w:rsidTr="00906AE3">
        <w:trPr>
          <w:trHeight w:val="1067"/>
        </w:trPr>
        <w:tc>
          <w:tcPr>
            <w:tcW w:w="524" w:type="dxa"/>
            <w:tcBorders>
              <w:top w:val="single" w:sz="6" w:space="0" w:color="CCCCCC"/>
              <w:left w:val="single" w:sz="6" w:space="0" w:color="000000"/>
              <w:bottom w:val="single" w:sz="6" w:space="0" w:color="000000"/>
              <w:right w:val="single" w:sz="6" w:space="0" w:color="000000"/>
            </w:tcBorders>
          </w:tcPr>
          <w:p w14:paraId="78705F40" w14:textId="77777777" w:rsidR="00CD54A1" w:rsidRPr="00AB64D6" w:rsidRDefault="00CD54A1" w:rsidP="00321079">
            <w:pPr>
              <w:spacing w:after="0" w:line="240" w:lineRule="auto"/>
              <w:jc w:val="center"/>
              <w:rPr>
                <w:rFonts w:ascii="Times New Roman" w:hAnsi="Times New Roman" w:cs="Times New Roman"/>
                <w:bCs/>
                <w:sz w:val="24"/>
                <w:szCs w:val="24"/>
              </w:rPr>
            </w:pPr>
            <w:r w:rsidRPr="00AB64D6">
              <w:rPr>
                <w:rFonts w:ascii="Times New Roman" w:hAnsi="Times New Roman" w:cs="Times New Roman"/>
                <w:bCs/>
                <w:sz w:val="24"/>
                <w:szCs w:val="24"/>
              </w:rPr>
              <w:t>1</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03095F" w14:textId="77777777" w:rsidR="00CD54A1" w:rsidRPr="00AB64D6" w:rsidRDefault="00CD54A1" w:rsidP="00321079">
            <w:pPr>
              <w:spacing w:after="0" w:line="240" w:lineRule="auto"/>
              <w:rPr>
                <w:rFonts w:ascii="Times New Roman" w:hAnsi="Times New Roman" w:cs="Times New Roman"/>
                <w:bCs/>
                <w:sz w:val="24"/>
                <w:szCs w:val="24"/>
              </w:rPr>
            </w:pPr>
            <w:r w:rsidRPr="00AB64D6">
              <w:rPr>
                <w:rFonts w:ascii="Times New Roman" w:hAnsi="Times New Roman" w:cs="Times New Roman"/>
                <w:bCs/>
                <w:sz w:val="24"/>
                <w:szCs w:val="24"/>
              </w:rPr>
              <w:t>Вараський ліцей №1 Вараської міської територіальної громади Рівненської області Рівненська обл., м.Вараш, м-н Будівельників, 55</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8B4360" w14:textId="77777777" w:rsidR="00CD54A1" w:rsidRPr="00AB64D6" w:rsidRDefault="00CD54A1" w:rsidP="00321079">
            <w:pPr>
              <w:spacing w:after="0" w:line="240" w:lineRule="auto"/>
              <w:rPr>
                <w:rFonts w:ascii="Times New Roman" w:hAnsi="Times New Roman" w:cs="Times New Roman"/>
                <w:bCs/>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46A486C0"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1750</w:t>
            </w:r>
          </w:p>
        </w:tc>
        <w:tc>
          <w:tcPr>
            <w:tcW w:w="780" w:type="dxa"/>
            <w:tcBorders>
              <w:top w:val="single" w:sz="6" w:space="0" w:color="CCCCCC"/>
              <w:left w:val="single" w:sz="4" w:space="0" w:color="000000"/>
              <w:bottom w:val="single" w:sz="6" w:space="0" w:color="000000"/>
              <w:right w:val="single" w:sz="6" w:space="0" w:color="000000"/>
            </w:tcBorders>
            <w:vAlign w:val="bottom"/>
          </w:tcPr>
          <w:p w14:paraId="30D25B87"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478,4</w:t>
            </w:r>
          </w:p>
        </w:tc>
        <w:tc>
          <w:tcPr>
            <w:tcW w:w="1969" w:type="dxa"/>
            <w:tcBorders>
              <w:top w:val="single" w:sz="6" w:space="0" w:color="CCCCCC"/>
              <w:left w:val="single" w:sz="6" w:space="0" w:color="CCCCCC"/>
              <w:bottom w:val="single" w:sz="6" w:space="0" w:color="000000"/>
              <w:right w:val="single" w:sz="6" w:space="0" w:color="000000"/>
            </w:tcBorders>
            <w:vAlign w:val="bottom"/>
          </w:tcPr>
          <w:p w14:paraId="110E137A"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985,2</w:t>
            </w:r>
          </w:p>
        </w:tc>
      </w:tr>
      <w:tr w:rsidR="00CD54A1" w:rsidRPr="00673338" w14:paraId="164F6FD6"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tcPr>
          <w:p w14:paraId="03CDFD45"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79E29D" w14:textId="77777777" w:rsidR="00CD54A1" w:rsidRPr="00AB64D6" w:rsidRDefault="00CD54A1" w:rsidP="00321079">
            <w:pPr>
              <w:spacing w:after="0" w:line="240" w:lineRule="auto"/>
              <w:rPr>
                <w:rFonts w:ascii="Times New Roman" w:hAnsi="Times New Roman" w:cs="Times New Roman"/>
                <w:b/>
                <w:bCs/>
                <w:sz w:val="24"/>
                <w:szCs w:val="24"/>
              </w:rPr>
            </w:pPr>
            <w:r w:rsidRPr="00AB64D6">
              <w:rPr>
                <w:rFonts w:ascii="Times New Roman" w:hAnsi="Times New Roman" w:cs="Times New Roman"/>
                <w:sz w:val="24"/>
                <w:szCs w:val="24"/>
              </w:rPr>
              <w:t>Вараський ліцей №2 Вараської міської територіальної громади Рівненської області Рівненська обл., м.Вараш, м-н Будівельників, 56</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F74A66" w14:textId="77777777" w:rsidR="00CD54A1" w:rsidRPr="00AB64D6" w:rsidRDefault="00CD54A1" w:rsidP="00321079">
            <w:pPr>
              <w:spacing w:after="0" w:line="240" w:lineRule="auto"/>
              <w:rPr>
                <w:rFonts w:ascii="Times New Roman" w:hAnsi="Times New Roman" w:cs="Times New Roman"/>
                <w:b/>
                <w:bCs/>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5FEDE8B8"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811</w:t>
            </w:r>
          </w:p>
        </w:tc>
        <w:tc>
          <w:tcPr>
            <w:tcW w:w="780" w:type="dxa"/>
            <w:tcBorders>
              <w:top w:val="single" w:sz="6" w:space="0" w:color="CCCCCC"/>
              <w:left w:val="single" w:sz="4" w:space="0" w:color="000000"/>
              <w:bottom w:val="single" w:sz="6" w:space="0" w:color="000000"/>
              <w:right w:val="single" w:sz="6" w:space="0" w:color="000000"/>
            </w:tcBorders>
            <w:vAlign w:val="bottom"/>
          </w:tcPr>
          <w:p w14:paraId="4505C77D"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440,6</w:t>
            </w:r>
          </w:p>
        </w:tc>
        <w:tc>
          <w:tcPr>
            <w:tcW w:w="1969" w:type="dxa"/>
            <w:tcBorders>
              <w:top w:val="single" w:sz="6" w:space="0" w:color="CCCCCC"/>
              <w:left w:val="single" w:sz="6" w:space="0" w:color="CCCCCC"/>
              <w:bottom w:val="single" w:sz="6" w:space="0" w:color="000000"/>
              <w:right w:val="single" w:sz="6" w:space="0" w:color="000000"/>
            </w:tcBorders>
            <w:vAlign w:val="bottom"/>
          </w:tcPr>
          <w:p w14:paraId="09C2EECA"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995,4</w:t>
            </w:r>
          </w:p>
        </w:tc>
      </w:tr>
      <w:tr w:rsidR="00CD54A1" w:rsidRPr="00673338" w14:paraId="65B8088A"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tcPr>
          <w:p w14:paraId="00821DEB"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3</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C26430" w14:textId="77777777" w:rsidR="00CD54A1" w:rsidRPr="00AB64D6" w:rsidRDefault="00CD54A1" w:rsidP="00321079">
            <w:pPr>
              <w:spacing w:after="0" w:line="240" w:lineRule="auto"/>
              <w:rPr>
                <w:rFonts w:ascii="Times New Roman" w:hAnsi="Times New Roman" w:cs="Times New Roman"/>
                <w:b/>
                <w:bCs/>
                <w:sz w:val="24"/>
                <w:szCs w:val="24"/>
              </w:rPr>
            </w:pPr>
            <w:r w:rsidRPr="00AB64D6">
              <w:rPr>
                <w:rFonts w:ascii="Times New Roman" w:hAnsi="Times New Roman" w:cs="Times New Roman"/>
                <w:sz w:val="24"/>
                <w:szCs w:val="24"/>
              </w:rPr>
              <w:t xml:space="preserve">Вараський ліцей №4 Вараської міської територіальної громади </w:t>
            </w:r>
            <w:r w:rsidRPr="00AB64D6">
              <w:rPr>
                <w:rFonts w:ascii="Times New Roman" w:hAnsi="Times New Roman" w:cs="Times New Roman"/>
                <w:sz w:val="24"/>
                <w:szCs w:val="24"/>
              </w:rPr>
              <w:lastRenderedPageBreak/>
              <w:t>Рівненської області Рівненська обл., м.Вараш, м-н Вараш, 39</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8A5889" w14:textId="77777777" w:rsidR="00CD54A1" w:rsidRPr="00AB64D6" w:rsidRDefault="00CD54A1" w:rsidP="00321079">
            <w:pPr>
              <w:spacing w:after="0" w:line="240" w:lineRule="auto"/>
              <w:rPr>
                <w:rFonts w:ascii="Times New Roman" w:hAnsi="Times New Roman" w:cs="Times New Roman"/>
                <w:b/>
                <w:bCs/>
                <w:sz w:val="24"/>
                <w:szCs w:val="24"/>
              </w:rPr>
            </w:pPr>
            <w:r w:rsidRPr="00AB64D6">
              <w:rPr>
                <w:rFonts w:ascii="Times New Roman" w:hAnsi="Times New Roman" w:cs="Times New Roman"/>
                <w:sz w:val="24"/>
                <w:szCs w:val="24"/>
              </w:rPr>
              <w:lastRenderedPageBreak/>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0C734F9C"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1066</w:t>
            </w:r>
          </w:p>
        </w:tc>
        <w:tc>
          <w:tcPr>
            <w:tcW w:w="780" w:type="dxa"/>
            <w:tcBorders>
              <w:top w:val="single" w:sz="6" w:space="0" w:color="CCCCCC"/>
              <w:left w:val="single" w:sz="4" w:space="0" w:color="000000"/>
              <w:bottom w:val="single" w:sz="6" w:space="0" w:color="000000"/>
              <w:right w:val="single" w:sz="6" w:space="0" w:color="000000"/>
            </w:tcBorders>
            <w:vAlign w:val="bottom"/>
          </w:tcPr>
          <w:p w14:paraId="3EC1C89C"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707,1</w:t>
            </w:r>
          </w:p>
        </w:tc>
        <w:tc>
          <w:tcPr>
            <w:tcW w:w="1969" w:type="dxa"/>
            <w:tcBorders>
              <w:top w:val="single" w:sz="6" w:space="0" w:color="CCCCCC"/>
              <w:left w:val="single" w:sz="6" w:space="0" w:color="CCCCCC"/>
              <w:bottom w:val="single" w:sz="6" w:space="0" w:color="000000"/>
              <w:right w:val="single" w:sz="6" w:space="0" w:color="000000"/>
            </w:tcBorders>
            <w:vAlign w:val="bottom"/>
          </w:tcPr>
          <w:p w14:paraId="2B39DBF5"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805,6</w:t>
            </w:r>
          </w:p>
        </w:tc>
      </w:tr>
      <w:tr w:rsidR="00CD54A1" w:rsidRPr="00673338" w14:paraId="57D35F0A"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tcPr>
          <w:p w14:paraId="602C7B5C"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4</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5856179"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 xml:space="preserve">Вараський ліцей №5 Вараської міської територіальної громади Рівненської області Рівненська обл., м.Вараш, м-н Вараш, 36 </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F92BC3"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5A109248"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956</w:t>
            </w:r>
          </w:p>
        </w:tc>
        <w:tc>
          <w:tcPr>
            <w:tcW w:w="780" w:type="dxa"/>
            <w:tcBorders>
              <w:top w:val="single" w:sz="6" w:space="0" w:color="CCCCCC"/>
              <w:left w:val="single" w:sz="4" w:space="0" w:color="000000"/>
              <w:bottom w:val="single" w:sz="6" w:space="0" w:color="000000"/>
              <w:right w:val="single" w:sz="6" w:space="0" w:color="000000"/>
            </w:tcBorders>
            <w:vAlign w:val="bottom"/>
          </w:tcPr>
          <w:p w14:paraId="48C8C812"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297</w:t>
            </w:r>
          </w:p>
        </w:tc>
        <w:tc>
          <w:tcPr>
            <w:tcW w:w="1969" w:type="dxa"/>
            <w:tcBorders>
              <w:top w:val="single" w:sz="6" w:space="0" w:color="CCCCCC"/>
              <w:left w:val="single" w:sz="6" w:space="0" w:color="CCCCCC"/>
              <w:bottom w:val="single" w:sz="6" w:space="0" w:color="000000"/>
              <w:right w:val="single" w:sz="6" w:space="0" w:color="000000"/>
            </w:tcBorders>
            <w:vAlign w:val="bottom"/>
          </w:tcPr>
          <w:p w14:paraId="59B0344D"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980,9</w:t>
            </w:r>
          </w:p>
        </w:tc>
      </w:tr>
      <w:tr w:rsidR="00CD54A1" w:rsidRPr="00673338" w14:paraId="65024809"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tcPr>
          <w:p w14:paraId="62F1E024"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5</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30B94A"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Вараський ліцей №6 Вараської міської ради Рівненська обл., м.Вараш, м-н Вараш, 37</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414186"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3E7B6C0D"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370</w:t>
            </w:r>
          </w:p>
        </w:tc>
        <w:tc>
          <w:tcPr>
            <w:tcW w:w="780" w:type="dxa"/>
            <w:tcBorders>
              <w:top w:val="single" w:sz="6" w:space="0" w:color="CCCCCC"/>
              <w:left w:val="single" w:sz="4" w:space="0" w:color="000000"/>
              <w:bottom w:val="single" w:sz="6" w:space="0" w:color="000000"/>
              <w:right w:val="single" w:sz="6" w:space="0" w:color="000000"/>
            </w:tcBorders>
            <w:vAlign w:val="bottom"/>
          </w:tcPr>
          <w:p w14:paraId="1FECF54F"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270,1</w:t>
            </w:r>
          </w:p>
        </w:tc>
        <w:tc>
          <w:tcPr>
            <w:tcW w:w="1969" w:type="dxa"/>
            <w:tcBorders>
              <w:top w:val="single" w:sz="6" w:space="0" w:color="CCCCCC"/>
              <w:left w:val="single" w:sz="6" w:space="0" w:color="CCCCCC"/>
              <w:bottom w:val="single" w:sz="6" w:space="0" w:color="000000"/>
              <w:right w:val="single" w:sz="6" w:space="0" w:color="000000"/>
            </w:tcBorders>
            <w:vAlign w:val="bottom"/>
          </w:tcPr>
          <w:p w14:paraId="608B8F38"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944,1</w:t>
            </w:r>
          </w:p>
        </w:tc>
      </w:tr>
      <w:tr w:rsidR="00CD54A1" w:rsidRPr="00673338" w14:paraId="5C78BCCE"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2392624E"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6</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D2066E"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Більськовільський ліцей Вараської міської ради Рівненська обл., с.Більська Воля, вул.Шкільна, 14</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4D775D"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протирадіаційне укриття</w:t>
            </w:r>
          </w:p>
        </w:tc>
        <w:tc>
          <w:tcPr>
            <w:tcW w:w="1074" w:type="dxa"/>
            <w:tcBorders>
              <w:top w:val="single" w:sz="6" w:space="0" w:color="CCCCCC"/>
              <w:left w:val="single" w:sz="6" w:space="0" w:color="CCCCCC"/>
              <w:bottom w:val="single" w:sz="6" w:space="0" w:color="000000"/>
              <w:right w:val="single" w:sz="4" w:space="0" w:color="000000"/>
            </w:tcBorders>
          </w:tcPr>
          <w:p w14:paraId="03E8F69E"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682</w:t>
            </w:r>
          </w:p>
        </w:tc>
        <w:tc>
          <w:tcPr>
            <w:tcW w:w="780" w:type="dxa"/>
            <w:tcBorders>
              <w:top w:val="single" w:sz="6" w:space="0" w:color="CCCCCC"/>
              <w:left w:val="single" w:sz="4" w:space="0" w:color="000000"/>
              <w:bottom w:val="single" w:sz="6" w:space="0" w:color="000000"/>
              <w:right w:val="single" w:sz="6" w:space="0" w:color="000000"/>
            </w:tcBorders>
            <w:vAlign w:val="bottom"/>
          </w:tcPr>
          <w:p w14:paraId="1B49B7FC"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2150</w:t>
            </w:r>
          </w:p>
        </w:tc>
        <w:tc>
          <w:tcPr>
            <w:tcW w:w="1969" w:type="dxa"/>
            <w:tcBorders>
              <w:top w:val="single" w:sz="6" w:space="0" w:color="CCCCCC"/>
              <w:left w:val="single" w:sz="6" w:space="0" w:color="CCCCCC"/>
              <w:bottom w:val="single" w:sz="6" w:space="0" w:color="000000"/>
              <w:right w:val="single" w:sz="6" w:space="0" w:color="000000"/>
            </w:tcBorders>
            <w:vAlign w:val="bottom"/>
          </w:tcPr>
          <w:p w14:paraId="7623F4F1"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999,8</w:t>
            </w:r>
          </w:p>
        </w:tc>
      </w:tr>
      <w:tr w:rsidR="00CD54A1" w:rsidRPr="00673338" w14:paraId="21791CAC"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1EF02366"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7</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8ABD7E"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Мульчицький ліцей Вараської міської ради Рівненська обл., с.Мульчиці, вул.Центральна, 18а</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9488E1"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3353EE30"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638</w:t>
            </w:r>
          </w:p>
        </w:tc>
        <w:tc>
          <w:tcPr>
            <w:tcW w:w="780" w:type="dxa"/>
            <w:tcBorders>
              <w:top w:val="single" w:sz="6" w:space="0" w:color="CCCCCC"/>
              <w:left w:val="single" w:sz="4" w:space="0" w:color="000000"/>
              <w:bottom w:val="single" w:sz="6" w:space="0" w:color="000000"/>
              <w:right w:val="single" w:sz="6" w:space="0" w:color="000000"/>
            </w:tcBorders>
            <w:vAlign w:val="bottom"/>
          </w:tcPr>
          <w:p w14:paraId="35E58819"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182</w:t>
            </w:r>
          </w:p>
        </w:tc>
        <w:tc>
          <w:tcPr>
            <w:tcW w:w="1969" w:type="dxa"/>
            <w:tcBorders>
              <w:top w:val="single" w:sz="6" w:space="0" w:color="CCCCCC"/>
              <w:left w:val="single" w:sz="6" w:space="0" w:color="CCCCCC"/>
              <w:bottom w:val="single" w:sz="6" w:space="0" w:color="000000"/>
              <w:right w:val="single" w:sz="6" w:space="0" w:color="000000"/>
            </w:tcBorders>
            <w:vAlign w:val="bottom"/>
          </w:tcPr>
          <w:p w14:paraId="41A2E6B2"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0,0</w:t>
            </w:r>
          </w:p>
        </w:tc>
      </w:tr>
      <w:tr w:rsidR="00CD54A1" w:rsidRPr="00673338" w14:paraId="555F4B9B" w14:textId="77777777" w:rsidTr="00906AE3">
        <w:trPr>
          <w:trHeight w:val="678"/>
        </w:trPr>
        <w:tc>
          <w:tcPr>
            <w:tcW w:w="524" w:type="dxa"/>
            <w:tcBorders>
              <w:top w:val="single" w:sz="6" w:space="0" w:color="CCCCCC"/>
              <w:left w:val="single" w:sz="6" w:space="0" w:color="000000"/>
              <w:bottom w:val="single" w:sz="6" w:space="0" w:color="000000"/>
              <w:right w:val="single" w:sz="6" w:space="0" w:color="000000"/>
            </w:tcBorders>
          </w:tcPr>
          <w:p w14:paraId="3E4DBC70"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8</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42F93E"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Озерецька гімназія Вараської міської ради Рівненська обл., с.Озерці, вул.Соборна, 28</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609038"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6689A63C"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270</w:t>
            </w:r>
          </w:p>
        </w:tc>
        <w:tc>
          <w:tcPr>
            <w:tcW w:w="780" w:type="dxa"/>
            <w:tcBorders>
              <w:top w:val="single" w:sz="6" w:space="0" w:color="CCCCCC"/>
              <w:left w:val="single" w:sz="4" w:space="0" w:color="000000"/>
              <w:bottom w:val="single" w:sz="6" w:space="0" w:color="000000"/>
              <w:right w:val="single" w:sz="6" w:space="0" w:color="000000"/>
            </w:tcBorders>
            <w:vAlign w:val="bottom"/>
          </w:tcPr>
          <w:p w14:paraId="49BB293B"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240</w:t>
            </w:r>
          </w:p>
        </w:tc>
        <w:tc>
          <w:tcPr>
            <w:tcW w:w="1969" w:type="dxa"/>
            <w:tcBorders>
              <w:top w:val="single" w:sz="6" w:space="0" w:color="CCCCCC"/>
              <w:left w:val="single" w:sz="6" w:space="0" w:color="CCCCCC"/>
              <w:bottom w:val="single" w:sz="6" w:space="0" w:color="000000"/>
              <w:right w:val="single" w:sz="6" w:space="0" w:color="000000"/>
            </w:tcBorders>
            <w:vAlign w:val="bottom"/>
          </w:tcPr>
          <w:p w14:paraId="2C29A9AE"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0,0</w:t>
            </w:r>
          </w:p>
        </w:tc>
      </w:tr>
      <w:tr w:rsidR="00CD54A1" w:rsidRPr="00673338" w14:paraId="294FD416" w14:textId="77777777" w:rsidTr="00906AE3">
        <w:trPr>
          <w:trHeight w:val="315"/>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43E45984"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9</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4AFF7C"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Старорафалівська гімназія Вараської міської ради Рівненська обл., с.Стара Рафалівка, вул.Центральна, 13</w:t>
            </w:r>
          </w:p>
        </w:tc>
        <w:tc>
          <w:tcPr>
            <w:tcW w:w="16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380C6B"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FFFFF"/>
          </w:tcPr>
          <w:p w14:paraId="73412C93"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135</w:t>
            </w:r>
          </w:p>
        </w:tc>
        <w:tc>
          <w:tcPr>
            <w:tcW w:w="780" w:type="dxa"/>
            <w:tcBorders>
              <w:top w:val="single" w:sz="6" w:space="0" w:color="CCCCCC"/>
              <w:left w:val="single" w:sz="4" w:space="0" w:color="000000"/>
              <w:bottom w:val="single" w:sz="6" w:space="0" w:color="000000"/>
              <w:right w:val="single" w:sz="6" w:space="0" w:color="000000"/>
            </w:tcBorders>
            <w:shd w:val="clear" w:color="auto" w:fill="FFFFFF"/>
            <w:vAlign w:val="bottom"/>
          </w:tcPr>
          <w:p w14:paraId="2657FD16"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100</w:t>
            </w:r>
          </w:p>
        </w:tc>
        <w:tc>
          <w:tcPr>
            <w:tcW w:w="1969"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18950E3C"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0,0</w:t>
            </w:r>
          </w:p>
        </w:tc>
      </w:tr>
      <w:tr w:rsidR="00CD54A1" w:rsidRPr="00673338" w14:paraId="587581DE" w14:textId="77777777" w:rsidTr="00906AE3">
        <w:trPr>
          <w:trHeight w:val="315"/>
        </w:trPr>
        <w:tc>
          <w:tcPr>
            <w:tcW w:w="524" w:type="dxa"/>
            <w:tcBorders>
              <w:top w:val="single" w:sz="6" w:space="0" w:color="CCCCCC"/>
              <w:left w:val="single" w:sz="6" w:space="0" w:color="000000"/>
              <w:bottom w:val="single" w:sz="6" w:space="0" w:color="000000"/>
              <w:right w:val="single" w:sz="6" w:space="0" w:color="000000"/>
            </w:tcBorders>
            <w:shd w:val="clear" w:color="auto" w:fill="9ABA58"/>
          </w:tcPr>
          <w:p w14:paraId="768823FC" w14:textId="77777777" w:rsidR="00CD54A1" w:rsidRPr="00AB64D6" w:rsidRDefault="00CD54A1" w:rsidP="00321079">
            <w:pPr>
              <w:spacing w:after="0" w:line="240" w:lineRule="auto"/>
              <w:jc w:val="center"/>
              <w:rPr>
                <w:rFonts w:ascii="Times New Roman" w:hAnsi="Times New Roman" w:cs="Times New Roman"/>
                <w:b/>
                <w:bCs/>
                <w:sz w:val="24"/>
                <w:szCs w:val="24"/>
              </w:rPr>
            </w:pPr>
          </w:p>
        </w:tc>
        <w:tc>
          <w:tcPr>
            <w:tcW w:w="3610" w:type="dxa"/>
            <w:tcBorders>
              <w:top w:val="single" w:sz="6" w:space="0" w:color="CCCCCC"/>
              <w:left w:val="single" w:sz="6" w:space="0" w:color="000000"/>
              <w:bottom w:val="single" w:sz="6" w:space="0" w:color="000000"/>
              <w:right w:val="single" w:sz="6" w:space="0" w:color="000000"/>
            </w:tcBorders>
            <w:shd w:val="clear" w:color="auto" w:fill="9ABA58"/>
            <w:tcMar>
              <w:top w:w="0" w:type="dxa"/>
              <w:left w:w="45" w:type="dxa"/>
              <w:bottom w:w="0" w:type="dxa"/>
              <w:right w:w="45" w:type="dxa"/>
            </w:tcMar>
            <w:vAlign w:val="center"/>
            <w:hideMark/>
          </w:tcPr>
          <w:p w14:paraId="5FD96C23" w14:textId="77777777" w:rsidR="00CD54A1" w:rsidRPr="00AB64D6" w:rsidRDefault="00CD54A1" w:rsidP="00321079">
            <w:pPr>
              <w:spacing w:after="0" w:line="240" w:lineRule="auto"/>
              <w:rPr>
                <w:rFonts w:ascii="Times New Roman" w:hAnsi="Times New Roman" w:cs="Times New Roman"/>
                <w:b/>
                <w:bCs/>
                <w:sz w:val="24"/>
                <w:szCs w:val="24"/>
              </w:rPr>
            </w:pPr>
            <w:r w:rsidRPr="00AB64D6">
              <w:rPr>
                <w:rFonts w:ascii="Times New Roman" w:hAnsi="Times New Roman" w:cs="Times New Roman"/>
                <w:b/>
                <w:bCs/>
                <w:sz w:val="24"/>
                <w:szCs w:val="24"/>
              </w:rPr>
              <w:t>Заклади дошкільної освіти</w:t>
            </w:r>
          </w:p>
        </w:tc>
        <w:tc>
          <w:tcPr>
            <w:tcW w:w="1674" w:type="dxa"/>
            <w:tcBorders>
              <w:top w:val="single" w:sz="6" w:space="0" w:color="CCCCCC"/>
              <w:left w:val="single" w:sz="6" w:space="0" w:color="CCCCCC"/>
              <w:bottom w:val="single" w:sz="6" w:space="0" w:color="000000"/>
              <w:right w:val="single" w:sz="6" w:space="0" w:color="000000"/>
            </w:tcBorders>
            <w:shd w:val="clear" w:color="auto" w:fill="9ABA58"/>
            <w:tcMar>
              <w:top w:w="0" w:type="dxa"/>
              <w:left w:w="45" w:type="dxa"/>
              <w:bottom w:w="0" w:type="dxa"/>
              <w:right w:w="45" w:type="dxa"/>
            </w:tcMar>
            <w:vAlign w:val="center"/>
            <w:hideMark/>
          </w:tcPr>
          <w:p w14:paraId="331662A4" w14:textId="77777777" w:rsidR="00CD54A1" w:rsidRPr="00AB64D6" w:rsidRDefault="00CD54A1" w:rsidP="00321079">
            <w:pPr>
              <w:spacing w:after="0" w:line="240" w:lineRule="auto"/>
              <w:rPr>
                <w:rFonts w:ascii="Times New Roman" w:hAnsi="Times New Roman" w:cs="Times New Roman"/>
                <w:b/>
                <w:bCs/>
                <w:sz w:val="24"/>
                <w:szCs w:val="24"/>
              </w:rPr>
            </w:pPr>
          </w:p>
        </w:tc>
        <w:tc>
          <w:tcPr>
            <w:tcW w:w="1074" w:type="dxa"/>
            <w:tcBorders>
              <w:top w:val="single" w:sz="6" w:space="0" w:color="CCCCCC"/>
              <w:left w:val="single" w:sz="6" w:space="0" w:color="CCCCCC"/>
              <w:bottom w:val="single" w:sz="6" w:space="0" w:color="000000"/>
              <w:right w:val="single" w:sz="4" w:space="0" w:color="000000"/>
            </w:tcBorders>
            <w:shd w:val="clear" w:color="auto" w:fill="9ABA58"/>
          </w:tcPr>
          <w:p w14:paraId="7CD304F1" w14:textId="77777777" w:rsidR="00CD54A1" w:rsidRPr="00AB64D6" w:rsidRDefault="00CD54A1" w:rsidP="00321079">
            <w:pPr>
              <w:spacing w:after="0" w:line="240" w:lineRule="auto"/>
              <w:jc w:val="center"/>
              <w:rPr>
                <w:rFonts w:ascii="Times New Roman" w:hAnsi="Times New Roman" w:cs="Times New Roman"/>
                <w:sz w:val="24"/>
                <w:szCs w:val="24"/>
              </w:rPr>
            </w:pPr>
          </w:p>
        </w:tc>
        <w:tc>
          <w:tcPr>
            <w:tcW w:w="780" w:type="dxa"/>
            <w:tcBorders>
              <w:top w:val="single" w:sz="6" w:space="0" w:color="CCCCCC"/>
              <w:left w:val="single" w:sz="4" w:space="0" w:color="000000"/>
              <w:bottom w:val="single" w:sz="6" w:space="0" w:color="000000"/>
              <w:right w:val="single" w:sz="6" w:space="0" w:color="000000"/>
            </w:tcBorders>
            <w:shd w:val="clear" w:color="auto" w:fill="9ABA58"/>
          </w:tcPr>
          <w:p w14:paraId="467189D0" w14:textId="77777777" w:rsidR="00CD54A1" w:rsidRPr="00AB64D6" w:rsidRDefault="00CD54A1" w:rsidP="00321079">
            <w:pPr>
              <w:spacing w:after="0" w:line="240" w:lineRule="auto"/>
              <w:jc w:val="center"/>
              <w:rPr>
                <w:rFonts w:ascii="Times New Roman" w:hAnsi="Times New Roman" w:cs="Times New Roman"/>
                <w:sz w:val="24"/>
                <w:szCs w:val="24"/>
              </w:rPr>
            </w:pPr>
          </w:p>
        </w:tc>
        <w:tc>
          <w:tcPr>
            <w:tcW w:w="1969" w:type="dxa"/>
            <w:tcBorders>
              <w:top w:val="single" w:sz="6" w:space="0" w:color="CCCCCC"/>
              <w:left w:val="single" w:sz="6" w:space="0" w:color="CCCCCC"/>
              <w:bottom w:val="single" w:sz="6" w:space="0" w:color="000000"/>
              <w:right w:val="single" w:sz="6" w:space="0" w:color="000000"/>
            </w:tcBorders>
            <w:shd w:val="clear" w:color="auto" w:fill="9ABA58"/>
          </w:tcPr>
          <w:p w14:paraId="0CC0B892" w14:textId="77777777" w:rsidR="00CD54A1" w:rsidRPr="00AB64D6" w:rsidRDefault="00CD54A1" w:rsidP="00321079">
            <w:pPr>
              <w:spacing w:after="0" w:line="240" w:lineRule="auto"/>
              <w:jc w:val="center"/>
              <w:rPr>
                <w:rFonts w:ascii="Times New Roman" w:hAnsi="Times New Roman" w:cs="Times New Roman"/>
                <w:b/>
                <w:sz w:val="24"/>
                <w:szCs w:val="24"/>
              </w:rPr>
            </w:pPr>
          </w:p>
        </w:tc>
      </w:tr>
      <w:tr w:rsidR="00CD54A1" w:rsidRPr="00673338" w14:paraId="4E825351" w14:textId="77777777" w:rsidTr="00906AE3">
        <w:trPr>
          <w:trHeight w:val="931"/>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2F0410C5"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1</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A04175A"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Дошкільний навчальний заклад (ясла-садок) комбінованого типу №4 Рівненська обл., м.Вараш, м-н Будівельників, 54</w:t>
            </w:r>
          </w:p>
        </w:tc>
        <w:tc>
          <w:tcPr>
            <w:tcW w:w="16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00C3F8"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FFFFF"/>
          </w:tcPr>
          <w:p w14:paraId="2A6AC6A1"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216</w:t>
            </w:r>
          </w:p>
        </w:tc>
        <w:tc>
          <w:tcPr>
            <w:tcW w:w="780" w:type="dxa"/>
            <w:tcBorders>
              <w:top w:val="single" w:sz="6" w:space="0" w:color="CCCCCC"/>
              <w:left w:val="single" w:sz="4" w:space="0" w:color="000000"/>
              <w:bottom w:val="single" w:sz="6" w:space="0" w:color="000000"/>
              <w:right w:val="single" w:sz="6" w:space="0" w:color="000000"/>
            </w:tcBorders>
            <w:shd w:val="clear" w:color="auto" w:fill="FFFFFF"/>
            <w:vAlign w:val="bottom"/>
          </w:tcPr>
          <w:p w14:paraId="5D52D78B"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196,2</w:t>
            </w:r>
          </w:p>
        </w:tc>
        <w:tc>
          <w:tcPr>
            <w:tcW w:w="1969"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4E23CD28"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676,6</w:t>
            </w:r>
          </w:p>
        </w:tc>
      </w:tr>
      <w:tr w:rsidR="00CD54A1" w:rsidRPr="00673338" w14:paraId="11C1E2D9" w14:textId="77777777" w:rsidTr="00906AE3">
        <w:trPr>
          <w:trHeight w:val="1032"/>
        </w:trPr>
        <w:tc>
          <w:tcPr>
            <w:tcW w:w="524" w:type="dxa"/>
            <w:tcBorders>
              <w:top w:val="single" w:sz="6" w:space="0" w:color="CCCCCC"/>
              <w:left w:val="single" w:sz="6" w:space="0" w:color="000000"/>
              <w:bottom w:val="single" w:sz="6" w:space="0" w:color="000000"/>
              <w:right w:val="single" w:sz="6" w:space="0" w:color="000000"/>
            </w:tcBorders>
            <w:shd w:val="clear" w:color="auto" w:fill="F3F3F3"/>
          </w:tcPr>
          <w:p w14:paraId="78C337D1"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w:t>
            </w:r>
          </w:p>
        </w:tc>
        <w:tc>
          <w:tcPr>
            <w:tcW w:w="36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hideMark/>
          </w:tcPr>
          <w:p w14:paraId="7441549E"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Дошкільний навчальний заклад (ясла-садок) комбінованого типу №5 Рівненська обл., м.Вараш, м-н Будівельників, 39</w:t>
            </w:r>
          </w:p>
        </w:tc>
        <w:tc>
          <w:tcPr>
            <w:tcW w:w="1674" w:type="dxa"/>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09582FCE"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3F3F3"/>
          </w:tcPr>
          <w:p w14:paraId="172EB5CC"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191</w:t>
            </w:r>
          </w:p>
        </w:tc>
        <w:tc>
          <w:tcPr>
            <w:tcW w:w="780" w:type="dxa"/>
            <w:tcBorders>
              <w:top w:val="single" w:sz="6" w:space="0" w:color="CCCCCC"/>
              <w:left w:val="single" w:sz="4" w:space="0" w:color="000000"/>
              <w:bottom w:val="single" w:sz="6" w:space="0" w:color="000000"/>
              <w:right w:val="single" w:sz="6" w:space="0" w:color="000000"/>
            </w:tcBorders>
            <w:shd w:val="clear" w:color="auto" w:fill="F3F3F3"/>
            <w:vAlign w:val="bottom"/>
          </w:tcPr>
          <w:p w14:paraId="76012348"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197</w:t>
            </w:r>
          </w:p>
        </w:tc>
        <w:tc>
          <w:tcPr>
            <w:tcW w:w="1969" w:type="dxa"/>
            <w:tcBorders>
              <w:top w:val="single" w:sz="6" w:space="0" w:color="CCCCCC"/>
              <w:left w:val="single" w:sz="6" w:space="0" w:color="CCCCCC"/>
              <w:bottom w:val="single" w:sz="6" w:space="0" w:color="000000"/>
              <w:right w:val="single" w:sz="6" w:space="0" w:color="000000"/>
            </w:tcBorders>
            <w:shd w:val="clear" w:color="auto" w:fill="F3F3F3"/>
            <w:vAlign w:val="bottom"/>
          </w:tcPr>
          <w:p w14:paraId="24B368A2"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494,6</w:t>
            </w:r>
          </w:p>
        </w:tc>
      </w:tr>
      <w:tr w:rsidR="00CD54A1" w:rsidRPr="00673338" w14:paraId="786032EC" w14:textId="77777777" w:rsidTr="00906AE3">
        <w:trPr>
          <w:trHeight w:val="975"/>
        </w:trPr>
        <w:tc>
          <w:tcPr>
            <w:tcW w:w="524" w:type="dxa"/>
            <w:tcBorders>
              <w:top w:val="single" w:sz="6" w:space="0" w:color="CCCCCC"/>
              <w:left w:val="single" w:sz="6" w:space="0" w:color="000000"/>
              <w:bottom w:val="single" w:sz="6" w:space="0" w:color="000000"/>
              <w:right w:val="single" w:sz="6" w:space="0" w:color="000000"/>
            </w:tcBorders>
            <w:shd w:val="clear" w:color="auto" w:fill="F3F3F3"/>
          </w:tcPr>
          <w:p w14:paraId="56286A0F"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3</w:t>
            </w:r>
          </w:p>
        </w:tc>
        <w:tc>
          <w:tcPr>
            <w:tcW w:w="36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hideMark/>
          </w:tcPr>
          <w:p w14:paraId="6779A95F"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Дошкільний навчальний заклад (ясла-садок) комбінованого типу №7 Рівненська обл., м.Вараш, м-н Енергетиків, 33</w:t>
            </w:r>
          </w:p>
        </w:tc>
        <w:tc>
          <w:tcPr>
            <w:tcW w:w="1674" w:type="dxa"/>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41639F3E"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3F3F3"/>
          </w:tcPr>
          <w:p w14:paraId="25E0DF6C"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219</w:t>
            </w:r>
          </w:p>
        </w:tc>
        <w:tc>
          <w:tcPr>
            <w:tcW w:w="780" w:type="dxa"/>
            <w:tcBorders>
              <w:top w:val="single" w:sz="6" w:space="0" w:color="CCCCCC"/>
              <w:left w:val="single" w:sz="4" w:space="0" w:color="000000"/>
              <w:bottom w:val="single" w:sz="6" w:space="0" w:color="000000"/>
              <w:right w:val="single" w:sz="6" w:space="0" w:color="000000"/>
            </w:tcBorders>
            <w:shd w:val="clear" w:color="auto" w:fill="F3F3F3"/>
            <w:vAlign w:val="bottom"/>
          </w:tcPr>
          <w:p w14:paraId="3EE7FA2A"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286</w:t>
            </w:r>
          </w:p>
        </w:tc>
        <w:tc>
          <w:tcPr>
            <w:tcW w:w="1969" w:type="dxa"/>
            <w:tcBorders>
              <w:top w:val="single" w:sz="6" w:space="0" w:color="CCCCCC"/>
              <w:left w:val="single" w:sz="6" w:space="0" w:color="CCCCCC"/>
              <w:bottom w:val="single" w:sz="6" w:space="0" w:color="000000"/>
              <w:right w:val="single" w:sz="6" w:space="0" w:color="000000"/>
            </w:tcBorders>
            <w:shd w:val="clear" w:color="auto" w:fill="F3F3F3"/>
            <w:vAlign w:val="bottom"/>
          </w:tcPr>
          <w:p w14:paraId="6475057B"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937,5</w:t>
            </w:r>
          </w:p>
        </w:tc>
      </w:tr>
      <w:tr w:rsidR="00CD54A1" w:rsidRPr="00673338" w14:paraId="37214921" w14:textId="77777777" w:rsidTr="00906AE3">
        <w:trPr>
          <w:trHeight w:val="933"/>
        </w:trPr>
        <w:tc>
          <w:tcPr>
            <w:tcW w:w="524" w:type="dxa"/>
            <w:tcBorders>
              <w:top w:val="single" w:sz="6" w:space="0" w:color="CCCCCC"/>
              <w:left w:val="single" w:sz="6" w:space="0" w:color="000000"/>
              <w:bottom w:val="single" w:sz="6" w:space="0" w:color="000000"/>
              <w:right w:val="single" w:sz="6" w:space="0" w:color="000000"/>
            </w:tcBorders>
            <w:shd w:val="clear" w:color="auto" w:fill="F3F3F3"/>
          </w:tcPr>
          <w:p w14:paraId="1D8E6F83"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4</w:t>
            </w:r>
          </w:p>
        </w:tc>
        <w:tc>
          <w:tcPr>
            <w:tcW w:w="36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hideMark/>
          </w:tcPr>
          <w:p w14:paraId="7C58BE17"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Заклад дошкільної освіти (ясла-садок) комбінованого типу №10 Рівненська обл., м.Вараш, м-н Вараш, 38</w:t>
            </w:r>
          </w:p>
        </w:tc>
        <w:tc>
          <w:tcPr>
            <w:tcW w:w="1674" w:type="dxa"/>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73817FD3"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3F3F3"/>
          </w:tcPr>
          <w:p w14:paraId="4A11AB13"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229</w:t>
            </w:r>
          </w:p>
        </w:tc>
        <w:tc>
          <w:tcPr>
            <w:tcW w:w="780" w:type="dxa"/>
            <w:tcBorders>
              <w:top w:val="single" w:sz="6" w:space="0" w:color="CCCCCC"/>
              <w:left w:val="single" w:sz="4" w:space="0" w:color="000000"/>
              <w:bottom w:val="single" w:sz="6" w:space="0" w:color="000000"/>
              <w:right w:val="single" w:sz="6" w:space="0" w:color="000000"/>
            </w:tcBorders>
            <w:shd w:val="clear" w:color="auto" w:fill="F3F3F3"/>
            <w:vAlign w:val="bottom"/>
          </w:tcPr>
          <w:p w14:paraId="22DCE79F"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273</w:t>
            </w:r>
          </w:p>
        </w:tc>
        <w:tc>
          <w:tcPr>
            <w:tcW w:w="1969" w:type="dxa"/>
            <w:tcBorders>
              <w:top w:val="single" w:sz="6" w:space="0" w:color="CCCCCC"/>
              <w:left w:val="single" w:sz="6" w:space="0" w:color="CCCCCC"/>
              <w:bottom w:val="single" w:sz="6" w:space="0" w:color="000000"/>
              <w:right w:val="single" w:sz="6" w:space="0" w:color="000000"/>
            </w:tcBorders>
            <w:shd w:val="clear" w:color="auto" w:fill="F3F3F3"/>
            <w:vAlign w:val="bottom"/>
          </w:tcPr>
          <w:p w14:paraId="0FAE91EF"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944,1</w:t>
            </w:r>
          </w:p>
        </w:tc>
      </w:tr>
      <w:tr w:rsidR="00CD54A1" w:rsidRPr="00673338" w14:paraId="56D8C945" w14:textId="77777777" w:rsidTr="00906AE3">
        <w:trPr>
          <w:trHeight w:val="723"/>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12FF3F86"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5</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534A48F"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Дошкільний навчальний заклад (ясла-садок) №11 Рівненська обл., м.Вараш, м-н Вараш, 33</w:t>
            </w:r>
          </w:p>
        </w:tc>
        <w:tc>
          <w:tcPr>
            <w:tcW w:w="16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F99FA96"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FFFFF"/>
          </w:tcPr>
          <w:p w14:paraId="412F10E7"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219</w:t>
            </w:r>
          </w:p>
        </w:tc>
        <w:tc>
          <w:tcPr>
            <w:tcW w:w="780" w:type="dxa"/>
            <w:tcBorders>
              <w:top w:val="single" w:sz="6" w:space="0" w:color="CCCCCC"/>
              <w:left w:val="single" w:sz="4" w:space="0" w:color="000000"/>
              <w:bottom w:val="single" w:sz="6" w:space="0" w:color="000000"/>
              <w:right w:val="single" w:sz="6" w:space="0" w:color="000000"/>
            </w:tcBorders>
            <w:shd w:val="clear" w:color="auto" w:fill="FFFFFF"/>
            <w:vAlign w:val="bottom"/>
          </w:tcPr>
          <w:p w14:paraId="45A8418A"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542</w:t>
            </w:r>
          </w:p>
        </w:tc>
        <w:tc>
          <w:tcPr>
            <w:tcW w:w="1969"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62E719E1"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855,7</w:t>
            </w:r>
          </w:p>
        </w:tc>
      </w:tr>
      <w:tr w:rsidR="00CD54A1" w:rsidRPr="00673338" w14:paraId="710416B9" w14:textId="77777777" w:rsidTr="00906AE3">
        <w:trPr>
          <w:trHeight w:val="805"/>
        </w:trPr>
        <w:tc>
          <w:tcPr>
            <w:tcW w:w="524" w:type="dxa"/>
            <w:tcBorders>
              <w:top w:val="single" w:sz="6" w:space="0" w:color="CCCCCC"/>
              <w:left w:val="single" w:sz="6" w:space="0" w:color="000000"/>
              <w:bottom w:val="single" w:sz="6" w:space="0" w:color="000000"/>
              <w:right w:val="single" w:sz="6" w:space="0" w:color="000000"/>
            </w:tcBorders>
            <w:shd w:val="clear" w:color="auto" w:fill="F3F3F3"/>
          </w:tcPr>
          <w:p w14:paraId="55AE318F"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6</w:t>
            </w:r>
          </w:p>
        </w:tc>
        <w:tc>
          <w:tcPr>
            <w:tcW w:w="36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hideMark/>
          </w:tcPr>
          <w:p w14:paraId="16B01E75"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Дошкільний навчальний заклад (ясла-садок) №12 Рівненська обл., м.Вараш, м-н Вараш, 35</w:t>
            </w:r>
          </w:p>
        </w:tc>
        <w:tc>
          <w:tcPr>
            <w:tcW w:w="1674" w:type="dxa"/>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7D8D2A5E"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3F3F3"/>
          </w:tcPr>
          <w:p w14:paraId="2B9F5D5F"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266</w:t>
            </w:r>
          </w:p>
        </w:tc>
        <w:tc>
          <w:tcPr>
            <w:tcW w:w="780" w:type="dxa"/>
            <w:tcBorders>
              <w:top w:val="single" w:sz="6" w:space="0" w:color="CCCCCC"/>
              <w:left w:val="single" w:sz="4" w:space="0" w:color="000000"/>
              <w:bottom w:val="single" w:sz="6" w:space="0" w:color="000000"/>
              <w:right w:val="single" w:sz="6" w:space="0" w:color="000000"/>
            </w:tcBorders>
            <w:shd w:val="clear" w:color="auto" w:fill="F3F3F3"/>
            <w:vAlign w:val="bottom"/>
          </w:tcPr>
          <w:p w14:paraId="1BCDDDDB"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470</w:t>
            </w:r>
          </w:p>
        </w:tc>
        <w:tc>
          <w:tcPr>
            <w:tcW w:w="1969" w:type="dxa"/>
            <w:tcBorders>
              <w:top w:val="single" w:sz="6" w:space="0" w:color="CCCCCC"/>
              <w:left w:val="single" w:sz="6" w:space="0" w:color="CCCCCC"/>
              <w:bottom w:val="single" w:sz="6" w:space="0" w:color="000000"/>
              <w:right w:val="single" w:sz="6" w:space="0" w:color="000000"/>
            </w:tcBorders>
            <w:shd w:val="clear" w:color="auto" w:fill="F3F3F3"/>
            <w:vAlign w:val="bottom"/>
          </w:tcPr>
          <w:p w14:paraId="43C4D3F4" w14:textId="77777777" w:rsidR="00CD54A1" w:rsidRPr="00AB64D6" w:rsidRDefault="00CD54A1" w:rsidP="00321079">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863,3</w:t>
            </w:r>
          </w:p>
        </w:tc>
      </w:tr>
      <w:tr w:rsidR="00CD54A1" w:rsidRPr="00673338" w14:paraId="5773DA1D" w14:textId="77777777" w:rsidTr="00906AE3">
        <w:trPr>
          <w:trHeight w:val="972"/>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44E8A44D"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7</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BF409CC"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t xml:space="preserve">Собіщицький заклад дошкільної освіти, Рівненська область, Вараський район, </w:t>
            </w:r>
            <w:r w:rsidRPr="00AB64D6">
              <w:rPr>
                <w:rFonts w:ascii="Times New Roman" w:hAnsi="Times New Roman" w:cs="Times New Roman"/>
                <w:sz w:val="24"/>
                <w:szCs w:val="24"/>
              </w:rPr>
              <w:lastRenderedPageBreak/>
              <w:t>с.Собіщиці, вул. Леоніда Коляди, 1а</w:t>
            </w:r>
          </w:p>
        </w:tc>
        <w:tc>
          <w:tcPr>
            <w:tcW w:w="16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C289932" w14:textId="77777777" w:rsidR="00CD54A1" w:rsidRPr="00AB64D6" w:rsidRDefault="00CD54A1" w:rsidP="00321079">
            <w:pPr>
              <w:spacing w:after="0" w:line="240" w:lineRule="auto"/>
              <w:rPr>
                <w:rFonts w:ascii="Times New Roman" w:hAnsi="Times New Roman" w:cs="Times New Roman"/>
                <w:sz w:val="24"/>
                <w:szCs w:val="24"/>
              </w:rPr>
            </w:pPr>
            <w:r w:rsidRPr="00AB64D6">
              <w:rPr>
                <w:rFonts w:ascii="Times New Roman" w:hAnsi="Times New Roman" w:cs="Times New Roman"/>
                <w:sz w:val="24"/>
                <w:szCs w:val="24"/>
              </w:rPr>
              <w:lastRenderedPageBreak/>
              <w:t>Протирадіаційне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FFFFF"/>
          </w:tcPr>
          <w:p w14:paraId="4C89F4F2"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58</w:t>
            </w:r>
          </w:p>
        </w:tc>
        <w:tc>
          <w:tcPr>
            <w:tcW w:w="780" w:type="dxa"/>
            <w:tcBorders>
              <w:top w:val="single" w:sz="6" w:space="0" w:color="CCCCCC"/>
              <w:left w:val="single" w:sz="4" w:space="0" w:color="000000"/>
              <w:bottom w:val="single" w:sz="6" w:space="0" w:color="000000"/>
              <w:right w:val="single" w:sz="6" w:space="0" w:color="000000"/>
            </w:tcBorders>
            <w:shd w:val="clear" w:color="auto" w:fill="FFFFFF"/>
            <w:vAlign w:val="bottom"/>
          </w:tcPr>
          <w:p w14:paraId="6386C353" w14:textId="77777777" w:rsidR="00CD54A1" w:rsidRPr="00AB64D6" w:rsidRDefault="00CD54A1" w:rsidP="00321079">
            <w:pPr>
              <w:spacing w:after="0" w:line="240" w:lineRule="auto"/>
              <w:jc w:val="center"/>
              <w:rPr>
                <w:rFonts w:ascii="Times New Roman" w:hAnsi="Times New Roman" w:cs="Times New Roman"/>
                <w:sz w:val="24"/>
                <w:szCs w:val="24"/>
              </w:rPr>
            </w:pPr>
            <w:r w:rsidRPr="00AB64D6">
              <w:rPr>
                <w:rFonts w:ascii="Times New Roman" w:hAnsi="Times New Roman" w:cs="Times New Roman"/>
                <w:sz w:val="24"/>
                <w:szCs w:val="24"/>
              </w:rPr>
              <w:t>174,3</w:t>
            </w:r>
          </w:p>
        </w:tc>
        <w:tc>
          <w:tcPr>
            <w:tcW w:w="1969"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44003812" w14:textId="77777777" w:rsidR="00CD54A1" w:rsidRPr="00AB64D6" w:rsidRDefault="00906AE3" w:rsidP="00906AE3">
            <w:pPr>
              <w:spacing w:after="0" w:line="240" w:lineRule="auto"/>
              <w:jc w:val="center"/>
              <w:rPr>
                <w:rFonts w:ascii="Times New Roman" w:hAnsi="Times New Roman" w:cs="Times New Roman"/>
                <w:b/>
                <w:sz w:val="24"/>
                <w:szCs w:val="24"/>
              </w:rPr>
            </w:pPr>
            <w:r w:rsidRPr="00AB64D6">
              <w:rPr>
                <w:rFonts w:ascii="Times New Roman" w:hAnsi="Times New Roman" w:cs="Times New Roman"/>
                <w:b/>
                <w:sz w:val="24"/>
                <w:szCs w:val="24"/>
              </w:rPr>
              <w:t>1141,5</w:t>
            </w:r>
          </w:p>
        </w:tc>
      </w:tr>
    </w:tbl>
    <w:p w14:paraId="128360A2" w14:textId="77777777" w:rsidR="005778B4" w:rsidRPr="00673338" w:rsidRDefault="005778B4" w:rsidP="00321079">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z w:val="28"/>
          <w:szCs w:val="28"/>
        </w:rPr>
        <w:t>Проведено функціональне навчання згідно з Планом комплектування навчально-методичного центру ЦЗ та БЖД Рівненської області для 22 осіб керівного складу та фахівців закладів освіти Вараської міської територіальної громади, діяльність яких пов’язана з організацією і здійсненням заходів з питань цивільного захисту.</w:t>
      </w:r>
    </w:p>
    <w:p w14:paraId="551ECF03" w14:textId="77777777" w:rsidR="001C4439" w:rsidRPr="00673338" w:rsidRDefault="005778B4" w:rsidP="00321079">
      <w:pPr>
        <w:tabs>
          <w:tab w:val="left" w:pos="1110"/>
        </w:tabs>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z w:val="28"/>
          <w:szCs w:val="28"/>
        </w:rPr>
        <w:t>Зважаючи на встановлені обмеження здійснення закупівлі послуг під час воєнного стану, упродовж 2022 року на виконання заходів з пожежної, техногенної безпеки та цивільного захисту було використано 302,3 тис.грн., а саме заключені договори із спеціалізованими організаціями на здійснення технічного обслуговування установок пожежної автоматики; проведено технічне обслуговування наявних вогнегасників; навчання та перевірку знань з питань пожежної безпеки 38 відповідальних посадових осіб і працівників; замінено двері в ЗДО на протипожежні.</w:t>
      </w:r>
    </w:p>
    <w:p w14:paraId="19F88DB8" w14:textId="77777777" w:rsidR="005778B4" w:rsidRPr="00673338" w:rsidRDefault="005778B4" w:rsidP="00321079">
      <w:pPr>
        <w:tabs>
          <w:tab w:val="left" w:pos="1110"/>
        </w:tabs>
        <w:spacing w:after="0" w:line="240" w:lineRule="auto"/>
        <w:ind w:firstLine="567"/>
        <w:jc w:val="both"/>
        <w:rPr>
          <w:rFonts w:ascii="Times New Roman" w:hAnsi="Times New Roman" w:cs="Times New Roman"/>
          <w:sz w:val="28"/>
          <w:szCs w:val="28"/>
        </w:rPr>
      </w:pPr>
    </w:p>
    <w:bookmarkEnd w:id="0"/>
    <w:p w14:paraId="6F618756" w14:textId="77777777" w:rsidR="00762F63" w:rsidRPr="00673338" w:rsidRDefault="001C4439" w:rsidP="00321079">
      <w:pPr>
        <w:spacing w:after="0" w:line="240" w:lineRule="auto"/>
        <w:jc w:val="center"/>
        <w:rPr>
          <w:rFonts w:ascii="Times New Roman" w:hAnsi="Times New Roman"/>
          <w:b/>
          <w:sz w:val="28"/>
          <w:szCs w:val="28"/>
        </w:rPr>
      </w:pPr>
      <w:r w:rsidRPr="00673338">
        <w:rPr>
          <w:rFonts w:ascii="Times New Roman" w:hAnsi="Times New Roman"/>
          <w:b/>
          <w:sz w:val="28"/>
          <w:szCs w:val="28"/>
        </w:rPr>
        <w:t xml:space="preserve">     </w:t>
      </w:r>
      <w:r w:rsidR="00762F63" w:rsidRPr="00673338">
        <w:rPr>
          <w:rFonts w:ascii="Times New Roman" w:hAnsi="Times New Roman"/>
          <w:b/>
          <w:sz w:val="28"/>
          <w:szCs w:val="28"/>
        </w:rPr>
        <w:t>ФІНАНСОВО-ГОСПОДАРСЬКА ДІЯЛЬНІСТЬ.</w:t>
      </w:r>
    </w:p>
    <w:p w14:paraId="0B91D0A0" w14:textId="77777777" w:rsidR="00762F63" w:rsidRPr="00673338" w:rsidRDefault="00762F63" w:rsidP="00321079">
      <w:pPr>
        <w:spacing w:after="0" w:line="240" w:lineRule="auto"/>
        <w:ind w:firstLine="567"/>
        <w:jc w:val="both"/>
        <w:rPr>
          <w:rFonts w:ascii="Times New Roman" w:hAnsi="Times New Roman"/>
          <w:sz w:val="28"/>
          <w:szCs w:val="28"/>
        </w:rPr>
      </w:pPr>
      <w:r w:rsidRPr="00673338">
        <w:rPr>
          <w:rFonts w:ascii="Times New Roman" w:hAnsi="Times New Roman"/>
          <w:sz w:val="28"/>
          <w:szCs w:val="28"/>
        </w:rPr>
        <w:t>Фінансування  закладів та установ освіти Вараської міської територіальної громади  здійснюється  за рахунок  коштів загального та  спеціального фонду державного та  місцевого бюджету.</w:t>
      </w:r>
    </w:p>
    <w:p w14:paraId="73FD50A1" w14:textId="77777777" w:rsidR="00762F63" w:rsidRDefault="00762F63" w:rsidP="00321079">
      <w:pPr>
        <w:spacing w:after="0" w:line="240" w:lineRule="auto"/>
        <w:ind w:firstLine="567"/>
        <w:jc w:val="both"/>
        <w:rPr>
          <w:rFonts w:ascii="Times New Roman" w:hAnsi="Times New Roman"/>
          <w:spacing w:val="1"/>
          <w:sz w:val="28"/>
          <w:szCs w:val="28"/>
        </w:rPr>
      </w:pPr>
      <w:r w:rsidRPr="00673338">
        <w:rPr>
          <w:rFonts w:ascii="Times New Roman" w:hAnsi="Times New Roman"/>
          <w:spacing w:val="9"/>
          <w:sz w:val="28"/>
          <w:szCs w:val="28"/>
        </w:rPr>
        <w:t xml:space="preserve">Відповідно до затверджених кошторисів по установах та закладах  освіти </w:t>
      </w:r>
      <w:r w:rsidRPr="00673338">
        <w:rPr>
          <w:rFonts w:ascii="Times New Roman" w:hAnsi="Times New Roman"/>
          <w:spacing w:val="4"/>
          <w:sz w:val="28"/>
          <w:szCs w:val="28"/>
        </w:rPr>
        <w:t xml:space="preserve"> кошти були </w:t>
      </w:r>
      <w:r w:rsidR="00AA6C78">
        <w:rPr>
          <w:rFonts w:ascii="Times New Roman" w:hAnsi="Times New Roman"/>
          <w:spacing w:val="1"/>
          <w:sz w:val="28"/>
          <w:szCs w:val="28"/>
        </w:rPr>
        <w:t>розподілені  (</w:t>
      </w:r>
      <w:r w:rsidR="00AB64D6">
        <w:rPr>
          <w:rFonts w:ascii="Times New Roman" w:hAnsi="Times New Roman"/>
          <w:spacing w:val="1"/>
          <w:sz w:val="28"/>
          <w:szCs w:val="28"/>
        </w:rPr>
        <w:t xml:space="preserve"> т</w:t>
      </w:r>
      <w:r w:rsidR="00AA6C78">
        <w:rPr>
          <w:rFonts w:ascii="Times New Roman" w:hAnsi="Times New Roman"/>
          <w:spacing w:val="1"/>
          <w:sz w:val="28"/>
          <w:szCs w:val="28"/>
        </w:rPr>
        <w:t>аблиці</w:t>
      </w:r>
      <w:r w:rsidRPr="00673338">
        <w:rPr>
          <w:rFonts w:ascii="Times New Roman" w:hAnsi="Times New Roman"/>
          <w:spacing w:val="1"/>
          <w:sz w:val="28"/>
          <w:szCs w:val="28"/>
        </w:rPr>
        <w:t xml:space="preserve"> 1</w:t>
      </w:r>
      <w:r w:rsidR="00AB64D6">
        <w:rPr>
          <w:rFonts w:ascii="Times New Roman" w:hAnsi="Times New Roman"/>
          <w:spacing w:val="1"/>
          <w:sz w:val="28"/>
          <w:szCs w:val="28"/>
        </w:rPr>
        <w:t>3,14,15</w:t>
      </w:r>
      <w:r w:rsidR="00E043F6">
        <w:rPr>
          <w:rFonts w:ascii="Times New Roman" w:hAnsi="Times New Roman"/>
          <w:spacing w:val="1"/>
          <w:sz w:val="28"/>
          <w:szCs w:val="28"/>
        </w:rPr>
        <w:t>, діаграм</w:t>
      </w:r>
      <w:r w:rsidR="00AA6C78">
        <w:rPr>
          <w:rFonts w:ascii="Times New Roman" w:hAnsi="Times New Roman"/>
          <w:spacing w:val="1"/>
          <w:sz w:val="28"/>
          <w:szCs w:val="28"/>
        </w:rPr>
        <w:t>и</w:t>
      </w:r>
      <w:r w:rsidR="00E043F6">
        <w:rPr>
          <w:rFonts w:ascii="Times New Roman" w:hAnsi="Times New Roman"/>
          <w:spacing w:val="1"/>
          <w:sz w:val="28"/>
          <w:szCs w:val="28"/>
        </w:rPr>
        <w:t xml:space="preserve"> 12,13,14</w:t>
      </w:r>
      <w:r w:rsidR="00AA6C78">
        <w:rPr>
          <w:rFonts w:ascii="Times New Roman" w:hAnsi="Times New Roman"/>
          <w:spacing w:val="1"/>
          <w:sz w:val="28"/>
          <w:szCs w:val="28"/>
        </w:rPr>
        <w:t>)</w:t>
      </w:r>
      <w:r w:rsidRPr="00673338">
        <w:rPr>
          <w:rFonts w:ascii="Times New Roman" w:hAnsi="Times New Roman"/>
          <w:spacing w:val="1"/>
          <w:sz w:val="28"/>
          <w:szCs w:val="28"/>
        </w:rPr>
        <w:t xml:space="preserve">  та викорис</w:t>
      </w:r>
      <w:r w:rsidR="00AA6C78">
        <w:rPr>
          <w:rFonts w:ascii="Times New Roman" w:hAnsi="Times New Roman"/>
          <w:spacing w:val="1"/>
          <w:sz w:val="28"/>
          <w:szCs w:val="28"/>
        </w:rPr>
        <w:t>тані ( таблиці 16,17,18 та  діаграм 15.16,17).</w:t>
      </w:r>
    </w:p>
    <w:p w14:paraId="580B2DC4" w14:textId="77777777" w:rsidR="00AB64D6" w:rsidRPr="00AB64D6" w:rsidRDefault="00AB64D6" w:rsidP="00321079">
      <w:pPr>
        <w:spacing w:after="0" w:line="240" w:lineRule="auto"/>
        <w:ind w:firstLine="567"/>
        <w:jc w:val="both"/>
        <w:rPr>
          <w:rFonts w:ascii="Times New Roman" w:hAnsi="Times New Roman" w:cs="Times New Roman"/>
          <w:spacing w:val="1"/>
          <w:sz w:val="28"/>
          <w:szCs w:val="28"/>
        </w:rPr>
      </w:pPr>
      <w:r>
        <w:rPr>
          <w:bCs/>
          <w:sz w:val="28"/>
          <w:szCs w:val="28"/>
        </w:rPr>
        <w:t xml:space="preserve">                                                                                                     </w:t>
      </w:r>
      <w:r w:rsidRPr="00AB64D6">
        <w:rPr>
          <w:rFonts w:ascii="Times New Roman" w:hAnsi="Times New Roman" w:cs="Times New Roman"/>
          <w:bCs/>
          <w:sz w:val="28"/>
          <w:szCs w:val="28"/>
        </w:rPr>
        <w:t>Таблиця 13</w:t>
      </w:r>
    </w:p>
    <w:p w14:paraId="3FE7AD04" w14:textId="77777777" w:rsidR="00762F63" w:rsidRPr="00673338" w:rsidRDefault="00762F63" w:rsidP="00321079">
      <w:pPr>
        <w:pStyle w:val="a3"/>
        <w:pBdr>
          <w:right w:val="single" w:sz="2" w:space="0" w:color="5B9BD5" w:themeColor="accent1" w:frame="1"/>
        </w:pBdr>
        <w:spacing w:before="0"/>
        <w:ind w:left="0" w:right="0"/>
        <w:jc w:val="center"/>
        <w:rPr>
          <w:b/>
          <w:bCs/>
          <w:sz w:val="28"/>
          <w:szCs w:val="28"/>
        </w:rPr>
      </w:pPr>
      <w:r w:rsidRPr="00673338">
        <w:rPr>
          <w:b/>
          <w:bCs/>
          <w:sz w:val="28"/>
          <w:szCs w:val="28"/>
        </w:rPr>
        <w:t>Виділення коштів у  2021-2022 роках по загальному фонду, грн.</w:t>
      </w:r>
    </w:p>
    <w:p w14:paraId="35E5531D" w14:textId="77777777" w:rsidR="00762F63" w:rsidRPr="00AB64D6" w:rsidRDefault="00AB64D6" w:rsidP="00AB64D6">
      <w:pPr>
        <w:pStyle w:val="a3"/>
        <w:pBdr>
          <w:right w:val="single" w:sz="2" w:space="0" w:color="5B9BD5" w:themeColor="accent1" w:frame="1"/>
        </w:pBdr>
        <w:spacing w:before="0"/>
        <w:ind w:left="0" w:right="0"/>
        <w:rPr>
          <w:bCs/>
          <w:sz w:val="28"/>
          <w:szCs w:val="28"/>
        </w:rPr>
      </w:pPr>
      <w:r>
        <w:rPr>
          <w:bCs/>
          <w:szCs w:val="24"/>
        </w:rPr>
        <w:t xml:space="preserve">                                                                                                                     </w:t>
      </w:r>
    </w:p>
    <w:tbl>
      <w:tblPr>
        <w:tblW w:w="9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
        <w:gridCol w:w="4735"/>
        <w:gridCol w:w="1881"/>
        <w:gridCol w:w="1804"/>
      </w:tblGrid>
      <w:tr w:rsidR="00762F63" w:rsidRPr="00673338" w14:paraId="48FE72ED" w14:textId="77777777" w:rsidTr="00B46A16">
        <w:trPr>
          <w:trHeight w:val="320"/>
        </w:trPr>
        <w:tc>
          <w:tcPr>
            <w:tcW w:w="1070" w:type="dxa"/>
            <w:tcBorders>
              <w:top w:val="single" w:sz="4" w:space="0" w:color="auto"/>
              <w:left w:val="single" w:sz="4" w:space="0" w:color="auto"/>
              <w:bottom w:val="single" w:sz="4" w:space="0" w:color="auto"/>
              <w:right w:val="single" w:sz="4" w:space="0" w:color="auto"/>
            </w:tcBorders>
            <w:hideMark/>
          </w:tcPr>
          <w:p w14:paraId="39B23F26" w14:textId="77777777" w:rsidR="00762F63" w:rsidRPr="00673338" w:rsidRDefault="00762F63" w:rsidP="00321079">
            <w:pPr>
              <w:spacing w:after="0" w:line="240" w:lineRule="auto"/>
              <w:jc w:val="both"/>
              <w:rPr>
                <w:rFonts w:ascii="Times New Roman" w:hAnsi="Times New Roman"/>
                <w:b/>
                <w:sz w:val="24"/>
                <w:szCs w:val="24"/>
              </w:rPr>
            </w:pPr>
            <w:r w:rsidRPr="00673338">
              <w:rPr>
                <w:rFonts w:ascii="Times New Roman" w:hAnsi="Times New Roman"/>
                <w:b/>
                <w:sz w:val="24"/>
                <w:szCs w:val="24"/>
              </w:rPr>
              <w:t>КЕКВ</w:t>
            </w:r>
          </w:p>
        </w:tc>
        <w:tc>
          <w:tcPr>
            <w:tcW w:w="4735" w:type="dxa"/>
            <w:tcBorders>
              <w:top w:val="single" w:sz="4" w:space="0" w:color="auto"/>
              <w:left w:val="single" w:sz="4" w:space="0" w:color="auto"/>
              <w:bottom w:val="single" w:sz="4" w:space="0" w:color="auto"/>
              <w:right w:val="single" w:sz="4" w:space="0" w:color="auto"/>
            </w:tcBorders>
            <w:hideMark/>
          </w:tcPr>
          <w:p w14:paraId="062D76D1" w14:textId="77777777" w:rsidR="00762F63" w:rsidRPr="00673338" w:rsidRDefault="00762F63" w:rsidP="00321079">
            <w:pPr>
              <w:spacing w:after="0" w:line="240" w:lineRule="auto"/>
              <w:jc w:val="center"/>
              <w:rPr>
                <w:rFonts w:ascii="Times New Roman" w:hAnsi="Times New Roman"/>
                <w:b/>
                <w:sz w:val="24"/>
                <w:szCs w:val="24"/>
              </w:rPr>
            </w:pPr>
            <w:r w:rsidRPr="00673338">
              <w:rPr>
                <w:rFonts w:ascii="Times New Roman" w:hAnsi="Times New Roman"/>
                <w:b/>
                <w:sz w:val="24"/>
                <w:szCs w:val="24"/>
              </w:rPr>
              <w:t>ПОКАЗНИКИ</w:t>
            </w:r>
          </w:p>
        </w:tc>
        <w:tc>
          <w:tcPr>
            <w:tcW w:w="1881" w:type="dxa"/>
            <w:tcBorders>
              <w:top w:val="single" w:sz="4" w:space="0" w:color="auto"/>
              <w:left w:val="single" w:sz="4" w:space="0" w:color="auto"/>
              <w:bottom w:val="single" w:sz="4" w:space="0" w:color="auto"/>
              <w:right w:val="single" w:sz="4" w:space="0" w:color="auto"/>
            </w:tcBorders>
            <w:hideMark/>
          </w:tcPr>
          <w:p w14:paraId="1933D385" w14:textId="77777777" w:rsidR="00762F63" w:rsidRPr="00673338" w:rsidRDefault="00762F63" w:rsidP="00321079">
            <w:pPr>
              <w:spacing w:after="0" w:line="240" w:lineRule="auto"/>
              <w:jc w:val="center"/>
              <w:rPr>
                <w:rFonts w:ascii="Times New Roman" w:hAnsi="Times New Roman"/>
                <w:b/>
                <w:sz w:val="24"/>
                <w:szCs w:val="24"/>
              </w:rPr>
            </w:pPr>
            <w:r w:rsidRPr="00673338">
              <w:rPr>
                <w:rFonts w:ascii="Times New Roman" w:hAnsi="Times New Roman"/>
                <w:b/>
                <w:sz w:val="24"/>
                <w:szCs w:val="24"/>
              </w:rPr>
              <w:t>2021 рік</w:t>
            </w:r>
          </w:p>
        </w:tc>
        <w:tc>
          <w:tcPr>
            <w:tcW w:w="1804" w:type="dxa"/>
            <w:tcBorders>
              <w:top w:val="single" w:sz="4" w:space="0" w:color="auto"/>
              <w:left w:val="single" w:sz="4" w:space="0" w:color="auto"/>
              <w:bottom w:val="single" w:sz="4" w:space="0" w:color="auto"/>
              <w:right w:val="single" w:sz="4" w:space="0" w:color="auto"/>
            </w:tcBorders>
            <w:hideMark/>
          </w:tcPr>
          <w:p w14:paraId="74465381" w14:textId="77777777" w:rsidR="00762F63" w:rsidRPr="00673338" w:rsidRDefault="00762F63" w:rsidP="00321079">
            <w:pPr>
              <w:spacing w:after="0" w:line="240" w:lineRule="auto"/>
              <w:jc w:val="center"/>
              <w:rPr>
                <w:rFonts w:ascii="Times New Roman" w:hAnsi="Times New Roman"/>
                <w:b/>
                <w:sz w:val="24"/>
                <w:szCs w:val="24"/>
              </w:rPr>
            </w:pPr>
            <w:r w:rsidRPr="00673338">
              <w:rPr>
                <w:rFonts w:ascii="Times New Roman" w:hAnsi="Times New Roman"/>
                <w:b/>
                <w:sz w:val="24"/>
                <w:szCs w:val="24"/>
              </w:rPr>
              <w:t>2022 рік</w:t>
            </w:r>
          </w:p>
        </w:tc>
      </w:tr>
      <w:tr w:rsidR="00762F63" w:rsidRPr="00673338" w14:paraId="32D865B6" w14:textId="77777777" w:rsidTr="00B46A16">
        <w:trPr>
          <w:trHeight w:val="300"/>
        </w:trPr>
        <w:tc>
          <w:tcPr>
            <w:tcW w:w="1070" w:type="dxa"/>
            <w:tcBorders>
              <w:top w:val="single" w:sz="4" w:space="0" w:color="auto"/>
              <w:left w:val="single" w:sz="4" w:space="0" w:color="auto"/>
              <w:bottom w:val="single" w:sz="4" w:space="0" w:color="auto"/>
              <w:right w:val="single" w:sz="4" w:space="0" w:color="auto"/>
            </w:tcBorders>
            <w:hideMark/>
          </w:tcPr>
          <w:p w14:paraId="648BB9B3"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2111+</w:t>
            </w:r>
          </w:p>
          <w:p w14:paraId="5F5FEC6E"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2120</w:t>
            </w:r>
          </w:p>
        </w:tc>
        <w:tc>
          <w:tcPr>
            <w:tcW w:w="4735" w:type="dxa"/>
            <w:tcBorders>
              <w:top w:val="single" w:sz="4" w:space="0" w:color="auto"/>
              <w:left w:val="single" w:sz="4" w:space="0" w:color="auto"/>
              <w:bottom w:val="single" w:sz="4" w:space="0" w:color="auto"/>
              <w:right w:val="single" w:sz="4" w:space="0" w:color="auto"/>
            </w:tcBorders>
          </w:tcPr>
          <w:p w14:paraId="7DFE2115"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Заробітна плата та нарахування на на оплату праці</w:t>
            </w:r>
          </w:p>
        </w:tc>
        <w:tc>
          <w:tcPr>
            <w:tcW w:w="1881" w:type="dxa"/>
            <w:hideMark/>
          </w:tcPr>
          <w:p w14:paraId="19481CC4" w14:textId="77777777" w:rsidR="00762F63" w:rsidRPr="00673338" w:rsidRDefault="00762F63" w:rsidP="00321079">
            <w:pPr>
              <w:spacing w:after="0" w:line="240" w:lineRule="auto"/>
              <w:jc w:val="center"/>
              <w:rPr>
                <w:rFonts w:ascii="Times New Roman" w:eastAsia="Calibri" w:hAnsi="Times New Roman"/>
                <w:sz w:val="24"/>
                <w:szCs w:val="24"/>
              </w:rPr>
            </w:pPr>
            <w:r w:rsidRPr="00673338">
              <w:rPr>
                <w:rFonts w:ascii="Times New Roman" w:eastAsia="Calibri" w:hAnsi="Times New Roman"/>
                <w:sz w:val="24"/>
                <w:szCs w:val="24"/>
              </w:rPr>
              <w:t>346 263 025,00</w:t>
            </w:r>
          </w:p>
        </w:tc>
        <w:tc>
          <w:tcPr>
            <w:tcW w:w="1804" w:type="dxa"/>
            <w:tcBorders>
              <w:top w:val="single" w:sz="4" w:space="0" w:color="auto"/>
              <w:left w:val="single" w:sz="4" w:space="0" w:color="auto"/>
              <w:bottom w:val="single" w:sz="4" w:space="0" w:color="auto"/>
              <w:right w:val="single" w:sz="4" w:space="0" w:color="auto"/>
            </w:tcBorders>
          </w:tcPr>
          <w:p w14:paraId="7E8441AC" w14:textId="77777777" w:rsidR="00762F63" w:rsidRPr="00673338" w:rsidRDefault="00762F63" w:rsidP="00321079">
            <w:pPr>
              <w:spacing w:after="0" w:line="240" w:lineRule="auto"/>
              <w:jc w:val="center"/>
              <w:rPr>
                <w:rFonts w:ascii="Times New Roman" w:eastAsia="Calibri" w:hAnsi="Times New Roman"/>
                <w:sz w:val="24"/>
                <w:szCs w:val="24"/>
              </w:rPr>
            </w:pPr>
            <w:r w:rsidRPr="00673338">
              <w:rPr>
                <w:rFonts w:ascii="Times New Roman" w:eastAsia="Calibri" w:hAnsi="Times New Roman"/>
                <w:sz w:val="24"/>
                <w:szCs w:val="24"/>
              </w:rPr>
              <w:t>360729945,00</w:t>
            </w:r>
          </w:p>
        </w:tc>
      </w:tr>
      <w:tr w:rsidR="00762F63" w:rsidRPr="00673338" w14:paraId="7A931C06" w14:textId="77777777" w:rsidTr="00B46A16">
        <w:trPr>
          <w:trHeight w:val="300"/>
        </w:trPr>
        <w:tc>
          <w:tcPr>
            <w:tcW w:w="1070" w:type="dxa"/>
            <w:tcBorders>
              <w:top w:val="single" w:sz="4" w:space="0" w:color="auto"/>
              <w:left w:val="single" w:sz="4" w:space="0" w:color="auto"/>
              <w:bottom w:val="single" w:sz="4" w:space="0" w:color="auto"/>
              <w:right w:val="single" w:sz="4" w:space="0" w:color="auto"/>
            </w:tcBorders>
            <w:hideMark/>
          </w:tcPr>
          <w:p w14:paraId="32C2C545"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2210</w:t>
            </w:r>
          </w:p>
        </w:tc>
        <w:tc>
          <w:tcPr>
            <w:tcW w:w="4735" w:type="dxa"/>
            <w:tcBorders>
              <w:top w:val="single" w:sz="4" w:space="0" w:color="auto"/>
              <w:left w:val="single" w:sz="4" w:space="0" w:color="auto"/>
              <w:bottom w:val="single" w:sz="4" w:space="0" w:color="auto"/>
              <w:right w:val="single" w:sz="4" w:space="0" w:color="auto"/>
            </w:tcBorders>
            <w:hideMark/>
          </w:tcPr>
          <w:p w14:paraId="7516ACD9"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Предмети, матеріали, обладнання та інвентар</w:t>
            </w:r>
          </w:p>
        </w:tc>
        <w:tc>
          <w:tcPr>
            <w:tcW w:w="1881" w:type="dxa"/>
            <w:hideMark/>
          </w:tcPr>
          <w:p w14:paraId="01F1F74C" w14:textId="77777777" w:rsidR="00762F63" w:rsidRPr="00673338" w:rsidRDefault="00762F63" w:rsidP="00321079">
            <w:pPr>
              <w:spacing w:after="0" w:line="240" w:lineRule="auto"/>
              <w:jc w:val="center"/>
              <w:rPr>
                <w:rFonts w:ascii="Times New Roman" w:eastAsia="Calibri" w:hAnsi="Times New Roman"/>
                <w:sz w:val="24"/>
                <w:szCs w:val="24"/>
              </w:rPr>
            </w:pPr>
            <w:r w:rsidRPr="00673338">
              <w:rPr>
                <w:rFonts w:ascii="Times New Roman" w:eastAsia="Calibri" w:hAnsi="Times New Roman"/>
                <w:sz w:val="24"/>
                <w:szCs w:val="24"/>
              </w:rPr>
              <w:t>7 153 250,00</w:t>
            </w:r>
          </w:p>
        </w:tc>
        <w:tc>
          <w:tcPr>
            <w:tcW w:w="1804" w:type="dxa"/>
            <w:tcBorders>
              <w:top w:val="single" w:sz="4" w:space="0" w:color="auto"/>
              <w:left w:val="single" w:sz="4" w:space="0" w:color="auto"/>
              <w:bottom w:val="single" w:sz="4" w:space="0" w:color="auto"/>
              <w:right w:val="single" w:sz="4" w:space="0" w:color="auto"/>
            </w:tcBorders>
          </w:tcPr>
          <w:p w14:paraId="3AA8D8D4" w14:textId="77777777" w:rsidR="00762F63" w:rsidRPr="00673338" w:rsidRDefault="00762F63" w:rsidP="00321079">
            <w:pPr>
              <w:spacing w:after="0" w:line="240" w:lineRule="auto"/>
              <w:jc w:val="center"/>
              <w:rPr>
                <w:rFonts w:ascii="Times New Roman" w:eastAsia="Calibri" w:hAnsi="Times New Roman"/>
                <w:sz w:val="24"/>
                <w:szCs w:val="24"/>
              </w:rPr>
            </w:pPr>
            <w:r w:rsidRPr="00673338">
              <w:rPr>
                <w:rFonts w:ascii="Times New Roman" w:eastAsia="Calibri" w:hAnsi="Times New Roman"/>
                <w:sz w:val="24"/>
                <w:szCs w:val="24"/>
              </w:rPr>
              <w:t>2816247,00</w:t>
            </w:r>
          </w:p>
        </w:tc>
      </w:tr>
      <w:tr w:rsidR="00762F63" w:rsidRPr="00673338" w14:paraId="6B7C4ADF" w14:textId="77777777" w:rsidTr="00B46A16">
        <w:trPr>
          <w:trHeight w:val="300"/>
        </w:trPr>
        <w:tc>
          <w:tcPr>
            <w:tcW w:w="1070" w:type="dxa"/>
            <w:tcBorders>
              <w:top w:val="single" w:sz="4" w:space="0" w:color="auto"/>
              <w:left w:val="single" w:sz="4" w:space="0" w:color="auto"/>
              <w:bottom w:val="single" w:sz="4" w:space="0" w:color="auto"/>
              <w:right w:val="single" w:sz="4" w:space="0" w:color="auto"/>
            </w:tcBorders>
            <w:hideMark/>
          </w:tcPr>
          <w:p w14:paraId="78A70F4F"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2220</w:t>
            </w:r>
          </w:p>
        </w:tc>
        <w:tc>
          <w:tcPr>
            <w:tcW w:w="4735" w:type="dxa"/>
            <w:tcBorders>
              <w:top w:val="single" w:sz="4" w:space="0" w:color="auto"/>
              <w:left w:val="single" w:sz="4" w:space="0" w:color="auto"/>
              <w:bottom w:val="single" w:sz="4" w:space="0" w:color="auto"/>
              <w:right w:val="single" w:sz="4" w:space="0" w:color="auto"/>
            </w:tcBorders>
            <w:hideMark/>
          </w:tcPr>
          <w:p w14:paraId="3C0330BA"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Медикаменти та перев’язувальні матеріали</w:t>
            </w:r>
          </w:p>
        </w:tc>
        <w:tc>
          <w:tcPr>
            <w:tcW w:w="1881" w:type="dxa"/>
            <w:hideMark/>
          </w:tcPr>
          <w:p w14:paraId="6171201E" w14:textId="77777777" w:rsidR="00762F63" w:rsidRPr="00673338" w:rsidRDefault="00762F63" w:rsidP="00321079">
            <w:pPr>
              <w:spacing w:after="0" w:line="240" w:lineRule="auto"/>
              <w:jc w:val="center"/>
              <w:rPr>
                <w:rFonts w:ascii="Times New Roman" w:eastAsia="Calibri" w:hAnsi="Times New Roman"/>
                <w:sz w:val="24"/>
                <w:szCs w:val="24"/>
              </w:rPr>
            </w:pPr>
            <w:r w:rsidRPr="00673338">
              <w:rPr>
                <w:rFonts w:ascii="Times New Roman" w:hAnsi="Times New Roman"/>
                <w:sz w:val="24"/>
                <w:szCs w:val="24"/>
              </w:rPr>
              <w:t>454 140,00</w:t>
            </w:r>
          </w:p>
        </w:tc>
        <w:tc>
          <w:tcPr>
            <w:tcW w:w="1804" w:type="dxa"/>
            <w:tcBorders>
              <w:top w:val="single" w:sz="4" w:space="0" w:color="auto"/>
              <w:left w:val="single" w:sz="4" w:space="0" w:color="auto"/>
              <w:bottom w:val="single" w:sz="4" w:space="0" w:color="auto"/>
              <w:right w:val="single" w:sz="4" w:space="0" w:color="auto"/>
            </w:tcBorders>
          </w:tcPr>
          <w:p w14:paraId="4BEA02DA"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313899,00</w:t>
            </w:r>
          </w:p>
        </w:tc>
      </w:tr>
      <w:tr w:rsidR="00762F63" w:rsidRPr="00673338" w14:paraId="6DE8378D" w14:textId="77777777" w:rsidTr="00B46A16">
        <w:trPr>
          <w:trHeight w:val="300"/>
        </w:trPr>
        <w:tc>
          <w:tcPr>
            <w:tcW w:w="1070" w:type="dxa"/>
            <w:tcBorders>
              <w:top w:val="single" w:sz="4" w:space="0" w:color="auto"/>
              <w:left w:val="single" w:sz="4" w:space="0" w:color="auto"/>
              <w:bottom w:val="single" w:sz="4" w:space="0" w:color="auto"/>
              <w:right w:val="single" w:sz="4" w:space="0" w:color="auto"/>
            </w:tcBorders>
            <w:hideMark/>
          </w:tcPr>
          <w:p w14:paraId="1A513983"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2230</w:t>
            </w:r>
          </w:p>
        </w:tc>
        <w:tc>
          <w:tcPr>
            <w:tcW w:w="4735" w:type="dxa"/>
            <w:tcBorders>
              <w:top w:val="single" w:sz="4" w:space="0" w:color="auto"/>
              <w:left w:val="single" w:sz="4" w:space="0" w:color="auto"/>
              <w:bottom w:val="single" w:sz="4" w:space="0" w:color="auto"/>
              <w:right w:val="single" w:sz="4" w:space="0" w:color="auto"/>
            </w:tcBorders>
            <w:hideMark/>
          </w:tcPr>
          <w:p w14:paraId="39180AAA"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Продукти харчування</w:t>
            </w:r>
          </w:p>
        </w:tc>
        <w:tc>
          <w:tcPr>
            <w:tcW w:w="1881" w:type="dxa"/>
            <w:hideMark/>
          </w:tcPr>
          <w:p w14:paraId="6A5DFED0" w14:textId="77777777" w:rsidR="00762F63" w:rsidRPr="00673338" w:rsidRDefault="00762F63" w:rsidP="00321079">
            <w:pPr>
              <w:spacing w:after="0" w:line="240" w:lineRule="auto"/>
              <w:jc w:val="center"/>
              <w:rPr>
                <w:rFonts w:ascii="Times New Roman" w:eastAsia="Calibri" w:hAnsi="Times New Roman"/>
                <w:sz w:val="24"/>
                <w:szCs w:val="24"/>
              </w:rPr>
            </w:pPr>
            <w:r w:rsidRPr="00673338">
              <w:rPr>
                <w:rFonts w:ascii="Times New Roman" w:hAnsi="Times New Roman"/>
                <w:sz w:val="24"/>
                <w:szCs w:val="24"/>
              </w:rPr>
              <w:t>15 411 018,00</w:t>
            </w:r>
          </w:p>
        </w:tc>
        <w:tc>
          <w:tcPr>
            <w:tcW w:w="1804" w:type="dxa"/>
            <w:tcBorders>
              <w:top w:val="single" w:sz="4" w:space="0" w:color="auto"/>
              <w:left w:val="single" w:sz="4" w:space="0" w:color="auto"/>
              <w:bottom w:val="single" w:sz="4" w:space="0" w:color="auto"/>
              <w:right w:val="single" w:sz="4" w:space="0" w:color="auto"/>
            </w:tcBorders>
          </w:tcPr>
          <w:p w14:paraId="33055059"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6685979,00</w:t>
            </w:r>
          </w:p>
        </w:tc>
      </w:tr>
      <w:tr w:rsidR="00762F63" w:rsidRPr="00673338" w14:paraId="757BBBE9" w14:textId="77777777" w:rsidTr="00B46A16">
        <w:trPr>
          <w:trHeight w:val="300"/>
        </w:trPr>
        <w:tc>
          <w:tcPr>
            <w:tcW w:w="1070" w:type="dxa"/>
            <w:tcBorders>
              <w:top w:val="single" w:sz="4" w:space="0" w:color="auto"/>
              <w:left w:val="single" w:sz="4" w:space="0" w:color="auto"/>
              <w:bottom w:val="single" w:sz="4" w:space="0" w:color="auto"/>
              <w:right w:val="single" w:sz="4" w:space="0" w:color="auto"/>
            </w:tcBorders>
            <w:hideMark/>
          </w:tcPr>
          <w:p w14:paraId="00A81888"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2240</w:t>
            </w:r>
          </w:p>
        </w:tc>
        <w:tc>
          <w:tcPr>
            <w:tcW w:w="4735" w:type="dxa"/>
            <w:tcBorders>
              <w:top w:val="single" w:sz="4" w:space="0" w:color="auto"/>
              <w:left w:val="single" w:sz="4" w:space="0" w:color="auto"/>
              <w:bottom w:val="single" w:sz="4" w:space="0" w:color="auto"/>
              <w:right w:val="single" w:sz="4" w:space="0" w:color="auto"/>
            </w:tcBorders>
            <w:hideMark/>
          </w:tcPr>
          <w:p w14:paraId="4BC1DA12"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Оплата послуг (крім комунальних)</w:t>
            </w:r>
          </w:p>
        </w:tc>
        <w:tc>
          <w:tcPr>
            <w:tcW w:w="1881" w:type="dxa"/>
            <w:hideMark/>
          </w:tcPr>
          <w:p w14:paraId="66D7B503"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12 304 923,00</w:t>
            </w:r>
          </w:p>
        </w:tc>
        <w:tc>
          <w:tcPr>
            <w:tcW w:w="1804" w:type="dxa"/>
            <w:tcBorders>
              <w:top w:val="single" w:sz="4" w:space="0" w:color="auto"/>
              <w:left w:val="single" w:sz="4" w:space="0" w:color="auto"/>
              <w:bottom w:val="single" w:sz="4" w:space="0" w:color="auto"/>
              <w:right w:val="single" w:sz="4" w:space="0" w:color="auto"/>
            </w:tcBorders>
          </w:tcPr>
          <w:p w14:paraId="7C481C89"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18453877,00</w:t>
            </w:r>
          </w:p>
        </w:tc>
      </w:tr>
      <w:tr w:rsidR="00762F63" w:rsidRPr="00673338" w14:paraId="098F4A2F" w14:textId="77777777" w:rsidTr="00B46A16">
        <w:trPr>
          <w:trHeight w:val="300"/>
        </w:trPr>
        <w:tc>
          <w:tcPr>
            <w:tcW w:w="1070" w:type="dxa"/>
            <w:tcBorders>
              <w:top w:val="single" w:sz="4" w:space="0" w:color="auto"/>
              <w:left w:val="single" w:sz="4" w:space="0" w:color="auto"/>
              <w:bottom w:val="single" w:sz="4" w:space="0" w:color="auto"/>
              <w:right w:val="single" w:sz="4" w:space="0" w:color="auto"/>
            </w:tcBorders>
            <w:hideMark/>
          </w:tcPr>
          <w:p w14:paraId="26E4DB7F"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2250</w:t>
            </w:r>
          </w:p>
        </w:tc>
        <w:tc>
          <w:tcPr>
            <w:tcW w:w="4735" w:type="dxa"/>
            <w:tcBorders>
              <w:top w:val="single" w:sz="4" w:space="0" w:color="auto"/>
              <w:left w:val="single" w:sz="4" w:space="0" w:color="auto"/>
              <w:bottom w:val="single" w:sz="4" w:space="0" w:color="auto"/>
              <w:right w:val="single" w:sz="4" w:space="0" w:color="auto"/>
            </w:tcBorders>
            <w:hideMark/>
          </w:tcPr>
          <w:p w14:paraId="34C568BC"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Видатки на відрядження</w:t>
            </w:r>
          </w:p>
        </w:tc>
        <w:tc>
          <w:tcPr>
            <w:tcW w:w="1881" w:type="dxa"/>
            <w:hideMark/>
          </w:tcPr>
          <w:p w14:paraId="144FC6B9"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271 684,00</w:t>
            </w:r>
          </w:p>
        </w:tc>
        <w:tc>
          <w:tcPr>
            <w:tcW w:w="1804" w:type="dxa"/>
            <w:tcBorders>
              <w:top w:val="single" w:sz="4" w:space="0" w:color="auto"/>
              <w:left w:val="single" w:sz="4" w:space="0" w:color="auto"/>
              <w:bottom w:val="single" w:sz="4" w:space="0" w:color="auto"/>
              <w:right w:val="single" w:sz="4" w:space="0" w:color="auto"/>
            </w:tcBorders>
          </w:tcPr>
          <w:p w14:paraId="53875330"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344004,00</w:t>
            </w:r>
          </w:p>
        </w:tc>
      </w:tr>
      <w:tr w:rsidR="00762F63" w:rsidRPr="00673338" w14:paraId="4A8903E4" w14:textId="77777777" w:rsidTr="00B46A16">
        <w:trPr>
          <w:trHeight w:val="300"/>
        </w:trPr>
        <w:tc>
          <w:tcPr>
            <w:tcW w:w="1070" w:type="dxa"/>
            <w:tcBorders>
              <w:top w:val="single" w:sz="4" w:space="0" w:color="auto"/>
              <w:left w:val="single" w:sz="4" w:space="0" w:color="auto"/>
              <w:bottom w:val="single" w:sz="4" w:space="0" w:color="auto"/>
              <w:right w:val="single" w:sz="4" w:space="0" w:color="auto"/>
            </w:tcBorders>
            <w:hideMark/>
          </w:tcPr>
          <w:p w14:paraId="591D9635"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2270</w:t>
            </w:r>
          </w:p>
        </w:tc>
        <w:tc>
          <w:tcPr>
            <w:tcW w:w="4735" w:type="dxa"/>
            <w:tcBorders>
              <w:top w:val="single" w:sz="4" w:space="0" w:color="auto"/>
              <w:left w:val="single" w:sz="4" w:space="0" w:color="auto"/>
              <w:bottom w:val="single" w:sz="4" w:space="0" w:color="auto"/>
              <w:right w:val="single" w:sz="4" w:space="0" w:color="auto"/>
            </w:tcBorders>
            <w:hideMark/>
          </w:tcPr>
          <w:p w14:paraId="5F1864BD"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Оплата комунальних послуг</w:t>
            </w:r>
          </w:p>
        </w:tc>
        <w:tc>
          <w:tcPr>
            <w:tcW w:w="1881" w:type="dxa"/>
            <w:hideMark/>
          </w:tcPr>
          <w:p w14:paraId="45DD9FAB"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12 031 507,00</w:t>
            </w:r>
          </w:p>
        </w:tc>
        <w:tc>
          <w:tcPr>
            <w:tcW w:w="1804" w:type="dxa"/>
            <w:tcBorders>
              <w:top w:val="single" w:sz="4" w:space="0" w:color="auto"/>
              <w:left w:val="single" w:sz="4" w:space="0" w:color="auto"/>
              <w:bottom w:val="single" w:sz="4" w:space="0" w:color="auto"/>
              <w:right w:val="single" w:sz="4" w:space="0" w:color="auto"/>
            </w:tcBorders>
          </w:tcPr>
          <w:p w14:paraId="62434A5F"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13679506,00</w:t>
            </w:r>
          </w:p>
        </w:tc>
      </w:tr>
      <w:tr w:rsidR="00762F63" w:rsidRPr="00673338" w14:paraId="293C37EB" w14:textId="77777777" w:rsidTr="00B46A16">
        <w:trPr>
          <w:trHeight w:val="292"/>
        </w:trPr>
        <w:tc>
          <w:tcPr>
            <w:tcW w:w="1070" w:type="dxa"/>
            <w:tcBorders>
              <w:top w:val="single" w:sz="4" w:space="0" w:color="auto"/>
              <w:left w:val="single" w:sz="4" w:space="0" w:color="auto"/>
              <w:bottom w:val="single" w:sz="4" w:space="0" w:color="auto"/>
              <w:right w:val="single" w:sz="4" w:space="0" w:color="auto"/>
            </w:tcBorders>
            <w:hideMark/>
          </w:tcPr>
          <w:p w14:paraId="05671274"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2730</w:t>
            </w:r>
          </w:p>
        </w:tc>
        <w:tc>
          <w:tcPr>
            <w:tcW w:w="4735" w:type="dxa"/>
            <w:tcBorders>
              <w:top w:val="single" w:sz="4" w:space="0" w:color="auto"/>
              <w:left w:val="single" w:sz="4" w:space="0" w:color="auto"/>
              <w:bottom w:val="single" w:sz="4" w:space="0" w:color="auto"/>
              <w:right w:val="single" w:sz="4" w:space="0" w:color="auto"/>
            </w:tcBorders>
            <w:hideMark/>
          </w:tcPr>
          <w:p w14:paraId="5E3BB0B3"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Інші виплати населенню</w:t>
            </w:r>
          </w:p>
        </w:tc>
        <w:tc>
          <w:tcPr>
            <w:tcW w:w="1881" w:type="dxa"/>
            <w:hideMark/>
          </w:tcPr>
          <w:p w14:paraId="32F6A496"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179 800,00</w:t>
            </w:r>
          </w:p>
        </w:tc>
        <w:tc>
          <w:tcPr>
            <w:tcW w:w="1804" w:type="dxa"/>
            <w:tcBorders>
              <w:top w:val="single" w:sz="4" w:space="0" w:color="auto"/>
              <w:left w:val="single" w:sz="4" w:space="0" w:color="auto"/>
              <w:bottom w:val="single" w:sz="4" w:space="0" w:color="auto"/>
              <w:right w:val="single" w:sz="4" w:space="0" w:color="auto"/>
            </w:tcBorders>
          </w:tcPr>
          <w:p w14:paraId="3B14D500"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217379,00</w:t>
            </w:r>
          </w:p>
        </w:tc>
      </w:tr>
      <w:tr w:rsidR="00762F63" w:rsidRPr="00673338" w14:paraId="52E50091" w14:textId="77777777" w:rsidTr="00B46A16">
        <w:trPr>
          <w:trHeight w:val="300"/>
        </w:trPr>
        <w:tc>
          <w:tcPr>
            <w:tcW w:w="1070" w:type="dxa"/>
            <w:tcBorders>
              <w:top w:val="single" w:sz="4" w:space="0" w:color="auto"/>
              <w:left w:val="single" w:sz="4" w:space="0" w:color="auto"/>
              <w:bottom w:val="single" w:sz="4" w:space="0" w:color="auto"/>
              <w:right w:val="single" w:sz="4" w:space="0" w:color="auto"/>
            </w:tcBorders>
            <w:hideMark/>
          </w:tcPr>
          <w:p w14:paraId="063A00D3"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2282</w:t>
            </w:r>
          </w:p>
        </w:tc>
        <w:tc>
          <w:tcPr>
            <w:tcW w:w="4735" w:type="dxa"/>
            <w:tcBorders>
              <w:top w:val="single" w:sz="4" w:space="0" w:color="auto"/>
              <w:left w:val="single" w:sz="4" w:space="0" w:color="auto"/>
              <w:bottom w:val="single" w:sz="4" w:space="0" w:color="auto"/>
              <w:right w:val="single" w:sz="4" w:space="0" w:color="auto"/>
            </w:tcBorders>
            <w:hideMark/>
          </w:tcPr>
          <w:p w14:paraId="7A3E58F1" w14:textId="77777777" w:rsidR="00762F63" w:rsidRPr="00673338" w:rsidRDefault="00762F63" w:rsidP="00B46A16">
            <w:pPr>
              <w:spacing w:after="0" w:line="240" w:lineRule="auto"/>
              <w:rPr>
                <w:rFonts w:ascii="Times New Roman" w:hAnsi="Times New Roman"/>
                <w:sz w:val="24"/>
                <w:szCs w:val="24"/>
              </w:rPr>
            </w:pPr>
            <w:r w:rsidRPr="00673338">
              <w:rPr>
                <w:rFonts w:ascii="Times New Roman" w:hAnsi="Times New Roman"/>
                <w:sz w:val="24"/>
                <w:szCs w:val="24"/>
              </w:rPr>
              <w:t>Окремі заходи по реалізації держав</w:t>
            </w:r>
            <w:r w:rsidR="00B46A16">
              <w:rPr>
                <w:rFonts w:ascii="Times New Roman" w:hAnsi="Times New Roman"/>
                <w:sz w:val="24"/>
                <w:szCs w:val="24"/>
              </w:rPr>
              <w:t>них(регіональних) програм</w:t>
            </w:r>
          </w:p>
        </w:tc>
        <w:tc>
          <w:tcPr>
            <w:tcW w:w="1881" w:type="dxa"/>
            <w:hideMark/>
          </w:tcPr>
          <w:p w14:paraId="44E721E4"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241 998,00</w:t>
            </w:r>
          </w:p>
        </w:tc>
        <w:tc>
          <w:tcPr>
            <w:tcW w:w="1804" w:type="dxa"/>
            <w:tcBorders>
              <w:top w:val="single" w:sz="4" w:space="0" w:color="auto"/>
              <w:left w:val="single" w:sz="4" w:space="0" w:color="auto"/>
              <w:bottom w:val="single" w:sz="4" w:space="0" w:color="auto"/>
              <w:right w:val="single" w:sz="4" w:space="0" w:color="auto"/>
            </w:tcBorders>
          </w:tcPr>
          <w:p w14:paraId="720C09E8"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103817,00</w:t>
            </w:r>
          </w:p>
        </w:tc>
      </w:tr>
      <w:tr w:rsidR="00762F63" w:rsidRPr="00673338" w14:paraId="151BB2F0" w14:textId="77777777" w:rsidTr="00B46A16">
        <w:trPr>
          <w:trHeight w:val="260"/>
        </w:trPr>
        <w:tc>
          <w:tcPr>
            <w:tcW w:w="1070" w:type="dxa"/>
            <w:tcBorders>
              <w:top w:val="single" w:sz="4" w:space="0" w:color="auto"/>
              <w:left w:val="single" w:sz="4" w:space="0" w:color="auto"/>
              <w:right w:val="single" w:sz="4" w:space="0" w:color="auto"/>
            </w:tcBorders>
          </w:tcPr>
          <w:p w14:paraId="36539B1C"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2620</w:t>
            </w:r>
          </w:p>
        </w:tc>
        <w:tc>
          <w:tcPr>
            <w:tcW w:w="4735" w:type="dxa"/>
            <w:tcBorders>
              <w:top w:val="single" w:sz="4" w:space="0" w:color="auto"/>
              <w:left w:val="single" w:sz="4" w:space="0" w:color="auto"/>
              <w:right w:val="single" w:sz="4" w:space="0" w:color="auto"/>
            </w:tcBorders>
          </w:tcPr>
          <w:p w14:paraId="4072523F"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Поточні трансферти</w:t>
            </w:r>
          </w:p>
        </w:tc>
        <w:tc>
          <w:tcPr>
            <w:tcW w:w="1881" w:type="dxa"/>
            <w:tcBorders>
              <w:top w:val="single" w:sz="4" w:space="0" w:color="auto"/>
              <w:left w:val="single" w:sz="4" w:space="0" w:color="auto"/>
              <w:right w:val="single" w:sz="4" w:space="0" w:color="auto"/>
            </w:tcBorders>
          </w:tcPr>
          <w:p w14:paraId="7CCA02E4"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270 540,00</w:t>
            </w:r>
          </w:p>
        </w:tc>
        <w:tc>
          <w:tcPr>
            <w:tcW w:w="1804" w:type="dxa"/>
            <w:tcBorders>
              <w:top w:val="single" w:sz="4" w:space="0" w:color="auto"/>
              <w:left w:val="single" w:sz="4" w:space="0" w:color="auto"/>
              <w:right w:val="single" w:sz="4" w:space="0" w:color="auto"/>
            </w:tcBorders>
          </w:tcPr>
          <w:p w14:paraId="6CDDD405"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0</w:t>
            </w:r>
          </w:p>
        </w:tc>
      </w:tr>
      <w:tr w:rsidR="00762F63" w:rsidRPr="00673338" w14:paraId="57F75A55" w14:textId="77777777" w:rsidTr="00B46A16">
        <w:trPr>
          <w:trHeight w:val="338"/>
        </w:trPr>
        <w:tc>
          <w:tcPr>
            <w:tcW w:w="1070" w:type="dxa"/>
            <w:tcBorders>
              <w:top w:val="single" w:sz="4" w:space="0" w:color="auto"/>
              <w:left w:val="single" w:sz="4" w:space="0" w:color="auto"/>
              <w:right w:val="single" w:sz="4" w:space="0" w:color="auto"/>
            </w:tcBorders>
          </w:tcPr>
          <w:p w14:paraId="62AC630C" w14:textId="77777777" w:rsidR="00762F63" w:rsidRPr="00673338" w:rsidRDefault="00762F63" w:rsidP="00321079">
            <w:pPr>
              <w:spacing w:after="0" w:line="240" w:lineRule="auto"/>
              <w:jc w:val="both"/>
              <w:rPr>
                <w:rFonts w:ascii="Times New Roman" w:hAnsi="Times New Roman"/>
                <w:sz w:val="24"/>
                <w:szCs w:val="24"/>
              </w:rPr>
            </w:pPr>
            <w:r w:rsidRPr="00673338">
              <w:rPr>
                <w:rFonts w:ascii="Times New Roman" w:hAnsi="Times New Roman"/>
                <w:sz w:val="24"/>
                <w:szCs w:val="24"/>
              </w:rPr>
              <w:t>2800</w:t>
            </w:r>
          </w:p>
        </w:tc>
        <w:tc>
          <w:tcPr>
            <w:tcW w:w="4735" w:type="dxa"/>
            <w:tcBorders>
              <w:top w:val="single" w:sz="4" w:space="0" w:color="auto"/>
              <w:left w:val="single" w:sz="4" w:space="0" w:color="auto"/>
              <w:right w:val="single" w:sz="4" w:space="0" w:color="auto"/>
            </w:tcBorders>
          </w:tcPr>
          <w:p w14:paraId="0A60B69A"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Інші поточні видатки</w:t>
            </w:r>
          </w:p>
        </w:tc>
        <w:tc>
          <w:tcPr>
            <w:tcW w:w="1881" w:type="dxa"/>
            <w:tcBorders>
              <w:top w:val="single" w:sz="4" w:space="0" w:color="auto"/>
              <w:left w:val="single" w:sz="4" w:space="0" w:color="auto"/>
              <w:right w:val="single" w:sz="4" w:space="0" w:color="auto"/>
            </w:tcBorders>
          </w:tcPr>
          <w:p w14:paraId="3B49F35C" w14:textId="77777777" w:rsidR="00762F63" w:rsidRPr="00673338" w:rsidRDefault="00762F63" w:rsidP="00321079">
            <w:pPr>
              <w:spacing w:after="0" w:line="240" w:lineRule="auto"/>
              <w:jc w:val="center"/>
              <w:rPr>
                <w:rFonts w:ascii="Times New Roman" w:hAnsi="Times New Roman"/>
                <w:sz w:val="24"/>
                <w:szCs w:val="24"/>
              </w:rPr>
            </w:pPr>
          </w:p>
        </w:tc>
        <w:tc>
          <w:tcPr>
            <w:tcW w:w="1804" w:type="dxa"/>
            <w:tcBorders>
              <w:top w:val="single" w:sz="4" w:space="0" w:color="auto"/>
              <w:left w:val="single" w:sz="4" w:space="0" w:color="auto"/>
              <w:right w:val="single" w:sz="4" w:space="0" w:color="auto"/>
            </w:tcBorders>
          </w:tcPr>
          <w:p w14:paraId="1F09D9DB"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27430,00</w:t>
            </w:r>
          </w:p>
        </w:tc>
      </w:tr>
      <w:tr w:rsidR="00762F63" w:rsidRPr="00673338" w14:paraId="2EA1CC86" w14:textId="77777777" w:rsidTr="00B46A16">
        <w:trPr>
          <w:trHeight w:val="300"/>
        </w:trPr>
        <w:tc>
          <w:tcPr>
            <w:tcW w:w="5805" w:type="dxa"/>
            <w:gridSpan w:val="2"/>
            <w:tcBorders>
              <w:top w:val="single" w:sz="4" w:space="0" w:color="auto"/>
              <w:left w:val="single" w:sz="4" w:space="0" w:color="auto"/>
              <w:bottom w:val="single" w:sz="4" w:space="0" w:color="auto"/>
              <w:right w:val="single" w:sz="4" w:space="0" w:color="auto"/>
            </w:tcBorders>
            <w:hideMark/>
          </w:tcPr>
          <w:p w14:paraId="47515C6D"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b/>
                <w:sz w:val="24"/>
                <w:szCs w:val="24"/>
              </w:rPr>
              <w:t>Всього</w:t>
            </w:r>
          </w:p>
        </w:tc>
        <w:tc>
          <w:tcPr>
            <w:tcW w:w="1881" w:type="dxa"/>
            <w:tcBorders>
              <w:top w:val="single" w:sz="4" w:space="0" w:color="auto"/>
              <w:left w:val="single" w:sz="4" w:space="0" w:color="auto"/>
              <w:bottom w:val="single" w:sz="4" w:space="0" w:color="auto"/>
              <w:right w:val="single" w:sz="4" w:space="0" w:color="auto"/>
            </w:tcBorders>
            <w:hideMark/>
          </w:tcPr>
          <w:p w14:paraId="17538A81" w14:textId="77777777" w:rsidR="00762F63" w:rsidRPr="00673338" w:rsidRDefault="00762F63" w:rsidP="00321079">
            <w:pPr>
              <w:spacing w:after="0" w:line="240" w:lineRule="auto"/>
              <w:jc w:val="center"/>
              <w:rPr>
                <w:rFonts w:ascii="Times New Roman" w:hAnsi="Times New Roman"/>
                <w:b/>
                <w:sz w:val="24"/>
                <w:szCs w:val="24"/>
              </w:rPr>
            </w:pPr>
            <w:r w:rsidRPr="00673338">
              <w:rPr>
                <w:rFonts w:ascii="Times New Roman" w:hAnsi="Times New Roman"/>
                <w:b/>
                <w:sz w:val="24"/>
                <w:szCs w:val="24"/>
              </w:rPr>
              <w:t>394 581 885,00</w:t>
            </w:r>
          </w:p>
        </w:tc>
        <w:tc>
          <w:tcPr>
            <w:tcW w:w="1804" w:type="dxa"/>
            <w:tcBorders>
              <w:top w:val="single" w:sz="4" w:space="0" w:color="auto"/>
              <w:left w:val="single" w:sz="4" w:space="0" w:color="auto"/>
              <w:bottom w:val="single" w:sz="4" w:space="0" w:color="auto"/>
              <w:right w:val="single" w:sz="4" w:space="0" w:color="auto"/>
            </w:tcBorders>
          </w:tcPr>
          <w:p w14:paraId="7AF54695" w14:textId="77777777" w:rsidR="00762F63" w:rsidRPr="00673338" w:rsidRDefault="00762F63" w:rsidP="00321079">
            <w:pPr>
              <w:spacing w:after="0" w:line="240" w:lineRule="auto"/>
              <w:jc w:val="center"/>
              <w:rPr>
                <w:rFonts w:ascii="Times New Roman" w:hAnsi="Times New Roman"/>
                <w:b/>
                <w:sz w:val="24"/>
                <w:szCs w:val="24"/>
              </w:rPr>
            </w:pPr>
            <w:r w:rsidRPr="00673338">
              <w:rPr>
                <w:rFonts w:ascii="Times New Roman" w:hAnsi="Times New Roman"/>
                <w:b/>
                <w:sz w:val="24"/>
                <w:szCs w:val="24"/>
              </w:rPr>
              <w:fldChar w:fldCharType="begin"/>
            </w:r>
            <w:r w:rsidRPr="00673338">
              <w:rPr>
                <w:rFonts w:ascii="Times New Roman" w:hAnsi="Times New Roman"/>
                <w:b/>
                <w:sz w:val="24"/>
                <w:szCs w:val="24"/>
              </w:rPr>
              <w:instrText xml:space="preserve"> =SUM(ABOVE) </w:instrText>
            </w:r>
            <w:r w:rsidRPr="00673338">
              <w:rPr>
                <w:rFonts w:ascii="Times New Roman" w:hAnsi="Times New Roman"/>
                <w:b/>
                <w:sz w:val="24"/>
                <w:szCs w:val="24"/>
              </w:rPr>
              <w:fldChar w:fldCharType="separate"/>
            </w:r>
            <w:r w:rsidRPr="00673338">
              <w:rPr>
                <w:rFonts w:ascii="Times New Roman" w:hAnsi="Times New Roman"/>
                <w:b/>
                <w:noProof/>
                <w:sz w:val="24"/>
                <w:szCs w:val="24"/>
              </w:rPr>
              <w:t>403372083</w:t>
            </w:r>
            <w:r w:rsidRPr="00673338">
              <w:rPr>
                <w:rFonts w:ascii="Times New Roman" w:hAnsi="Times New Roman"/>
                <w:b/>
                <w:sz w:val="24"/>
                <w:szCs w:val="24"/>
              </w:rPr>
              <w:fldChar w:fldCharType="end"/>
            </w:r>
            <w:r w:rsidRPr="00673338">
              <w:rPr>
                <w:rFonts w:ascii="Times New Roman" w:hAnsi="Times New Roman"/>
                <w:b/>
                <w:sz w:val="24"/>
                <w:szCs w:val="24"/>
              </w:rPr>
              <w:t>,00</w:t>
            </w:r>
          </w:p>
        </w:tc>
      </w:tr>
    </w:tbl>
    <w:p w14:paraId="102FF70A" w14:textId="77777777" w:rsidR="00AB64D6" w:rsidRDefault="00AB64D6" w:rsidP="00321079">
      <w:pPr>
        <w:pStyle w:val="a3"/>
        <w:pBdr>
          <w:right w:val="single" w:sz="2" w:space="0" w:color="5B9BD5" w:themeColor="accent1" w:frame="1"/>
        </w:pBdr>
        <w:spacing w:before="0"/>
        <w:ind w:left="0" w:right="0"/>
        <w:jc w:val="center"/>
        <w:rPr>
          <w:b/>
          <w:bCs/>
          <w:sz w:val="28"/>
          <w:szCs w:val="28"/>
        </w:rPr>
      </w:pPr>
    </w:p>
    <w:p w14:paraId="1B25039E" w14:textId="77777777" w:rsidR="00762F63" w:rsidRPr="00AB64D6" w:rsidRDefault="00AB64D6" w:rsidP="00321079">
      <w:pPr>
        <w:pStyle w:val="a3"/>
        <w:pBdr>
          <w:right w:val="single" w:sz="2" w:space="0" w:color="5B9BD5" w:themeColor="accent1" w:frame="1"/>
        </w:pBdr>
        <w:spacing w:before="0"/>
        <w:ind w:left="0" w:right="0"/>
        <w:jc w:val="center"/>
        <w:rPr>
          <w:bCs/>
          <w:sz w:val="28"/>
          <w:szCs w:val="28"/>
        </w:rPr>
      </w:pPr>
      <w:r w:rsidRPr="00AB64D6">
        <w:rPr>
          <w:bCs/>
          <w:sz w:val="28"/>
          <w:szCs w:val="28"/>
        </w:rPr>
        <w:t>Діаграма 12</w:t>
      </w:r>
    </w:p>
    <w:p w14:paraId="760874B9" w14:textId="77777777" w:rsidR="00673338" w:rsidRPr="00673338" w:rsidRDefault="00673338" w:rsidP="00321079">
      <w:pPr>
        <w:pStyle w:val="a3"/>
        <w:pBdr>
          <w:right w:val="single" w:sz="2" w:space="0" w:color="5B9BD5" w:themeColor="accent1" w:frame="1"/>
        </w:pBdr>
        <w:spacing w:before="0"/>
        <w:ind w:left="0" w:right="0"/>
        <w:rPr>
          <w:bCs/>
          <w:i/>
          <w:sz w:val="28"/>
          <w:szCs w:val="28"/>
        </w:rPr>
      </w:pPr>
      <w:r w:rsidRPr="00673338">
        <w:rPr>
          <w:noProof/>
          <w:lang w:eastAsia="uk-UA"/>
        </w:rPr>
        <w:lastRenderedPageBreak/>
        <w:drawing>
          <wp:inline distT="0" distB="0" distL="0" distR="0" wp14:anchorId="6E4437D7" wp14:editId="4A1F1F27">
            <wp:extent cx="6120765" cy="2867558"/>
            <wp:effectExtent l="0" t="0" r="13335" b="9525"/>
            <wp:docPr id="9" name="Діаграма 9">
              <a:extLst xmlns:a="http://schemas.openxmlformats.org/drawingml/2006/main">
                <a:ext uri="{FF2B5EF4-FFF2-40B4-BE49-F238E27FC236}">
                  <a16:creationId xmlns:a16="http://schemas.microsoft.com/office/drawing/2014/main" id="{5DA20445-861C-4C41-AC50-FBE55104FA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72E37B" w14:textId="77777777" w:rsidR="00762F63" w:rsidRPr="00AB64D6" w:rsidRDefault="00AB64D6" w:rsidP="00321079">
      <w:pPr>
        <w:spacing w:after="0" w:line="240" w:lineRule="auto"/>
        <w:jc w:val="both"/>
        <w:rPr>
          <w:rFonts w:ascii="Times New Roman" w:eastAsia="Calibri" w:hAnsi="Times New Roman"/>
          <w:sz w:val="28"/>
          <w:szCs w:val="28"/>
        </w:rPr>
      </w:pPr>
      <w:r>
        <w:rPr>
          <w:rFonts w:ascii="Times New Roman" w:eastAsia="Calibri" w:hAnsi="Times New Roman"/>
          <w:b/>
          <w:sz w:val="28"/>
          <w:szCs w:val="28"/>
        </w:rPr>
        <w:t xml:space="preserve">                                                                                                   </w:t>
      </w:r>
      <w:r w:rsidRPr="00AB64D6">
        <w:rPr>
          <w:rFonts w:ascii="Times New Roman" w:eastAsia="Calibri" w:hAnsi="Times New Roman"/>
          <w:sz w:val="28"/>
          <w:szCs w:val="28"/>
        </w:rPr>
        <w:t>Таблиця 14</w:t>
      </w:r>
    </w:p>
    <w:p w14:paraId="7B8DAC56" w14:textId="77777777" w:rsidR="00762F63" w:rsidRPr="00673338" w:rsidRDefault="00762F63" w:rsidP="00321079">
      <w:pPr>
        <w:spacing w:after="0" w:line="240" w:lineRule="auto"/>
        <w:jc w:val="center"/>
        <w:rPr>
          <w:rFonts w:ascii="Times New Roman" w:eastAsia="Calibri" w:hAnsi="Times New Roman"/>
          <w:b/>
          <w:sz w:val="28"/>
          <w:szCs w:val="28"/>
        </w:rPr>
      </w:pPr>
      <w:r w:rsidRPr="00673338">
        <w:rPr>
          <w:rFonts w:ascii="Times New Roman" w:eastAsia="Calibri" w:hAnsi="Times New Roman"/>
          <w:b/>
          <w:sz w:val="28"/>
          <w:szCs w:val="28"/>
        </w:rPr>
        <w:t>Виділення коштів загального фонду по кодах програмної класифікації, грн.</w:t>
      </w:r>
    </w:p>
    <w:p w14:paraId="05196A76" w14:textId="77777777" w:rsidR="00762F63" w:rsidRPr="00673338" w:rsidRDefault="00762F63" w:rsidP="00321079">
      <w:pPr>
        <w:spacing w:after="0" w:line="240" w:lineRule="auto"/>
        <w:jc w:val="right"/>
        <w:rPr>
          <w:rFonts w:ascii="Times New Roman" w:hAnsi="Times New Roman"/>
          <w:i/>
          <w:sz w:val="24"/>
          <w:szCs w:val="24"/>
        </w:rPr>
      </w:pPr>
    </w:p>
    <w:tbl>
      <w:tblPr>
        <w:tblW w:w="95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0"/>
        <w:gridCol w:w="4433"/>
        <w:gridCol w:w="1966"/>
        <w:gridCol w:w="1889"/>
      </w:tblGrid>
      <w:tr w:rsidR="00762F63" w:rsidRPr="00673338" w14:paraId="29672388" w14:textId="77777777" w:rsidTr="00B46A16">
        <w:trPr>
          <w:trHeight w:val="406"/>
        </w:trPr>
        <w:tc>
          <w:tcPr>
            <w:tcW w:w="1230" w:type="dxa"/>
            <w:tcBorders>
              <w:top w:val="single" w:sz="4" w:space="0" w:color="auto"/>
              <w:left w:val="single" w:sz="4" w:space="0" w:color="auto"/>
              <w:bottom w:val="single" w:sz="4" w:space="0" w:color="auto"/>
              <w:right w:val="single" w:sz="4" w:space="0" w:color="auto"/>
            </w:tcBorders>
          </w:tcPr>
          <w:p w14:paraId="3B15F73A" w14:textId="77777777" w:rsidR="00762F63" w:rsidRPr="00AB64D6" w:rsidRDefault="00762F63" w:rsidP="00321079">
            <w:pPr>
              <w:spacing w:after="0" w:line="240" w:lineRule="auto"/>
              <w:rPr>
                <w:rFonts w:ascii="Times New Roman" w:hAnsi="Times New Roman"/>
                <w:b/>
                <w:sz w:val="24"/>
                <w:szCs w:val="24"/>
              </w:rPr>
            </w:pPr>
            <w:r w:rsidRPr="00AB64D6">
              <w:rPr>
                <w:rFonts w:ascii="Times New Roman" w:hAnsi="Times New Roman"/>
                <w:b/>
                <w:sz w:val="24"/>
                <w:szCs w:val="24"/>
              </w:rPr>
              <w:t>КПКВК</w:t>
            </w:r>
          </w:p>
        </w:tc>
        <w:tc>
          <w:tcPr>
            <w:tcW w:w="4433" w:type="dxa"/>
            <w:tcBorders>
              <w:top w:val="single" w:sz="4" w:space="0" w:color="auto"/>
              <w:left w:val="single" w:sz="4" w:space="0" w:color="auto"/>
              <w:bottom w:val="single" w:sz="4" w:space="0" w:color="auto"/>
              <w:right w:val="single" w:sz="4" w:space="0" w:color="auto"/>
            </w:tcBorders>
          </w:tcPr>
          <w:p w14:paraId="54BA350D"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Назва коду</w:t>
            </w:r>
          </w:p>
        </w:tc>
        <w:tc>
          <w:tcPr>
            <w:tcW w:w="1966" w:type="dxa"/>
            <w:tcBorders>
              <w:top w:val="single" w:sz="4" w:space="0" w:color="auto"/>
              <w:left w:val="single" w:sz="4" w:space="0" w:color="auto"/>
              <w:bottom w:val="single" w:sz="4" w:space="0" w:color="auto"/>
              <w:right w:val="single" w:sz="4" w:space="0" w:color="auto"/>
            </w:tcBorders>
            <w:hideMark/>
          </w:tcPr>
          <w:p w14:paraId="06920A6B"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2021 рік</w:t>
            </w:r>
          </w:p>
        </w:tc>
        <w:tc>
          <w:tcPr>
            <w:tcW w:w="1889" w:type="dxa"/>
            <w:tcBorders>
              <w:top w:val="single" w:sz="4" w:space="0" w:color="auto"/>
              <w:left w:val="single" w:sz="4" w:space="0" w:color="auto"/>
              <w:bottom w:val="single" w:sz="4" w:space="0" w:color="auto"/>
              <w:right w:val="single" w:sz="4" w:space="0" w:color="auto"/>
            </w:tcBorders>
            <w:hideMark/>
          </w:tcPr>
          <w:p w14:paraId="2BA6646B"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 xml:space="preserve">2022 рік </w:t>
            </w:r>
          </w:p>
        </w:tc>
      </w:tr>
      <w:tr w:rsidR="00762F63" w:rsidRPr="00673338" w14:paraId="6BCEC556" w14:textId="77777777" w:rsidTr="00B46A16">
        <w:trPr>
          <w:trHeight w:val="334"/>
        </w:trPr>
        <w:tc>
          <w:tcPr>
            <w:tcW w:w="1230" w:type="dxa"/>
            <w:tcBorders>
              <w:top w:val="single" w:sz="4" w:space="0" w:color="auto"/>
              <w:left w:val="single" w:sz="4" w:space="0" w:color="auto"/>
              <w:bottom w:val="single" w:sz="4" w:space="0" w:color="auto"/>
              <w:right w:val="single" w:sz="4" w:space="0" w:color="auto"/>
            </w:tcBorders>
          </w:tcPr>
          <w:p w14:paraId="74CAD6E5" w14:textId="77777777" w:rsidR="00762F63" w:rsidRPr="00AB64D6" w:rsidRDefault="00762F63" w:rsidP="00321079">
            <w:pPr>
              <w:spacing w:after="0" w:line="240" w:lineRule="auto"/>
              <w:jc w:val="both"/>
              <w:rPr>
                <w:rFonts w:ascii="Times New Roman" w:hAnsi="Times New Roman"/>
                <w:b/>
                <w:bCs/>
                <w:sz w:val="24"/>
                <w:szCs w:val="24"/>
              </w:rPr>
            </w:pPr>
            <w:r w:rsidRPr="00AB64D6">
              <w:rPr>
                <w:rFonts w:ascii="Times New Roman" w:hAnsi="Times New Roman"/>
                <w:sz w:val="24"/>
                <w:szCs w:val="24"/>
              </w:rPr>
              <w:t>0610160</w:t>
            </w:r>
          </w:p>
        </w:tc>
        <w:tc>
          <w:tcPr>
            <w:tcW w:w="4433" w:type="dxa"/>
            <w:tcBorders>
              <w:top w:val="single" w:sz="4" w:space="0" w:color="auto"/>
              <w:left w:val="single" w:sz="4" w:space="0" w:color="auto"/>
              <w:bottom w:val="single" w:sz="4" w:space="0" w:color="auto"/>
              <w:right w:val="single" w:sz="4" w:space="0" w:color="auto"/>
            </w:tcBorders>
            <w:hideMark/>
          </w:tcPr>
          <w:p w14:paraId="24A2FBC4"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Апарат управління</w:t>
            </w:r>
          </w:p>
        </w:tc>
        <w:tc>
          <w:tcPr>
            <w:tcW w:w="1966" w:type="dxa"/>
          </w:tcPr>
          <w:p w14:paraId="1BA14953"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eastAsia="Calibri" w:hAnsi="Times New Roman"/>
                <w:sz w:val="24"/>
                <w:szCs w:val="24"/>
              </w:rPr>
              <w:t>3 581 967,00</w:t>
            </w:r>
          </w:p>
        </w:tc>
        <w:tc>
          <w:tcPr>
            <w:tcW w:w="1889" w:type="dxa"/>
            <w:tcBorders>
              <w:top w:val="single" w:sz="4" w:space="0" w:color="auto"/>
              <w:left w:val="single" w:sz="4" w:space="0" w:color="auto"/>
              <w:bottom w:val="single" w:sz="4" w:space="0" w:color="auto"/>
              <w:right w:val="single" w:sz="4" w:space="0" w:color="auto"/>
            </w:tcBorders>
          </w:tcPr>
          <w:p w14:paraId="1586B4B2"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eastAsia="Calibri" w:hAnsi="Times New Roman"/>
                <w:sz w:val="24"/>
                <w:szCs w:val="24"/>
              </w:rPr>
              <w:t>3779830,00</w:t>
            </w:r>
          </w:p>
        </w:tc>
      </w:tr>
      <w:tr w:rsidR="00762F63" w:rsidRPr="00673338" w14:paraId="738D3321" w14:textId="77777777" w:rsidTr="00B46A16">
        <w:trPr>
          <w:trHeight w:val="244"/>
        </w:trPr>
        <w:tc>
          <w:tcPr>
            <w:tcW w:w="1230" w:type="dxa"/>
            <w:tcBorders>
              <w:top w:val="single" w:sz="4" w:space="0" w:color="auto"/>
              <w:left w:val="single" w:sz="4" w:space="0" w:color="auto"/>
              <w:bottom w:val="single" w:sz="4" w:space="0" w:color="auto"/>
              <w:right w:val="single" w:sz="4" w:space="0" w:color="auto"/>
            </w:tcBorders>
          </w:tcPr>
          <w:p w14:paraId="767568AE" w14:textId="77777777" w:rsidR="00762F63" w:rsidRPr="00AB64D6" w:rsidRDefault="00762F63" w:rsidP="00321079">
            <w:pPr>
              <w:spacing w:after="0" w:line="240" w:lineRule="auto"/>
              <w:jc w:val="both"/>
              <w:rPr>
                <w:rFonts w:ascii="Times New Roman" w:hAnsi="Times New Roman"/>
                <w:b/>
                <w:bCs/>
                <w:sz w:val="24"/>
                <w:szCs w:val="24"/>
              </w:rPr>
            </w:pPr>
            <w:r w:rsidRPr="00AB64D6">
              <w:rPr>
                <w:rFonts w:ascii="Times New Roman" w:hAnsi="Times New Roman"/>
                <w:sz w:val="24"/>
                <w:szCs w:val="24"/>
              </w:rPr>
              <w:t>0611010</w:t>
            </w:r>
          </w:p>
        </w:tc>
        <w:tc>
          <w:tcPr>
            <w:tcW w:w="4433" w:type="dxa"/>
            <w:tcBorders>
              <w:top w:val="single" w:sz="4" w:space="0" w:color="auto"/>
              <w:left w:val="single" w:sz="4" w:space="0" w:color="auto"/>
              <w:bottom w:val="single" w:sz="4" w:space="0" w:color="auto"/>
              <w:right w:val="single" w:sz="4" w:space="0" w:color="auto"/>
            </w:tcBorders>
            <w:hideMark/>
          </w:tcPr>
          <w:p w14:paraId="113DBF8B"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Заклади дошкільної освіти</w:t>
            </w:r>
          </w:p>
        </w:tc>
        <w:tc>
          <w:tcPr>
            <w:tcW w:w="1966" w:type="dxa"/>
          </w:tcPr>
          <w:p w14:paraId="08E9F35E"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110 262 195,00</w:t>
            </w:r>
          </w:p>
        </w:tc>
        <w:tc>
          <w:tcPr>
            <w:tcW w:w="1889" w:type="dxa"/>
            <w:tcBorders>
              <w:top w:val="single" w:sz="4" w:space="0" w:color="auto"/>
              <w:left w:val="single" w:sz="4" w:space="0" w:color="auto"/>
              <w:bottom w:val="single" w:sz="4" w:space="0" w:color="auto"/>
              <w:right w:val="single" w:sz="4" w:space="0" w:color="auto"/>
            </w:tcBorders>
          </w:tcPr>
          <w:p w14:paraId="122A15A6"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124178354,00</w:t>
            </w:r>
          </w:p>
        </w:tc>
      </w:tr>
      <w:tr w:rsidR="00762F63" w:rsidRPr="00673338" w14:paraId="78FEF238" w14:textId="77777777" w:rsidTr="00B46A16">
        <w:trPr>
          <w:trHeight w:val="434"/>
        </w:trPr>
        <w:tc>
          <w:tcPr>
            <w:tcW w:w="1230" w:type="dxa"/>
            <w:tcBorders>
              <w:top w:val="single" w:sz="4" w:space="0" w:color="auto"/>
              <w:left w:val="single" w:sz="4" w:space="0" w:color="auto"/>
              <w:bottom w:val="single" w:sz="4" w:space="0" w:color="auto"/>
              <w:right w:val="single" w:sz="4" w:space="0" w:color="auto"/>
            </w:tcBorders>
          </w:tcPr>
          <w:p w14:paraId="0AEF712D"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0611021</w:t>
            </w:r>
          </w:p>
        </w:tc>
        <w:tc>
          <w:tcPr>
            <w:tcW w:w="4433" w:type="dxa"/>
            <w:tcBorders>
              <w:top w:val="single" w:sz="4" w:space="0" w:color="auto"/>
              <w:left w:val="single" w:sz="4" w:space="0" w:color="auto"/>
              <w:bottom w:val="single" w:sz="4" w:space="0" w:color="auto"/>
              <w:right w:val="single" w:sz="4" w:space="0" w:color="auto"/>
            </w:tcBorders>
            <w:hideMark/>
          </w:tcPr>
          <w:p w14:paraId="1ED58C50"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 xml:space="preserve"> Надання загальної середньої освіти</w:t>
            </w:r>
          </w:p>
        </w:tc>
        <w:tc>
          <w:tcPr>
            <w:tcW w:w="1966" w:type="dxa"/>
          </w:tcPr>
          <w:p w14:paraId="01749F0D"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109 820 962,00</w:t>
            </w:r>
          </w:p>
        </w:tc>
        <w:tc>
          <w:tcPr>
            <w:tcW w:w="1889" w:type="dxa"/>
            <w:tcBorders>
              <w:top w:val="single" w:sz="4" w:space="0" w:color="auto"/>
              <w:left w:val="single" w:sz="4" w:space="0" w:color="auto"/>
              <w:bottom w:val="single" w:sz="4" w:space="0" w:color="auto"/>
              <w:right w:val="single" w:sz="4" w:space="0" w:color="auto"/>
            </w:tcBorders>
          </w:tcPr>
          <w:p w14:paraId="72065BDC"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83630367,00</w:t>
            </w:r>
          </w:p>
        </w:tc>
      </w:tr>
      <w:tr w:rsidR="00762F63" w:rsidRPr="00673338" w14:paraId="3B0C01C3" w14:textId="77777777" w:rsidTr="00B46A16">
        <w:trPr>
          <w:trHeight w:val="443"/>
        </w:trPr>
        <w:tc>
          <w:tcPr>
            <w:tcW w:w="1230" w:type="dxa"/>
            <w:tcBorders>
              <w:top w:val="single" w:sz="4" w:space="0" w:color="auto"/>
              <w:left w:val="single" w:sz="4" w:space="0" w:color="auto"/>
              <w:bottom w:val="single" w:sz="4" w:space="0" w:color="auto"/>
              <w:right w:val="single" w:sz="4" w:space="0" w:color="auto"/>
            </w:tcBorders>
          </w:tcPr>
          <w:p w14:paraId="679F37EA"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0611031</w:t>
            </w:r>
          </w:p>
        </w:tc>
        <w:tc>
          <w:tcPr>
            <w:tcW w:w="4433" w:type="dxa"/>
            <w:tcBorders>
              <w:top w:val="single" w:sz="4" w:space="0" w:color="auto"/>
              <w:left w:val="single" w:sz="4" w:space="0" w:color="auto"/>
              <w:bottom w:val="single" w:sz="4" w:space="0" w:color="auto"/>
              <w:right w:val="single" w:sz="4" w:space="0" w:color="auto"/>
            </w:tcBorders>
          </w:tcPr>
          <w:p w14:paraId="623109A9"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Надання загальної середньої освіти (освітня субвенція)</w:t>
            </w:r>
          </w:p>
        </w:tc>
        <w:tc>
          <w:tcPr>
            <w:tcW w:w="1966" w:type="dxa"/>
          </w:tcPr>
          <w:p w14:paraId="0E4C89B1"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145 174 000,00</w:t>
            </w:r>
          </w:p>
        </w:tc>
        <w:tc>
          <w:tcPr>
            <w:tcW w:w="1889" w:type="dxa"/>
            <w:tcBorders>
              <w:top w:val="single" w:sz="4" w:space="0" w:color="auto"/>
              <w:left w:val="single" w:sz="4" w:space="0" w:color="auto"/>
              <w:bottom w:val="single" w:sz="4" w:space="0" w:color="auto"/>
              <w:right w:val="single" w:sz="4" w:space="0" w:color="auto"/>
            </w:tcBorders>
          </w:tcPr>
          <w:p w14:paraId="294AF0FE"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159326800,00</w:t>
            </w:r>
          </w:p>
        </w:tc>
      </w:tr>
      <w:tr w:rsidR="00762F63" w:rsidRPr="00673338" w14:paraId="1DA07D43" w14:textId="77777777" w:rsidTr="00B46A16">
        <w:trPr>
          <w:trHeight w:val="366"/>
        </w:trPr>
        <w:tc>
          <w:tcPr>
            <w:tcW w:w="1230" w:type="dxa"/>
            <w:tcBorders>
              <w:top w:val="single" w:sz="4" w:space="0" w:color="auto"/>
              <w:left w:val="single" w:sz="4" w:space="0" w:color="auto"/>
              <w:bottom w:val="single" w:sz="4" w:space="0" w:color="auto"/>
              <w:right w:val="single" w:sz="4" w:space="0" w:color="auto"/>
            </w:tcBorders>
          </w:tcPr>
          <w:p w14:paraId="56AC663D"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0611141</w:t>
            </w:r>
          </w:p>
        </w:tc>
        <w:tc>
          <w:tcPr>
            <w:tcW w:w="4433" w:type="dxa"/>
            <w:tcBorders>
              <w:top w:val="single" w:sz="4" w:space="0" w:color="auto"/>
              <w:left w:val="single" w:sz="4" w:space="0" w:color="auto"/>
              <w:bottom w:val="single" w:sz="4" w:space="0" w:color="auto"/>
              <w:right w:val="single" w:sz="4" w:space="0" w:color="auto"/>
            </w:tcBorders>
          </w:tcPr>
          <w:p w14:paraId="2EDB082E"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Забезпечення діяльності інших закладів у сфері освіти</w:t>
            </w:r>
          </w:p>
        </w:tc>
        <w:tc>
          <w:tcPr>
            <w:tcW w:w="1966" w:type="dxa"/>
          </w:tcPr>
          <w:p w14:paraId="23D59445"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8 181 639,00</w:t>
            </w:r>
          </w:p>
        </w:tc>
        <w:tc>
          <w:tcPr>
            <w:tcW w:w="1889" w:type="dxa"/>
            <w:tcBorders>
              <w:top w:val="single" w:sz="4" w:space="0" w:color="auto"/>
              <w:left w:val="single" w:sz="4" w:space="0" w:color="auto"/>
              <w:bottom w:val="single" w:sz="4" w:space="0" w:color="auto"/>
              <w:right w:val="single" w:sz="4" w:space="0" w:color="auto"/>
            </w:tcBorders>
          </w:tcPr>
          <w:p w14:paraId="53A5E073"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8123870,00</w:t>
            </w:r>
          </w:p>
        </w:tc>
      </w:tr>
      <w:tr w:rsidR="00762F63" w:rsidRPr="00673338" w14:paraId="096B88D0" w14:textId="77777777" w:rsidTr="00B46A16">
        <w:trPr>
          <w:trHeight w:val="366"/>
        </w:trPr>
        <w:tc>
          <w:tcPr>
            <w:tcW w:w="1230" w:type="dxa"/>
            <w:tcBorders>
              <w:top w:val="single" w:sz="4" w:space="0" w:color="auto"/>
              <w:left w:val="single" w:sz="4" w:space="0" w:color="auto"/>
              <w:bottom w:val="single" w:sz="4" w:space="0" w:color="auto"/>
              <w:right w:val="single" w:sz="4" w:space="0" w:color="auto"/>
            </w:tcBorders>
          </w:tcPr>
          <w:p w14:paraId="30F232E1"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0611142</w:t>
            </w:r>
          </w:p>
        </w:tc>
        <w:tc>
          <w:tcPr>
            <w:tcW w:w="4433" w:type="dxa"/>
            <w:tcBorders>
              <w:top w:val="single" w:sz="4" w:space="0" w:color="auto"/>
              <w:left w:val="single" w:sz="4" w:space="0" w:color="auto"/>
              <w:bottom w:val="single" w:sz="4" w:space="0" w:color="auto"/>
              <w:right w:val="single" w:sz="4" w:space="0" w:color="auto"/>
            </w:tcBorders>
          </w:tcPr>
          <w:p w14:paraId="5696BCC6"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Інші програми та заходи у сфері освіти</w:t>
            </w:r>
          </w:p>
        </w:tc>
        <w:tc>
          <w:tcPr>
            <w:tcW w:w="1966" w:type="dxa"/>
          </w:tcPr>
          <w:p w14:paraId="6FD4EC5E"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244 910,00</w:t>
            </w:r>
          </w:p>
        </w:tc>
        <w:tc>
          <w:tcPr>
            <w:tcW w:w="1889" w:type="dxa"/>
            <w:tcBorders>
              <w:top w:val="single" w:sz="4" w:space="0" w:color="auto"/>
              <w:left w:val="single" w:sz="4" w:space="0" w:color="auto"/>
              <w:bottom w:val="single" w:sz="4" w:space="0" w:color="auto"/>
              <w:right w:val="single" w:sz="4" w:space="0" w:color="auto"/>
            </w:tcBorders>
          </w:tcPr>
          <w:p w14:paraId="567CB654"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36700,00</w:t>
            </w:r>
          </w:p>
        </w:tc>
      </w:tr>
      <w:tr w:rsidR="00762F63" w:rsidRPr="00673338" w14:paraId="700AA610" w14:textId="77777777" w:rsidTr="00B46A16">
        <w:trPr>
          <w:trHeight w:val="366"/>
        </w:trPr>
        <w:tc>
          <w:tcPr>
            <w:tcW w:w="1230" w:type="dxa"/>
            <w:tcBorders>
              <w:top w:val="single" w:sz="4" w:space="0" w:color="auto"/>
              <w:left w:val="single" w:sz="4" w:space="0" w:color="auto"/>
              <w:bottom w:val="single" w:sz="4" w:space="0" w:color="auto"/>
              <w:right w:val="single" w:sz="4" w:space="0" w:color="auto"/>
            </w:tcBorders>
          </w:tcPr>
          <w:p w14:paraId="7D6C544C"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0611070</w:t>
            </w:r>
          </w:p>
        </w:tc>
        <w:tc>
          <w:tcPr>
            <w:tcW w:w="4433" w:type="dxa"/>
            <w:tcBorders>
              <w:top w:val="single" w:sz="4" w:space="0" w:color="auto"/>
              <w:left w:val="single" w:sz="4" w:space="0" w:color="auto"/>
              <w:bottom w:val="single" w:sz="4" w:space="0" w:color="auto"/>
              <w:right w:val="single" w:sz="4" w:space="0" w:color="auto"/>
            </w:tcBorders>
            <w:hideMark/>
          </w:tcPr>
          <w:p w14:paraId="3FEAE56A"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Спеціальні заклади</w:t>
            </w:r>
          </w:p>
        </w:tc>
        <w:tc>
          <w:tcPr>
            <w:tcW w:w="1966" w:type="dxa"/>
          </w:tcPr>
          <w:p w14:paraId="316FEC73"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5 889 597,00</w:t>
            </w:r>
          </w:p>
        </w:tc>
        <w:tc>
          <w:tcPr>
            <w:tcW w:w="1889" w:type="dxa"/>
            <w:tcBorders>
              <w:top w:val="single" w:sz="4" w:space="0" w:color="auto"/>
              <w:left w:val="single" w:sz="4" w:space="0" w:color="auto"/>
              <w:bottom w:val="single" w:sz="4" w:space="0" w:color="auto"/>
              <w:right w:val="single" w:sz="4" w:space="0" w:color="auto"/>
            </w:tcBorders>
          </w:tcPr>
          <w:p w14:paraId="2DCEC28F"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5830575,00</w:t>
            </w:r>
          </w:p>
        </w:tc>
      </w:tr>
      <w:tr w:rsidR="00762F63" w:rsidRPr="00673338" w14:paraId="5B2101A1" w14:textId="77777777" w:rsidTr="00B46A16">
        <w:trPr>
          <w:trHeight w:val="255"/>
        </w:trPr>
        <w:tc>
          <w:tcPr>
            <w:tcW w:w="1230" w:type="dxa"/>
            <w:tcBorders>
              <w:top w:val="single" w:sz="4" w:space="0" w:color="auto"/>
              <w:left w:val="single" w:sz="4" w:space="0" w:color="auto"/>
              <w:bottom w:val="single" w:sz="4" w:space="0" w:color="auto"/>
              <w:right w:val="single" w:sz="4" w:space="0" w:color="auto"/>
            </w:tcBorders>
          </w:tcPr>
          <w:p w14:paraId="6391A3E7"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0611151</w:t>
            </w:r>
          </w:p>
        </w:tc>
        <w:tc>
          <w:tcPr>
            <w:tcW w:w="4433" w:type="dxa"/>
            <w:tcBorders>
              <w:top w:val="single" w:sz="4" w:space="0" w:color="auto"/>
              <w:left w:val="single" w:sz="4" w:space="0" w:color="auto"/>
              <w:bottom w:val="single" w:sz="4" w:space="0" w:color="auto"/>
              <w:right w:val="single" w:sz="4" w:space="0" w:color="auto"/>
            </w:tcBorders>
          </w:tcPr>
          <w:p w14:paraId="6549CAEE"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Забезпечення діяльності інклюзивно-ресурсних центрів</w:t>
            </w:r>
          </w:p>
        </w:tc>
        <w:tc>
          <w:tcPr>
            <w:tcW w:w="1966" w:type="dxa"/>
          </w:tcPr>
          <w:p w14:paraId="5AFAE985"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427 446,00</w:t>
            </w:r>
          </w:p>
        </w:tc>
        <w:tc>
          <w:tcPr>
            <w:tcW w:w="1889" w:type="dxa"/>
            <w:tcBorders>
              <w:top w:val="single" w:sz="4" w:space="0" w:color="auto"/>
              <w:left w:val="single" w:sz="4" w:space="0" w:color="auto"/>
              <w:bottom w:val="single" w:sz="4" w:space="0" w:color="auto"/>
              <w:right w:val="single" w:sz="4" w:space="0" w:color="auto"/>
            </w:tcBorders>
          </w:tcPr>
          <w:p w14:paraId="66DD8415"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540859,00</w:t>
            </w:r>
          </w:p>
        </w:tc>
      </w:tr>
      <w:tr w:rsidR="00762F63" w:rsidRPr="00673338" w14:paraId="54B8E06A" w14:textId="77777777" w:rsidTr="00B46A16">
        <w:trPr>
          <w:trHeight w:val="255"/>
        </w:trPr>
        <w:tc>
          <w:tcPr>
            <w:tcW w:w="1230" w:type="dxa"/>
            <w:tcBorders>
              <w:top w:val="single" w:sz="4" w:space="0" w:color="auto"/>
              <w:left w:val="single" w:sz="4" w:space="0" w:color="auto"/>
              <w:bottom w:val="single" w:sz="4" w:space="0" w:color="auto"/>
              <w:right w:val="single" w:sz="4" w:space="0" w:color="auto"/>
            </w:tcBorders>
          </w:tcPr>
          <w:p w14:paraId="1C485BD3"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0611152</w:t>
            </w:r>
          </w:p>
        </w:tc>
        <w:tc>
          <w:tcPr>
            <w:tcW w:w="4433" w:type="dxa"/>
            <w:tcBorders>
              <w:top w:val="single" w:sz="4" w:space="0" w:color="auto"/>
              <w:left w:val="single" w:sz="4" w:space="0" w:color="auto"/>
              <w:bottom w:val="single" w:sz="4" w:space="0" w:color="auto"/>
              <w:right w:val="single" w:sz="4" w:space="0" w:color="auto"/>
            </w:tcBorders>
          </w:tcPr>
          <w:p w14:paraId="1EF77B6E"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Забезпечення діяльності інклюзивно-ресурсних центрів за рахунок освітньої субвенції</w:t>
            </w:r>
          </w:p>
        </w:tc>
        <w:tc>
          <w:tcPr>
            <w:tcW w:w="1966" w:type="dxa"/>
          </w:tcPr>
          <w:p w14:paraId="1746F345"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1 598 970,00</w:t>
            </w:r>
          </w:p>
        </w:tc>
        <w:tc>
          <w:tcPr>
            <w:tcW w:w="1889" w:type="dxa"/>
            <w:tcBorders>
              <w:top w:val="single" w:sz="4" w:space="0" w:color="auto"/>
              <w:left w:val="single" w:sz="4" w:space="0" w:color="auto"/>
              <w:bottom w:val="single" w:sz="4" w:space="0" w:color="auto"/>
              <w:right w:val="single" w:sz="4" w:space="0" w:color="auto"/>
            </w:tcBorders>
          </w:tcPr>
          <w:p w14:paraId="17EF5C69"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1644178,00</w:t>
            </w:r>
          </w:p>
        </w:tc>
      </w:tr>
      <w:tr w:rsidR="00762F63" w:rsidRPr="00673338" w14:paraId="4C6AC537" w14:textId="77777777" w:rsidTr="00B46A16">
        <w:trPr>
          <w:trHeight w:val="255"/>
        </w:trPr>
        <w:tc>
          <w:tcPr>
            <w:tcW w:w="1230" w:type="dxa"/>
            <w:tcBorders>
              <w:top w:val="single" w:sz="4" w:space="0" w:color="auto"/>
              <w:left w:val="single" w:sz="4" w:space="0" w:color="auto"/>
              <w:bottom w:val="single" w:sz="4" w:space="0" w:color="auto"/>
              <w:right w:val="single" w:sz="4" w:space="0" w:color="auto"/>
            </w:tcBorders>
          </w:tcPr>
          <w:p w14:paraId="53862C28"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0611061</w:t>
            </w:r>
          </w:p>
        </w:tc>
        <w:tc>
          <w:tcPr>
            <w:tcW w:w="4433" w:type="dxa"/>
            <w:tcBorders>
              <w:top w:val="single" w:sz="4" w:space="0" w:color="auto"/>
              <w:left w:val="single" w:sz="4" w:space="0" w:color="auto"/>
              <w:bottom w:val="single" w:sz="4" w:space="0" w:color="auto"/>
              <w:right w:val="single" w:sz="4" w:space="0" w:color="auto"/>
            </w:tcBorders>
          </w:tcPr>
          <w:p w14:paraId="5D58D8B7"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 xml:space="preserve">Надання загальної середньої освіти </w:t>
            </w:r>
          </w:p>
        </w:tc>
        <w:tc>
          <w:tcPr>
            <w:tcW w:w="1966" w:type="dxa"/>
          </w:tcPr>
          <w:p w14:paraId="347ECAAF"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501 812,00</w:t>
            </w:r>
          </w:p>
        </w:tc>
        <w:tc>
          <w:tcPr>
            <w:tcW w:w="1889" w:type="dxa"/>
            <w:tcBorders>
              <w:top w:val="single" w:sz="4" w:space="0" w:color="auto"/>
              <w:left w:val="single" w:sz="4" w:space="0" w:color="auto"/>
              <w:bottom w:val="single" w:sz="4" w:space="0" w:color="auto"/>
              <w:right w:val="single" w:sz="4" w:space="0" w:color="auto"/>
            </w:tcBorders>
          </w:tcPr>
          <w:p w14:paraId="7F326C1E"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0</w:t>
            </w:r>
          </w:p>
        </w:tc>
      </w:tr>
      <w:tr w:rsidR="00762F63" w:rsidRPr="00673338" w14:paraId="7E6D3B2E" w14:textId="77777777" w:rsidTr="00B46A16">
        <w:trPr>
          <w:trHeight w:val="255"/>
        </w:trPr>
        <w:tc>
          <w:tcPr>
            <w:tcW w:w="1230" w:type="dxa"/>
            <w:tcBorders>
              <w:top w:val="single" w:sz="4" w:space="0" w:color="auto"/>
              <w:left w:val="single" w:sz="4" w:space="0" w:color="auto"/>
              <w:bottom w:val="single" w:sz="4" w:space="0" w:color="auto"/>
              <w:right w:val="single" w:sz="4" w:space="0" w:color="auto"/>
            </w:tcBorders>
          </w:tcPr>
          <w:p w14:paraId="371CB4CF"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0611160</w:t>
            </w:r>
          </w:p>
        </w:tc>
        <w:tc>
          <w:tcPr>
            <w:tcW w:w="4433" w:type="dxa"/>
            <w:tcBorders>
              <w:top w:val="single" w:sz="4" w:space="0" w:color="auto"/>
              <w:left w:val="single" w:sz="4" w:space="0" w:color="auto"/>
              <w:bottom w:val="single" w:sz="4" w:space="0" w:color="auto"/>
              <w:right w:val="single" w:sz="4" w:space="0" w:color="auto"/>
            </w:tcBorders>
          </w:tcPr>
          <w:p w14:paraId="63513D44"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Забезпечення діяльність центрів професійного розвитку</w:t>
            </w:r>
          </w:p>
        </w:tc>
        <w:tc>
          <w:tcPr>
            <w:tcW w:w="1966" w:type="dxa"/>
          </w:tcPr>
          <w:p w14:paraId="3EA85243"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 xml:space="preserve"> 2 400 921,00</w:t>
            </w:r>
          </w:p>
        </w:tc>
        <w:tc>
          <w:tcPr>
            <w:tcW w:w="1889" w:type="dxa"/>
            <w:tcBorders>
              <w:top w:val="single" w:sz="4" w:space="0" w:color="auto"/>
              <w:left w:val="single" w:sz="4" w:space="0" w:color="auto"/>
              <w:bottom w:val="single" w:sz="4" w:space="0" w:color="auto"/>
              <w:right w:val="single" w:sz="4" w:space="0" w:color="auto"/>
            </w:tcBorders>
          </w:tcPr>
          <w:p w14:paraId="5A68B825"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2412755,00</w:t>
            </w:r>
          </w:p>
        </w:tc>
      </w:tr>
      <w:tr w:rsidR="00762F63" w:rsidRPr="00673338" w14:paraId="2BD7DFB0" w14:textId="77777777" w:rsidTr="00B46A16">
        <w:trPr>
          <w:trHeight w:val="334"/>
        </w:trPr>
        <w:tc>
          <w:tcPr>
            <w:tcW w:w="1230" w:type="dxa"/>
            <w:tcBorders>
              <w:top w:val="single" w:sz="4" w:space="0" w:color="auto"/>
              <w:left w:val="single" w:sz="4" w:space="0" w:color="auto"/>
              <w:bottom w:val="single" w:sz="4" w:space="0" w:color="auto"/>
              <w:right w:val="single" w:sz="4" w:space="0" w:color="auto"/>
            </w:tcBorders>
          </w:tcPr>
          <w:p w14:paraId="3F844873"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0615031</w:t>
            </w:r>
          </w:p>
        </w:tc>
        <w:tc>
          <w:tcPr>
            <w:tcW w:w="4433" w:type="dxa"/>
            <w:tcBorders>
              <w:top w:val="single" w:sz="4" w:space="0" w:color="auto"/>
              <w:left w:val="single" w:sz="4" w:space="0" w:color="auto"/>
              <w:bottom w:val="single" w:sz="4" w:space="0" w:color="auto"/>
              <w:right w:val="single" w:sz="4" w:space="0" w:color="auto"/>
            </w:tcBorders>
            <w:hideMark/>
          </w:tcPr>
          <w:p w14:paraId="50DC3D9E"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ДЮСШ</w:t>
            </w:r>
          </w:p>
        </w:tc>
        <w:tc>
          <w:tcPr>
            <w:tcW w:w="1966" w:type="dxa"/>
          </w:tcPr>
          <w:p w14:paraId="2C34A812"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3 516 083,00</w:t>
            </w:r>
          </w:p>
        </w:tc>
        <w:tc>
          <w:tcPr>
            <w:tcW w:w="1889" w:type="dxa"/>
            <w:tcBorders>
              <w:top w:val="single" w:sz="4" w:space="0" w:color="auto"/>
              <w:left w:val="single" w:sz="4" w:space="0" w:color="auto"/>
              <w:bottom w:val="single" w:sz="4" w:space="0" w:color="auto"/>
              <w:right w:val="single" w:sz="4" w:space="0" w:color="auto"/>
            </w:tcBorders>
          </w:tcPr>
          <w:p w14:paraId="7B2093ED"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3166526,00</w:t>
            </w:r>
          </w:p>
        </w:tc>
      </w:tr>
      <w:tr w:rsidR="00762F63" w:rsidRPr="00673338" w14:paraId="2A7BB4BD" w14:textId="77777777" w:rsidTr="00B46A16">
        <w:trPr>
          <w:trHeight w:val="207"/>
        </w:trPr>
        <w:tc>
          <w:tcPr>
            <w:tcW w:w="1230" w:type="dxa"/>
            <w:tcBorders>
              <w:top w:val="single" w:sz="4" w:space="0" w:color="auto"/>
              <w:left w:val="single" w:sz="4" w:space="0" w:color="auto"/>
              <w:bottom w:val="single" w:sz="4" w:space="0" w:color="auto"/>
              <w:right w:val="single" w:sz="4" w:space="0" w:color="auto"/>
            </w:tcBorders>
          </w:tcPr>
          <w:p w14:paraId="13AD2EB1"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0611170</w:t>
            </w:r>
          </w:p>
        </w:tc>
        <w:tc>
          <w:tcPr>
            <w:tcW w:w="4433" w:type="dxa"/>
            <w:tcBorders>
              <w:top w:val="single" w:sz="4" w:space="0" w:color="auto"/>
              <w:left w:val="single" w:sz="4" w:space="0" w:color="auto"/>
              <w:bottom w:val="single" w:sz="4" w:space="0" w:color="auto"/>
              <w:right w:val="single" w:sz="4" w:space="0" w:color="auto"/>
            </w:tcBorders>
            <w:hideMark/>
          </w:tcPr>
          <w:p w14:paraId="75E50846"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Інклюзивно-ресурсний центр</w:t>
            </w:r>
          </w:p>
        </w:tc>
        <w:tc>
          <w:tcPr>
            <w:tcW w:w="1966" w:type="dxa"/>
          </w:tcPr>
          <w:p w14:paraId="6E7B6CAC"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0</w:t>
            </w:r>
          </w:p>
        </w:tc>
        <w:tc>
          <w:tcPr>
            <w:tcW w:w="1889" w:type="dxa"/>
            <w:tcBorders>
              <w:top w:val="single" w:sz="4" w:space="0" w:color="auto"/>
              <w:left w:val="single" w:sz="4" w:space="0" w:color="auto"/>
              <w:bottom w:val="single" w:sz="4" w:space="0" w:color="auto"/>
              <w:right w:val="single" w:sz="4" w:space="0" w:color="auto"/>
            </w:tcBorders>
          </w:tcPr>
          <w:p w14:paraId="1004FD72"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0</w:t>
            </w:r>
          </w:p>
        </w:tc>
      </w:tr>
      <w:tr w:rsidR="00762F63" w:rsidRPr="00673338" w14:paraId="14A90388"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66D18495"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0611181</w:t>
            </w:r>
          </w:p>
        </w:tc>
        <w:tc>
          <w:tcPr>
            <w:tcW w:w="4433" w:type="dxa"/>
            <w:tcBorders>
              <w:top w:val="single" w:sz="4" w:space="0" w:color="auto"/>
              <w:left w:val="single" w:sz="4" w:space="0" w:color="auto"/>
              <w:bottom w:val="single" w:sz="4" w:space="0" w:color="auto"/>
              <w:right w:val="single" w:sz="4" w:space="0" w:color="auto"/>
            </w:tcBorders>
          </w:tcPr>
          <w:p w14:paraId="0ED844BD"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Співфінансування НУШ</w:t>
            </w:r>
          </w:p>
        </w:tc>
        <w:tc>
          <w:tcPr>
            <w:tcW w:w="1966" w:type="dxa"/>
          </w:tcPr>
          <w:p w14:paraId="19D1BCC3"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378 875,00</w:t>
            </w:r>
          </w:p>
        </w:tc>
        <w:tc>
          <w:tcPr>
            <w:tcW w:w="1889" w:type="dxa"/>
            <w:tcBorders>
              <w:top w:val="single" w:sz="4" w:space="0" w:color="auto"/>
              <w:left w:val="single" w:sz="4" w:space="0" w:color="auto"/>
              <w:bottom w:val="single" w:sz="4" w:space="0" w:color="auto"/>
              <w:right w:val="single" w:sz="4" w:space="0" w:color="auto"/>
            </w:tcBorders>
          </w:tcPr>
          <w:p w14:paraId="1E433DDD"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0</w:t>
            </w:r>
          </w:p>
        </w:tc>
      </w:tr>
      <w:tr w:rsidR="00762F63" w:rsidRPr="00673338" w14:paraId="2039E396"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32F92D62"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0611182</w:t>
            </w:r>
          </w:p>
        </w:tc>
        <w:tc>
          <w:tcPr>
            <w:tcW w:w="4433" w:type="dxa"/>
            <w:tcBorders>
              <w:top w:val="single" w:sz="4" w:space="0" w:color="auto"/>
              <w:left w:val="single" w:sz="4" w:space="0" w:color="auto"/>
              <w:bottom w:val="single" w:sz="4" w:space="0" w:color="auto"/>
              <w:right w:val="single" w:sz="4" w:space="0" w:color="auto"/>
            </w:tcBorders>
          </w:tcPr>
          <w:p w14:paraId="1C4ECC30"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Виконання заходів спрямованих на забезпеч. НУШ</w:t>
            </w:r>
          </w:p>
        </w:tc>
        <w:tc>
          <w:tcPr>
            <w:tcW w:w="1966" w:type="dxa"/>
          </w:tcPr>
          <w:p w14:paraId="15FC2123"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1 078 634,00</w:t>
            </w:r>
          </w:p>
        </w:tc>
        <w:tc>
          <w:tcPr>
            <w:tcW w:w="1889" w:type="dxa"/>
            <w:tcBorders>
              <w:top w:val="single" w:sz="4" w:space="0" w:color="auto"/>
              <w:left w:val="single" w:sz="4" w:space="0" w:color="auto"/>
              <w:bottom w:val="single" w:sz="4" w:space="0" w:color="auto"/>
              <w:right w:val="single" w:sz="4" w:space="0" w:color="auto"/>
            </w:tcBorders>
          </w:tcPr>
          <w:p w14:paraId="048FEB13"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0</w:t>
            </w:r>
          </w:p>
        </w:tc>
      </w:tr>
      <w:tr w:rsidR="00762F63" w:rsidRPr="00673338" w14:paraId="6F38EB9C"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67DCC75C"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0611200</w:t>
            </w:r>
          </w:p>
        </w:tc>
        <w:tc>
          <w:tcPr>
            <w:tcW w:w="4433" w:type="dxa"/>
            <w:tcBorders>
              <w:top w:val="single" w:sz="4" w:space="0" w:color="auto"/>
              <w:left w:val="single" w:sz="4" w:space="0" w:color="auto"/>
              <w:bottom w:val="single" w:sz="4" w:space="0" w:color="auto"/>
              <w:right w:val="single" w:sz="4" w:space="0" w:color="auto"/>
            </w:tcBorders>
            <w:hideMark/>
          </w:tcPr>
          <w:p w14:paraId="1BD8F468"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Підтримка особам з особливи освітніми потребами</w:t>
            </w:r>
          </w:p>
        </w:tc>
        <w:tc>
          <w:tcPr>
            <w:tcW w:w="1966" w:type="dxa"/>
          </w:tcPr>
          <w:p w14:paraId="6D250768"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753 348,00</w:t>
            </w:r>
          </w:p>
        </w:tc>
        <w:tc>
          <w:tcPr>
            <w:tcW w:w="1889" w:type="dxa"/>
            <w:tcBorders>
              <w:top w:val="single" w:sz="4" w:space="0" w:color="auto"/>
              <w:left w:val="single" w:sz="4" w:space="0" w:color="auto"/>
              <w:bottom w:val="single" w:sz="4" w:space="0" w:color="auto"/>
              <w:right w:val="single" w:sz="4" w:space="0" w:color="auto"/>
            </w:tcBorders>
          </w:tcPr>
          <w:p w14:paraId="409A0184"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822664,00</w:t>
            </w:r>
          </w:p>
        </w:tc>
      </w:tr>
      <w:tr w:rsidR="00762F63" w:rsidRPr="00673338" w14:paraId="77D30D2F"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75B3A486"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0611210</w:t>
            </w:r>
          </w:p>
        </w:tc>
        <w:tc>
          <w:tcPr>
            <w:tcW w:w="4433" w:type="dxa"/>
            <w:tcBorders>
              <w:top w:val="single" w:sz="4" w:space="0" w:color="auto"/>
              <w:left w:val="single" w:sz="4" w:space="0" w:color="auto"/>
              <w:bottom w:val="single" w:sz="4" w:space="0" w:color="auto"/>
              <w:right w:val="single" w:sz="4" w:space="0" w:color="auto"/>
            </w:tcBorders>
          </w:tcPr>
          <w:p w14:paraId="07BB9568"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Підтримка особам з особливи освітніми потребами</w:t>
            </w:r>
          </w:p>
        </w:tc>
        <w:tc>
          <w:tcPr>
            <w:tcW w:w="1966" w:type="dxa"/>
          </w:tcPr>
          <w:p w14:paraId="425F5979"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499 986,00</w:t>
            </w:r>
          </w:p>
        </w:tc>
        <w:tc>
          <w:tcPr>
            <w:tcW w:w="1889" w:type="dxa"/>
            <w:tcBorders>
              <w:top w:val="single" w:sz="4" w:space="0" w:color="auto"/>
              <w:left w:val="single" w:sz="4" w:space="0" w:color="auto"/>
              <w:bottom w:val="single" w:sz="4" w:space="0" w:color="auto"/>
              <w:right w:val="single" w:sz="4" w:space="0" w:color="auto"/>
            </w:tcBorders>
          </w:tcPr>
          <w:p w14:paraId="5EF8549E"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25775,00</w:t>
            </w:r>
          </w:p>
        </w:tc>
      </w:tr>
      <w:tr w:rsidR="00762F63" w:rsidRPr="00673338" w14:paraId="311D6970"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76ADB177"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0619770</w:t>
            </w:r>
          </w:p>
        </w:tc>
        <w:tc>
          <w:tcPr>
            <w:tcW w:w="4433" w:type="dxa"/>
            <w:tcBorders>
              <w:top w:val="single" w:sz="4" w:space="0" w:color="auto"/>
              <w:left w:val="single" w:sz="4" w:space="0" w:color="auto"/>
              <w:bottom w:val="single" w:sz="4" w:space="0" w:color="auto"/>
              <w:right w:val="single" w:sz="4" w:space="0" w:color="auto"/>
            </w:tcBorders>
          </w:tcPr>
          <w:p w14:paraId="007E29EE"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Інші субвенції з місцевого бюджету</w:t>
            </w:r>
          </w:p>
        </w:tc>
        <w:tc>
          <w:tcPr>
            <w:tcW w:w="1966" w:type="dxa"/>
          </w:tcPr>
          <w:p w14:paraId="031B4124"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270 540,00</w:t>
            </w:r>
          </w:p>
        </w:tc>
        <w:tc>
          <w:tcPr>
            <w:tcW w:w="1889" w:type="dxa"/>
            <w:tcBorders>
              <w:top w:val="single" w:sz="4" w:space="0" w:color="auto"/>
              <w:left w:val="single" w:sz="4" w:space="0" w:color="auto"/>
              <w:bottom w:val="single" w:sz="4" w:space="0" w:color="auto"/>
              <w:right w:val="single" w:sz="4" w:space="0" w:color="auto"/>
            </w:tcBorders>
          </w:tcPr>
          <w:p w14:paraId="479EC5F7"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0</w:t>
            </w:r>
          </w:p>
        </w:tc>
      </w:tr>
      <w:tr w:rsidR="00762F63" w:rsidRPr="00673338" w14:paraId="5D1EA859"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5062AA9B"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lastRenderedPageBreak/>
              <w:t>0618775</w:t>
            </w:r>
          </w:p>
        </w:tc>
        <w:tc>
          <w:tcPr>
            <w:tcW w:w="4433" w:type="dxa"/>
            <w:tcBorders>
              <w:top w:val="single" w:sz="4" w:space="0" w:color="auto"/>
              <w:left w:val="single" w:sz="4" w:space="0" w:color="auto"/>
              <w:bottom w:val="single" w:sz="4" w:space="0" w:color="auto"/>
              <w:right w:val="single" w:sz="4" w:space="0" w:color="auto"/>
            </w:tcBorders>
          </w:tcPr>
          <w:p w14:paraId="7437C9A2"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Інші заходи в рахунок коштів резервного фонду місцевого бюджету</w:t>
            </w:r>
          </w:p>
        </w:tc>
        <w:tc>
          <w:tcPr>
            <w:tcW w:w="1966" w:type="dxa"/>
          </w:tcPr>
          <w:p w14:paraId="1B3F3714"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0</w:t>
            </w:r>
          </w:p>
        </w:tc>
        <w:tc>
          <w:tcPr>
            <w:tcW w:w="1889" w:type="dxa"/>
            <w:tcBorders>
              <w:top w:val="single" w:sz="4" w:space="0" w:color="auto"/>
              <w:left w:val="single" w:sz="4" w:space="0" w:color="auto"/>
              <w:bottom w:val="single" w:sz="4" w:space="0" w:color="auto"/>
              <w:right w:val="single" w:sz="4" w:space="0" w:color="auto"/>
            </w:tcBorders>
          </w:tcPr>
          <w:p w14:paraId="6330AB0B"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9852830,00</w:t>
            </w:r>
          </w:p>
        </w:tc>
      </w:tr>
      <w:tr w:rsidR="00762F63" w:rsidRPr="00673338" w14:paraId="17C6ED59" w14:textId="77777777" w:rsidTr="00B46A16">
        <w:trPr>
          <w:trHeight w:val="331"/>
        </w:trPr>
        <w:tc>
          <w:tcPr>
            <w:tcW w:w="5663" w:type="dxa"/>
            <w:gridSpan w:val="2"/>
            <w:tcBorders>
              <w:top w:val="single" w:sz="4" w:space="0" w:color="auto"/>
              <w:left w:val="single" w:sz="4" w:space="0" w:color="auto"/>
              <w:bottom w:val="single" w:sz="4" w:space="0" w:color="auto"/>
              <w:right w:val="single" w:sz="4" w:space="0" w:color="auto"/>
            </w:tcBorders>
          </w:tcPr>
          <w:p w14:paraId="7C2D58FC"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Всього:</w:t>
            </w:r>
          </w:p>
        </w:tc>
        <w:tc>
          <w:tcPr>
            <w:tcW w:w="1966" w:type="dxa"/>
          </w:tcPr>
          <w:p w14:paraId="72BBC902" w14:textId="77777777" w:rsidR="00762F63" w:rsidRPr="00AB64D6" w:rsidRDefault="00762F63" w:rsidP="00321079">
            <w:pPr>
              <w:spacing w:after="0" w:line="240" w:lineRule="auto"/>
              <w:jc w:val="center"/>
              <w:rPr>
                <w:rFonts w:ascii="Times New Roman" w:eastAsia="Calibri" w:hAnsi="Times New Roman"/>
                <w:b/>
                <w:sz w:val="24"/>
                <w:szCs w:val="24"/>
              </w:rPr>
            </w:pPr>
            <w:r w:rsidRPr="00AB64D6">
              <w:rPr>
                <w:rFonts w:ascii="Times New Roman" w:hAnsi="Times New Roman"/>
                <w:b/>
                <w:sz w:val="24"/>
                <w:szCs w:val="24"/>
              </w:rPr>
              <w:t>394 581 885,00</w:t>
            </w:r>
          </w:p>
        </w:tc>
        <w:tc>
          <w:tcPr>
            <w:tcW w:w="1889" w:type="dxa"/>
            <w:tcBorders>
              <w:top w:val="single" w:sz="4" w:space="0" w:color="auto"/>
              <w:left w:val="single" w:sz="4" w:space="0" w:color="auto"/>
              <w:bottom w:val="single" w:sz="4" w:space="0" w:color="auto"/>
              <w:right w:val="single" w:sz="4" w:space="0" w:color="auto"/>
            </w:tcBorders>
          </w:tcPr>
          <w:p w14:paraId="291B4F88"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403372083,00</w:t>
            </w:r>
          </w:p>
        </w:tc>
      </w:tr>
    </w:tbl>
    <w:p w14:paraId="458C3A1C" w14:textId="77777777" w:rsidR="00762F63" w:rsidRPr="00673338" w:rsidRDefault="00762F63" w:rsidP="00321079">
      <w:pPr>
        <w:spacing w:after="0" w:line="240" w:lineRule="auto"/>
        <w:jc w:val="both"/>
        <w:rPr>
          <w:rFonts w:ascii="Times New Roman" w:hAnsi="Times New Roman"/>
          <w:b/>
          <w:bCs/>
          <w:sz w:val="24"/>
          <w:szCs w:val="24"/>
        </w:rPr>
      </w:pPr>
    </w:p>
    <w:p w14:paraId="2F9E28A7" w14:textId="77777777" w:rsidR="00762F63" w:rsidRPr="00673338" w:rsidRDefault="00762F63" w:rsidP="00321079">
      <w:pPr>
        <w:spacing w:after="0" w:line="240" w:lineRule="auto"/>
        <w:jc w:val="both"/>
        <w:rPr>
          <w:rFonts w:ascii="Times New Roman" w:hAnsi="Times New Roman"/>
          <w:b/>
          <w:bCs/>
          <w:sz w:val="24"/>
          <w:szCs w:val="24"/>
        </w:rPr>
      </w:pPr>
    </w:p>
    <w:p w14:paraId="618A5865" w14:textId="77777777" w:rsidR="00B46A16" w:rsidRDefault="00B46A16" w:rsidP="00321079">
      <w:pPr>
        <w:spacing w:after="0" w:line="240" w:lineRule="auto"/>
        <w:jc w:val="right"/>
        <w:rPr>
          <w:bCs/>
          <w:i/>
          <w:sz w:val="28"/>
          <w:szCs w:val="28"/>
        </w:rPr>
      </w:pPr>
    </w:p>
    <w:p w14:paraId="136E10B5" w14:textId="77777777" w:rsidR="00B46A16" w:rsidRDefault="00B46A16" w:rsidP="00321079">
      <w:pPr>
        <w:spacing w:after="0" w:line="240" w:lineRule="auto"/>
        <w:jc w:val="right"/>
        <w:rPr>
          <w:bCs/>
          <w:i/>
          <w:sz w:val="28"/>
          <w:szCs w:val="28"/>
        </w:rPr>
      </w:pPr>
    </w:p>
    <w:p w14:paraId="0083A675" w14:textId="77777777" w:rsidR="00762F63" w:rsidRPr="00E043F6" w:rsidRDefault="00E043F6" w:rsidP="00321079">
      <w:pPr>
        <w:spacing w:after="0" w:line="240" w:lineRule="auto"/>
        <w:jc w:val="right"/>
        <w:rPr>
          <w:rFonts w:ascii="Times New Roman" w:hAnsi="Times New Roman" w:cs="Times New Roman"/>
          <w:b/>
          <w:bCs/>
          <w:sz w:val="28"/>
          <w:szCs w:val="28"/>
        </w:rPr>
      </w:pPr>
      <w:r w:rsidRPr="00E043F6">
        <w:rPr>
          <w:rFonts w:ascii="Times New Roman" w:hAnsi="Times New Roman" w:cs="Times New Roman"/>
          <w:bCs/>
          <w:sz w:val="28"/>
          <w:szCs w:val="28"/>
        </w:rPr>
        <w:t>Діаграма 13</w:t>
      </w:r>
    </w:p>
    <w:p w14:paraId="55957A8B" w14:textId="77777777" w:rsidR="00762F63" w:rsidRPr="00673338" w:rsidRDefault="00762F63" w:rsidP="00321079">
      <w:pPr>
        <w:spacing w:after="0" w:line="240" w:lineRule="auto"/>
        <w:jc w:val="both"/>
        <w:rPr>
          <w:rFonts w:ascii="Times New Roman" w:hAnsi="Times New Roman"/>
          <w:b/>
          <w:bCs/>
          <w:sz w:val="24"/>
          <w:szCs w:val="24"/>
        </w:rPr>
      </w:pPr>
      <w:r w:rsidRPr="00673338">
        <w:rPr>
          <w:noProof/>
        </w:rPr>
        <w:drawing>
          <wp:inline distT="0" distB="0" distL="0" distR="0" wp14:anchorId="26FAF250" wp14:editId="042EA40F">
            <wp:extent cx="6090285" cy="6326372"/>
            <wp:effectExtent l="0" t="0" r="5715" b="17780"/>
            <wp:docPr id="7" name="Діаграма 7">
              <a:extLst xmlns:a="http://schemas.openxmlformats.org/drawingml/2006/main">
                <a:ext uri="{FF2B5EF4-FFF2-40B4-BE49-F238E27FC236}">
                  <a16:creationId xmlns:a16="http://schemas.microsoft.com/office/drawing/2014/main" id="{F4A00F8E-DB44-4A71-A2D9-6BDEC37E3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afb"/>
        <w:tblpPr w:leftFromText="180" w:rightFromText="180" w:vertAnchor="text" w:horzAnchor="margin"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5"/>
        <w:gridCol w:w="3186"/>
        <w:gridCol w:w="3186"/>
      </w:tblGrid>
      <w:tr w:rsidR="00B46A16" w:rsidRPr="00673338" w14:paraId="0175ECE1" w14:textId="77777777" w:rsidTr="00B46A16">
        <w:trPr>
          <w:trHeight w:val="272"/>
        </w:trPr>
        <w:tc>
          <w:tcPr>
            <w:tcW w:w="3185" w:type="dxa"/>
          </w:tcPr>
          <w:p w14:paraId="628B0E7F" w14:textId="77777777" w:rsidR="00B46A16" w:rsidRPr="00AB64D6" w:rsidRDefault="00AB64D6" w:rsidP="00B46A16">
            <w:pPr>
              <w:spacing w:after="0" w:line="240" w:lineRule="auto"/>
              <w:jc w:val="center"/>
              <w:rPr>
                <w:rFonts w:ascii="Times New Roman" w:hAnsi="Times New Roman"/>
                <w:bCs/>
                <w:color w:val="4472C4" w:themeColor="accent5"/>
                <w:sz w:val="28"/>
                <w:szCs w:val="28"/>
              </w:rPr>
            </w:pPr>
            <w:r>
              <w:rPr>
                <w:rFonts w:ascii="Times New Roman" w:hAnsi="Times New Roman"/>
                <w:b/>
                <w:bCs/>
                <w:i/>
                <w:color w:val="4472C4" w:themeColor="accent5"/>
                <w:sz w:val="24"/>
                <w:szCs w:val="24"/>
                <w:u w:val="single"/>
              </w:rPr>
              <w:t xml:space="preserve">                                                                        </w:t>
            </w:r>
            <w:r>
              <w:rPr>
                <w:rFonts w:ascii="Times New Roman" w:hAnsi="Times New Roman"/>
                <w:b/>
                <w:bCs/>
                <w:color w:val="4472C4" w:themeColor="accent5"/>
                <w:sz w:val="24"/>
                <w:szCs w:val="24"/>
                <w:u w:val="single"/>
              </w:rPr>
              <w:t xml:space="preserve">           </w:t>
            </w:r>
            <w:r w:rsidRPr="00AB64D6">
              <w:rPr>
                <w:rFonts w:ascii="Times New Roman" w:hAnsi="Times New Roman"/>
                <w:bCs/>
                <w:sz w:val="28"/>
                <w:szCs w:val="28"/>
              </w:rPr>
              <w:t>Таблиця 15</w:t>
            </w:r>
          </w:p>
        </w:tc>
        <w:tc>
          <w:tcPr>
            <w:tcW w:w="3186" w:type="dxa"/>
          </w:tcPr>
          <w:p w14:paraId="0BB807F0" w14:textId="77777777" w:rsidR="00B46A16" w:rsidRPr="00673338" w:rsidRDefault="00B46A16" w:rsidP="00B46A16">
            <w:pPr>
              <w:spacing w:after="0" w:line="240" w:lineRule="auto"/>
              <w:jc w:val="center"/>
              <w:rPr>
                <w:rFonts w:ascii="Times New Roman" w:hAnsi="Times New Roman"/>
                <w:b/>
                <w:bCs/>
                <w:i/>
                <w:color w:val="4472C4" w:themeColor="accent5"/>
                <w:sz w:val="24"/>
                <w:szCs w:val="24"/>
                <w:u w:val="single"/>
              </w:rPr>
            </w:pPr>
          </w:p>
        </w:tc>
        <w:tc>
          <w:tcPr>
            <w:tcW w:w="3186" w:type="dxa"/>
          </w:tcPr>
          <w:p w14:paraId="2E1547F2" w14:textId="77777777" w:rsidR="00B46A16" w:rsidRPr="00673338" w:rsidRDefault="00B46A16" w:rsidP="00B46A16">
            <w:pPr>
              <w:spacing w:after="0" w:line="240" w:lineRule="auto"/>
              <w:jc w:val="center"/>
              <w:rPr>
                <w:rFonts w:ascii="Times New Roman" w:hAnsi="Times New Roman"/>
                <w:b/>
                <w:bCs/>
                <w:i/>
                <w:color w:val="4472C4" w:themeColor="accent5"/>
                <w:sz w:val="24"/>
                <w:szCs w:val="24"/>
                <w:u w:val="single"/>
              </w:rPr>
            </w:pPr>
          </w:p>
        </w:tc>
      </w:tr>
    </w:tbl>
    <w:p w14:paraId="240D1EAD" w14:textId="77777777" w:rsidR="00762F63" w:rsidRPr="00673338" w:rsidRDefault="00762F63" w:rsidP="00321079">
      <w:pPr>
        <w:spacing w:after="0" w:line="240" w:lineRule="auto"/>
        <w:jc w:val="center"/>
        <w:rPr>
          <w:rFonts w:ascii="Times New Roman" w:hAnsi="Times New Roman"/>
          <w:b/>
          <w:bCs/>
          <w:sz w:val="28"/>
          <w:szCs w:val="28"/>
        </w:rPr>
      </w:pPr>
      <w:r w:rsidRPr="00673338">
        <w:rPr>
          <w:rFonts w:ascii="Times New Roman" w:hAnsi="Times New Roman"/>
          <w:b/>
          <w:bCs/>
          <w:sz w:val="28"/>
          <w:szCs w:val="28"/>
        </w:rPr>
        <w:t>Виділення коштів у  2021- 2022 роках по спеціальному фонду, грн.</w:t>
      </w:r>
    </w:p>
    <w:p w14:paraId="265E8966" w14:textId="77777777" w:rsidR="00762F63" w:rsidRPr="00673338" w:rsidRDefault="00762F63" w:rsidP="00AB64D6">
      <w:pPr>
        <w:spacing w:after="0" w:line="240" w:lineRule="auto"/>
        <w:rPr>
          <w:rFonts w:ascii="Times New Roman" w:hAnsi="Times New Roman"/>
          <w:i/>
          <w:sz w:val="24"/>
          <w:szCs w:val="24"/>
        </w:rPr>
      </w:pPr>
    </w:p>
    <w:tbl>
      <w:tblPr>
        <w:tblW w:w="98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0"/>
        <w:gridCol w:w="4361"/>
        <w:gridCol w:w="2083"/>
        <w:gridCol w:w="2169"/>
      </w:tblGrid>
      <w:tr w:rsidR="00762F63" w:rsidRPr="00673338" w14:paraId="3EC08E16" w14:textId="77777777" w:rsidTr="00A022D8">
        <w:trPr>
          <w:trHeight w:val="520"/>
        </w:trPr>
        <w:tc>
          <w:tcPr>
            <w:tcW w:w="1240" w:type="dxa"/>
            <w:tcBorders>
              <w:top w:val="single" w:sz="4" w:space="0" w:color="auto"/>
              <w:left w:val="single" w:sz="4" w:space="0" w:color="auto"/>
              <w:bottom w:val="single" w:sz="4" w:space="0" w:color="auto"/>
              <w:right w:val="single" w:sz="4" w:space="0" w:color="auto"/>
            </w:tcBorders>
            <w:hideMark/>
          </w:tcPr>
          <w:p w14:paraId="13C9D607" w14:textId="77777777" w:rsidR="00762F63" w:rsidRPr="00AB64D6" w:rsidRDefault="00762F63" w:rsidP="00321079">
            <w:pPr>
              <w:spacing w:after="0" w:line="240" w:lineRule="auto"/>
              <w:jc w:val="both"/>
              <w:rPr>
                <w:rFonts w:ascii="Times New Roman" w:hAnsi="Times New Roman"/>
                <w:b/>
                <w:bCs/>
                <w:sz w:val="24"/>
                <w:szCs w:val="24"/>
                <w:u w:val="single"/>
              </w:rPr>
            </w:pPr>
            <w:r w:rsidRPr="00AB64D6">
              <w:rPr>
                <w:rFonts w:ascii="Times New Roman" w:hAnsi="Times New Roman"/>
                <w:b/>
                <w:bCs/>
                <w:sz w:val="24"/>
                <w:szCs w:val="24"/>
              </w:rPr>
              <w:t xml:space="preserve">КЕКВ </w:t>
            </w:r>
          </w:p>
        </w:tc>
        <w:tc>
          <w:tcPr>
            <w:tcW w:w="4361" w:type="dxa"/>
            <w:tcBorders>
              <w:top w:val="single" w:sz="4" w:space="0" w:color="auto"/>
              <w:left w:val="single" w:sz="4" w:space="0" w:color="auto"/>
              <w:bottom w:val="single" w:sz="4" w:space="0" w:color="auto"/>
              <w:right w:val="single" w:sz="4" w:space="0" w:color="auto"/>
            </w:tcBorders>
          </w:tcPr>
          <w:p w14:paraId="41247CB5" w14:textId="77777777" w:rsidR="00762F63" w:rsidRPr="00AB64D6" w:rsidRDefault="00762F63" w:rsidP="00321079">
            <w:pPr>
              <w:spacing w:after="0" w:line="240" w:lineRule="auto"/>
              <w:jc w:val="center"/>
              <w:rPr>
                <w:rFonts w:ascii="Times New Roman" w:hAnsi="Times New Roman"/>
                <w:b/>
                <w:bCs/>
                <w:sz w:val="24"/>
                <w:szCs w:val="24"/>
              </w:rPr>
            </w:pPr>
            <w:r w:rsidRPr="00AB64D6">
              <w:rPr>
                <w:rFonts w:ascii="Times New Roman" w:hAnsi="Times New Roman"/>
                <w:b/>
                <w:bCs/>
                <w:sz w:val="24"/>
                <w:szCs w:val="24"/>
              </w:rPr>
              <w:t>Показники</w:t>
            </w:r>
          </w:p>
        </w:tc>
        <w:tc>
          <w:tcPr>
            <w:tcW w:w="2083" w:type="dxa"/>
            <w:tcBorders>
              <w:top w:val="single" w:sz="4" w:space="0" w:color="auto"/>
              <w:left w:val="single" w:sz="4" w:space="0" w:color="auto"/>
              <w:bottom w:val="single" w:sz="4" w:space="0" w:color="auto"/>
              <w:right w:val="single" w:sz="4" w:space="0" w:color="auto"/>
            </w:tcBorders>
            <w:hideMark/>
          </w:tcPr>
          <w:p w14:paraId="2FD109C1"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b/>
                <w:bCs/>
                <w:sz w:val="24"/>
                <w:szCs w:val="24"/>
              </w:rPr>
              <w:t>2021 рік</w:t>
            </w:r>
          </w:p>
        </w:tc>
        <w:tc>
          <w:tcPr>
            <w:tcW w:w="2169" w:type="dxa"/>
            <w:tcBorders>
              <w:top w:val="single" w:sz="4" w:space="0" w:color="auto"/>
              <w:left w:val="single" w:sz="4" w:space="0" w:color="auto"/>
              <w:bottom w:val="single" w:sz="4" w:space="0" w:color="auto"/>
              <w:right w:val="single" w:sz="4" w:space="0" w:color="auto"/>
            </w:tcBorders>
            <w:hideMark/>
          </w:tcPr>
          <w:p w14:paraId="016FF2C1" w14:textId="77777777" w:rsidR="00762F63" w:rsidRPr="00673338" w:rsidRDefault="00762F63" w:rsidP="00321079">
            <w:pPr>
              <w:spacing w:after="0" w:line="240" w:lineRule="auto"/>
              <w:jc w:val="center"/>
              <w:rPr>
                <w:rFonts w:ascii="Times New Roman" w:hAnsi="Times New Roman"/>
                <w:b/>
                <w:bCs/>
                <w:sz w:val="28"/>
                <w:szCs w:val="28"/>
              </w:rPr>
            </w:pPr>
            <w:r w:rsidRPr="00673338">
              <w:rPr>
                <w:rFonts w:ascii="Times New Roman" w:hAnsi="Times New Roman"/>
                <w:b/>
                <w:bCs/>
                <w:sz w:val="28"/>
                <w:szCs w:val="28"/>
              </w:rPr>
              <w:t>2022 рік</w:t>
            </w:r>
            <w:r w:rsidRPr="00673338">
              <w:rPr>
                <w:rFonts w:ascii="Times New Roman" w:hAnsi="Times New Roman"/>
                <w:b/>
                <w:sz w:val="28"/>
                <w:szCs w:val="28"/>
              </w:rPr>
              <w:t xml:space="preserve"> </w:t>
            </w:r>
          </w:p>
        </w:tc>
      </w:tr>
      <w:tr w:rsidR="00762F63" w:rsidRPr="00673338" w14:paraId="0368AAFE"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hideMark/>
          </w:tcPr>
          <w:p w14:paraId="7C17AFC4" w14:textId="77777777" w:rsidR="00762F63" w:rsidRPr="00AB64D6" w:rsidRDefault="00762F63" w:rsidP="00321079">
            <w:pPr>
              <w:spacing w:after="0" w:line="240" w:lineRule="auto"/>
              <w:rPr>
                <w:rFonts w:ascii="Times New Roman" w:hAnsi="Times New Roman"/>
                <w:b/>
                <w:bCs/>
                <w:sz w:val="24"/>
                <w:szCs w:val="24"/>
              </w:rPr>
            </w:pPr>
            <w:r w:rsidRPr="00AB64D6">
              <w:rPr>
                <w:rFonts w:ascii="Times New Roman" w:hAnsi="Times New Roman"/>
                <w:sz w:val="24"/>
                <w:szCs w:val="24"/>
              </w:rPr>
              <w:lastRenderedPageBreak/>
              <w:t xml:space="preserve">3110  </w:t>
            </w:r>
          </w:p>
        </w:tc>
        <w:tc>
          <w:tcPr>
            <w:tcW w:w="4361" w:type="dxa"/>
          </w:tcPr>
          <w:p w14:paraId="33BEEC56" w14:textId="77777777" w:rsidR="00762F63" w:rsidRPr="00AB64D6" w:rsidRDefault="00762F63" w:rsidP="00321079">
            <w:pPr>
              <w:spacing w:after="0" w:line="240" w:lineRule="auto"/>
              <w:rPr>
                <w:rFonts w:ascii="Times New Roman" w:eastAsia="Calibri" w:hAnsi="Times New Roman"/>
                <w:sz w:val="24"/>
                <w:szCs w:val="24"/>
              </w:rPr>
            </w:pPr>
            <w:r w:rsidRPr="00AB64D6">
              <w:rPr>
                <w:rFonts w:ascii="Times New Roman" w:hAnsi="Times New Roman"/>
                <w:sz w:val="24"/>
                <w:szCs w:val="24"/>
              </w:rPr>
              <w:t>Придбання обладнання і предметів довгострокового користування</w:t>
            </w:r>
          </w:p>
        </w:tc>
        <w:tc>
          <w:tcPr>
            <w:tcW w:w="2083" w:type="dxa"/>
            <w:hideMark/>
          </w:tcPr>
          <w:p w14:paraId="3E7D7C14"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6 515 207,00</w:t>
            </w:r>
          </w:p>
        </w:tc>
        <w:tc>
          <w:tcPr>
            <w:tcW w:w="2169" w:type="dxa"/>
            <w:tcBorders>
              <w:top w:val="single" w:sz="4" w:space="0" w:color="auto"/>
              <w:left w:val="single" w:sz="4" w:space="0" w:color="auto"/>
              <w:bottom w:val="single" w:sz="4" w:space="0" w:color="auto"/>
              <w:right w:val="single" w:sz="4" w:space="0" w:color="auto"/>
            </w:tcBorders>
          </w:tcPr>
          <w:p w14:paraId="6F0DE720"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2605910,00</w:t>
            </w:r>
          </w:p>
        </w:tc>
      </w:tr>
      <w:tr w:rsidR="00762F63" w:rsidRPr="00673338" w14:paraId="5B2C736C" w14:textId="77777777" w:rsidTr="00A022D8">
        <w:trPr>
          <w:trHeight w:val="270"/>
        </w:trPr>
        <w:tc>
          <w:tcPr>
            <w:tcW w:w="1240" w:type="dxa"/>
            <w:tcBorders>
              <w:top w:val="single" w:sz="4" w:space="0" w:color="auto"/>
              <w:left w:val="single" w:sz="4" w:space="0" w:color="auto"/>
              <w:bottom w:val="single" w:sz="4" w:space="0" w:color="auto"/>
              <w:right w:val="single" w:sz="4" w:space="0" w:color="auto"/>
            </w:tcBorders>
          </w:tcPr>
          <w:p w14:paraId="61748932"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 xml:space="preserve">3122 </w:t>
            </w:r>
          </w:p>
        </w:tc>
        <w:tc>
          <w:tcPr>
            <w:tcW w:w="4361" w:type="dxa"/>
          </w:tcPr>
          <w:p w14:paraId="4EC02279" w14:textId="77777777" w:rsidR="00762F63" w:rsidRPr="00AB64D6" w:rsidRDefault="00762F63" w:rsidP="00321079">
            <w:pPr>
              <w:spacing w:after="0" w:line="240" w:lineRule="auto"/>
              <w:rPr>
                <w:rFonts w:ascii="Times New Roman" w:eastAsia="Calibri" w:hAnsi="Times New Roman"/>
                <w:sz w:val="24"/>
                <w:szCs w:val="24"/>
              </w:rPr>
            </w:pPr>
            <w:r w:rsidRPr="00AB64D6">
              <w:rPr>
                <w:rFonts w:ascii="Times New Roman" w:hAnsi="Times New Roman"/>
                <w:sz w:val="24"/>
                <w:szCs w:val="24"/>
              </w:rPr>
              <w:t>Капітальне будівництво(придбання) інших об’єктів</w:t>
            </w:r>
          </w:p>
        </w:tc>
        <w:tc>
          <w:tcPr>
            <w:tcW w:w="2083" w:type="dxa"/>
          </w:tcPr>
          <w:p w14:paraId="3BF75798"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859 708,00</w:t>
            </w:r>
          </w:p>
        </w:tc>
        <w:tc>
          <w:tcPr>
            <w:tcW w:w="2169" w:type="dxa"/>
            <w:tcBorders>
              <w:top w:val="single" w:sz="4" w:space="0" w:color="auto"/>
              <w:left w:val="single" w:sz="4" w:space="0" w:color="auto"/>
              <w:bottom w:val="single" w:sz="4" w:space="0" w:color="auto"/>
              <w:right w:val="single" w:sz="4" w:space="0" w:color="auto"/>
            </w:tcBorders>
          </w:tcPr>
          <w:p w14:paraId="1AE841AE" w14:textId="77777777" w:rsidR="00762F63" w:rsidRPr="00673338" w:rsidRDefault="00762F63" w:rsidP="00321079">
            <w:pPr>
              <w:spacing w:after="0" w:line="240" w:lineRule="auto"/>
              <w:jc w:val="center"/>
              <w:rPr>
                <w:rFonts w:ascii="Times New Roman" w:hAnsi="Times New Roman"/>
                <w:sz w:val="28"/>
                <w:szCs w:val="28"/>
              </w:rPr>
            </w:pPr>
          </w:p>
        </w:tc>
      </w:tr>
      <w:tr w:rsidR="00762F63" w:rsidRPr="00673338" w14:paraId="34322109" w14:textId="77777777" w:rsidTr="00A022D8">
        <w:trPr>
          <w:trHeight w:val="270"/>
        </w:trPr>
        <w:tc>
          <w:tcPr>
            <w:tcW w:w="1240" w:type="dxa"/>
            <w:tcBorders>
              <w:top w:val="single" w:sz="4" w:space="0" w:color="auto"/>
              <w:left w:val="single" w:sz="4" w:space="0" w:color="auto"/>
              <w:bottom w:val="single" w:sz="4" w:space="0" w:color="auto"/>
              <w:right w:val="single" w:sz="4" w:space="0" w:color="auto"/>
            </w:tcBorders>
            <w:hideMark/>
          </w:tcPr>
          <w:p w14:paraId="5354CD73"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 xml:space="preserve">3132  </w:t>
            </w:r>
          </w:p>
        </w:tc>
        <w:tc>
          <w:tcPr>
            <w:tcW w:w="4361" w:type="dxa"/>
          </w:tcPr>
          <w:p w14:paraId="775A9F19" w14:textId="77777777" w:rsidR="00762F63" w:rsidRPr="00AB64D6" w:rsidRDefault="00762F63" w:rsidP="00321079">
            <w:pPr>
              <w:spacing w:after="0" w:line="240" w:lineRule="auto"/>
              <w:rPr>
                <w:rFonts w:ascii="Times New Roman" w:eastAsia="Calibri" w:hAnsi="Times New Roman"/>
                <w:sz w:val="24"/>
                <w:szCs w:val="24"/>
              </w:rPr>
            </w:pPr>
            <w:r w:rsidRPr="00AB64D6">
              <w:rPr>
                <w:rFonts w:ascii="Times New Roman" w:hAnsi="Times New Roman"/>
                <w:sz w:val="24"/>
                <w:szCs w:val="24"/>
              </w:rPr>
              <w:t>Капітальний ремонт інших об’єктів</w:t>
            </w:r>
          </w:p>
        </w:tc>
        <w:tc>
          <w:tcPr>
            <w:tcW w:w="2083" w:type="dxa"/>
            <w:hideMark/>
          </w:tcPr>
          <w:p w14:paraId="6A96789E"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6 222 864,00</w:t>
            </w:r>
          </w:p>
        </w:tc>
        <w:tc>
          <w:tcPr>
            <w:tcW w:w="2169" w:type="dxa"/>
            <w:tcBorders>
              <w:top w:val="single" w:sz="4" w:space="0" w:color="auto"/>
              <w:left w:val="single" w:sz="4" w:space="0" w:color="auto"/>
              <w:bottom w:val="single" w:sz="4" w:space="0" w:color="auto"/>
              <w:right w:val="single" w:sz="4" w:space="0" w:color="auto"/>
            </w:tcBorders>
          </w:tcPr>
          <w:p w14:paraId="299E2D07" w14:textId="77777777" w:rsidR="00762F63" w:rsidRPr="00673338" w:rsidRDefault="00762F63" w:rsidP="00321079">
            <w:pPr>
              <w:spacing w:after="0" w:line="240" w:lineRule="auto"/>
              <w:jc w:val="center"/>
              <w:rPr>
                <w:rFonts w:ascii="Times New Roman" w:hAnsi="Times New Roman"/>
                <w:sz w:val="28"/>
                <w:szCs w:val="28"/>
              </w:rPr>
            </w:pPr>
          </w:p>
        </w:tc>
      </w:tr>
      <w:tr w:rsidR="00762F63" w:rsidRPr="00673338" w14:paraId="06B339EC"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hideMark/>
          </w:tcPr>
          <w:p w14:paraId="022A38A8"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 xml:space="preserve">3142  </w:t>
            </w:r>
          </w:p>
        </w:tc>
        <w:tc>
          <w:tcPr>
            <w:tcW w:w="4361" w:type="dxa"/>
          </w:tcPr>
          <w:p w14:paraId="28CC251A" w14:textId="77777777" w:rsidR="00762F63" w:rsidRPr="00AB64D6" w:rsidRDefault="00762F63" w:rsidP="00321079">
            <w:pPr>
              <w:spacing w:after="0" w:line="240" w:lineRule="auto"/>
              <w:rPr>
                <w:rFonts w:ascii="Times New Roman" w:eastAsia="Calibri" w:hAnsi="Times New Roman"/>
                <w:sz w:val="24"/>
                <w:szCs w:val="24"/>
              </w:rPr>
            </w:pPr>
            <w:r w:rsidRPr="00AB64D6">
              <w:rPr>
                <w:rFonts w:ascii="Times New Roman" w:hAnsi="Times New Roman"/>
                <w:sz w:val="24"/>
                <w:szCs w:val="24"/>
              </w:rPr>
              <w:t>Реконструкція та реставрація інших об’єктів</w:t>
            </w:r>
          </w:p>
        </w:tc>
        <w:tc>
          <w:tcPr>
            <w:tcW w:w="2083" w:type="dxa"/>
            <w:hideMark/>
          </w:tcPr>
          <w:p w14:paraId="3AB82666"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1 718 707,00</w:t>
            </w:r>
          </w:p>
        </w:tc>
        <w:tc>
          <w:tcPr>
            <w:tcW w:w="2169" w:type="dxa"/>
            <w:tcBorders>
              <w:top w:val="single" w:sz="4" w:space="0" w:color="auto"/>
              <w:left w:val="single" w:sz="4" w:space="0" w:color="auto"/>
              <w:bottom w:val="single" w:sz="4" w:space="0" w:color="auto"/>
              <w:right w:val="single" w:sz="4" w:space="0" w:color="auto"/>
            </w:tcBorders>
          </w:tcPr>
          <w:p w14:paraId="45A5DA44"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1108102,00</w:t>
            </w:r>
          </w:p>
        </w:tc>
      </w:tr>
      <w:tr w:rsidR="00762F63" w:rsidRPr="00673338" w14:paraId="3D3FEFF7"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tcPr>
          <w:p w14:paraId="24C1D6B2"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 xml:space="preserve">3220  </w:t>
            </w:r>
          </w:p>
        </w:tc>
        <w:tc>
          <w:tcPr>
            <w:tcW w:w="4361" w:type="dxa"/>
          </w:tcPr>
          <w:p w14:paraId="3B563AD7" w14:textId="77777777" w:rsidR="00762F63" w:rsidRPr="00AB64D6" w:rsidRDefault="00762F63" w:rsidP="00321079">
            <w:pPr>
              <w:spacing w:after="0" w:line="240" w:lineRule="auto"/>
              <w:rPr>
                <w:rFonts w:ascii="Times New Roman" w:eastAsia="Calibri" w:hAnsi="Times New Roman"/>
                <w:sz w:val="24"/>
                <w:szCs w:val="24"/>
              </w:rPr>
            </w:pPr>
            <w:r w:rsidRPr="00AB64D6">
              <w:rPr>
                <w:rFonts w:ascii="Times New Roman" w:hAnsi="Times New Roman"/>
                <w:sz w:val="24"/>
                <w:szCs w:val="24"/>
              </w:rPr>
              <w:t>Капітальні трансферти органам державного управління інших рівнів</w:t>
            </w:r>
          </w:p>
        </w:tc>
        <w:tc>
          <w:tcPr>
            <w:tcW w:w="2083" w:type="dxa"/>
          </w:tcPr>
          <w:p w14:paraId="761C0B37"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2 300 000,00</w:t>
            </w:r>
          </w:p>
        </w:tc>
        <w:tc>
          <w:tcPr>
            <w:tcW w:w="2169" w:type="dxa"/>
            <w:tcBorders>
              <w:top w:val="single" w:sz="4" w:space="0" w:color="auto"/>
              <w:left w:val="single" w:sz="4" w:space="0" w:color="auto"/>
              <w:bottom w:val="single" w:sz="4" w:space="0" w:color="auto"/>
              <w:right w:val="single" w:sz="4" w:space="0" w:color="auto"/>
            </w:tcBorders>
          </w:tcPr>
          <w:p w14:paraId="2CE73744"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3450000,00</w:t>
            </w:r>
          </w:p>
        </w:tc>
      </w:tr>
      <w:tr w:rsidR="00762F63" w:rsidRPr="00673338" w14:paraId="6DC177E8" w14:textId="77777777" w:rsidTr="00A022D8">
        <w:trPr>
          <w:trHeight w:val="300"/>
        </w:trPr>
        <w:tc>
          <w:tcPr>
            <w:tcW w:w="5601" w:type="dxa"/>
            <w:gridSpan w:val="2"/>
            <w:tcBorders>
              <w:top w:val="single" w:sz="4" w:space="0" w:color="auto"/>
              <w:left w:val="single" w:sz="4" w:space="0" w:color="auto"/>
              <w:bottom w:val="single" w:sz="4" w:space="0" w:color="auto"/>
            </w:tcBorders>
          </w:tcPr>
          <w:p w14:paraId="58E59C6A"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hAnsi="Times New Roman"/>
                <w:b/>
                <w:bCs/>
                <w:sz w:val="24"/>
                <w:szCs w:val="24"/>
              </w:rPr>
              <w:t>Всього:</w:t>
            </w:r>
          </w:p>
        </w:tc>
        <w:tc>
          <w:tcPr>
            <w:tcW w:w="2083" w:type="dxa"/>
          </w:tcPr>
          <w:p w14:paraId="7BAE657F"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hAnsi="Times New Roman"/>
                <w:b/>
                <w:bCs/>
                <w:sz w:val="24"/>
                <w:szCs w:val="24"/>
              </w:rPr>
              <w:t>17 616 486,00</w:t>
            </w:r>
          </w:p>
        </w:tc>
        <w:tc>
          <w:tcPr>
            <w:tcW w:w="2169" w:type="dxa"/>
            <w:tcBorders>
              <w:top w:val="single" w:sz="4" w:space="0" w:color="auto"/>
              <w:left w:val="single" w:sz="4" w:space="0" w:color="auto"/>
              <w:bottom w:val="single" w:sz="4" w:space="0" w:color="auto"/>
              <w:right w:val="single" w:sz="4" w:space="0" w:color="auto"/>
            </w:tcBorders>
          </w:tcPr>
          <w:p w14:paraId="6C78B4EA"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b/>
                <w:bCs/>
                <w:sz w:val="28"/>
                <w:szCs w:val="28"/>
              </w:rPr>
              <w:t>7164012,00</w:t>
            </w:r>
          </w:p>
        </w:tc>
      </w:tr>
    </w:tbl>
    <w:p w14:paraId="3221E5B6" w14:textId="77777777" w:rsidR="00762F63" w:rsidRPr="00673338" w:rsidRDefault="00762F63" w:rsidP="00321079">
      <w:pPr>
        <w:spacing w:after="0" w:line="240" w:lineRule="auto"/>
        <w:jc w:val="both"/>
        <w:rPr>
          <w:rFonts w:ascii="Times New Roman" w:hAnsi="Times New Roman"/>
          <w:sz w:val="28"/>
          <w:szCs w:val="28"/>
        </w:rPr>
      </w:pPr>
    </w:p>
    <w:p w14:paraId="59763648" w14:textId="77777777" w:rsidR="00762F63" w:rsidRPr="00E043F6" w:rsidRDefault="00E043F6" w:rsidP="00321079">
      <w:pPr>
        <w:spacing w:after="0" w:line="240" w:lineRule="auto"/>
        <w:jc w:val="right"/>
        <w:rPr>
          <w:rFonts w:ascii="Times New Roman" w:hAnsi="Times New Roman" w:cs="Times New Roman"/>
          <w:b/>
          <w:sz w:val="28"/>
          <w:szCs w:val="28"/>
        </w:rPr>
      </w:pPr>
      <w:r w:rsidRPr="00E043F6">
        <w:rPr>
          <w:rFonts w:ascii="Times New Roman" w:hAnsi="Times New Roman" w:cs="Times New Roman"/>
          <w:b/>
          <w:bCs/>
          <w:sz w:val="28"/>
          <w:szCs w:val="28"/>
        </w:rPr>
        <w:t>Діаграма 14</w:t>
      </w:r>
    </w:p>
    <w:p w14:paraId="270D46B8" w14:textId="77777777" w:rsidR="00762F63" w:rsidRPr="00673338" w:rsidRDefault="00762F63" w:rsidP="00321079">
      <w:pPr>
        <w:spacing w:after="0" w:line="240" w:lineRule="auto"/>
        <w:jc w:val="both"/>
        <w:rPr>
          <w:rFonts w:ascii="Times New Roman" w:hAnsi="Times New Roman"/>
          <w:sz w:val="24"/>
          <w:szCs w:val="24"/>
        </w:rPr>
      </w:pPr>
      <w:r w:rsidRPr="00673338">
        <w:rPr>
          <w:noProof/>
        </w:rPr>
        <w:drawing>
          <wp:inline distT="0" distB="0" distL="0" distR="0" wp14:anchorId="0C588162" wp14:editId="3A684D57">
            <wp:extent cx="6071191" cy="3678865"/>
            <wp:effectExtent l="0" t="0" r="6350" b="17145"/>
            <wp:docPr id="8" name="Діаграма 8">
              <a:extLst xmlns:a="http://schemas.openxmlformats.org/drawingml/2006/main">
                <a:ext uri="{FF2B5EF4-FFF2-40B4-BE49-F238E27FC236}">
                  <a16:creationId xmlns:a16="http://schemas.microsoft.com/office/drawing/2014/main" id="{7AB117A6-F8E9-439A-AA3B-5058B4DEC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5EBD29" w14:textId="77777777" w:rsidR="00762F63" w:rsidRPr="00AB64D6" w:rsidRDefault="00AB64D6" w:rsidP="00321079">
      <w:pPr>
        <w:spacing w:after="0" w:line="240" w:lineRule="auto"/>
        <w:rPr>
          <w:rFonts w:ascii="Times New Roman" w:hAnsi="Times New Roman"/>
          <w:sz w:val="28"/>
          <w:szCs w:val="28"/>
        </w:rPr>
      </w:pPr>
      <w:r>
        <w:rPr>
          <w:rFonts w:ascii="Times New Roman" w:hAnsi="Times New Roman"/>
          <w:sz w:val="24"/>
          <w:szCs w:val="24"/>
        </w:rPr>
        <w:t xml:space="preserve">                                                                                                                </w:t>
      </w:r>
      <w:r w:rsidRPr="00AB64D6">
        <w:rPr>
          <w:rFonts w:ascii="Times New Roman" w:hAnsi="Times New Roman"/>
          <w:sz w:val="28"/>
          <w:szCs w:val="28"/>
        </w:rPr>
        <w:t>Таблиця 16</w:t>
      </w:r>
    </w:p>
    <w:p w14:paraId="248BB034" w14:textId="77777777" w:rsidR="00762F63" w:rsidRPr="00AB64D6" w:rsidRDefault="00762F63" w:rsidP="00AB64D6">
      <w:pPr>
        <w:pStyle w:val="a3"/>
        <w:pBdr>
          <w:right w:val="single" w:sz="2" w:space="0" w:color="5B9BD5" w:themeColor="accent1" w:frame="1"/>
        </w:pBdr>
        <w:spacing w:before="0"/>
        <w:ind w:left="0" w:right="0"/>
        <w:jc w:val="center"/>
        <w:rPr>
          <w:b/>
          <w:bCs/>
          <w:sz w:val="28"/>
          <w:szCs w:val="28"/>
        </w:rPr>
      </w:pPr>
      <w:r w:rsidRPr="00673338">
        <w:rPr>
          <w:b/>
          <w:bCs/>
          <w:sz w:val="28"/>
          <w:szCs w:val="28"/>
        </w:rPr>
        <w:t xml:space="preserve">Використання коштів у  2021-2022 </w:t>
      </w:r>
      <w:r w:rsidR="00AB64D6">
        <w:rPr>
          <w:b/>
          <w:bCs/>
          <w:sz w:val="28"/>
          <w:szCs w:val="28"/>
        </w:rPr>
        <w:t>роках по загальному фонду, грн.</w:t>
      </w:r>
    </w:p>
    <w:tbl>
      <w:tblPr>
        <w:tblW w:w="96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5"/>
        <w:gridCol w:w="3294"/>
        <w:gridCol w:w="1952"/>
        <w:gridCol w:w="3355"/>
      </w:tblGrid>
      <w:tr w:rsidR="00762F63" w:rsidRPr="00673338" w14:paraId="74BFD67A" w14:textId="77777777" w:rsidTr="00B46A16">
        <w:trPr>
          <w:trHeight w:val="380"/>
        </w:trPr>
        <w:tc>
          <w:tcPr>
            <w:tcW w:w="1075" w:type="dxa"/>
            <w:tcBorders>
              <w:top w:val="single" w:sz="4" w:space="0" w:color="auto"/>
              <w:left w:val="single" w:sz="4" w:space="0" w:color="auto"/>
              <w:bottom w:val="single" w:sz="4" w:space="0" w:color="auto"/>
              <w:right w:val="single" w:sz="4" w:space="0" w:color="auto"/>
            </w:tcBorders>
            <w:hideMark/>
          </w:tcPr>
          <w:p w14:paraId="1DF37A5B" w14:textId="77777777" w:rsidR="00762F63" w:rsidRPr="00AB64D6" w:rsidRDefault="00762F63" w:rsidP="00321079">
            <w:pPr>
              <w:spacing w:after="0" w:line="240" w:lineRule="auto"/>
              <w:jc w:val="both"/>
              <w:rPr>
                <w:rFonts w:ascii="Times New Roman" w:hAnsi="Times New Roman"/>
                <w:b/>
                <w:sz w:val="24"/>
                <w:szCs w:val="24"/>
              </w:rPr>
            </w:pPr>
            <w:r w:rsidRPr="00AB64D6">
              <w:rPr>
                <w:rFonts w:ascii="Times New Roman" w:hAnsi="Times New Roman"/>
                <w:b/>
                <w:sz w:val="24"/>
                <w:szCs w:val="24"/>
              </w:rPr>
              <w:t>КЕКВ</w:t>
            </w:r>
          </w:p>
        </w:tc>
        <w:tc>
          <w:tcPr>
            <w:tcW w:w="3294" w:type="dxa"/>
            <w:tcBorders>
              <w:top w:val="single" w:sz="4" w:space="0" w:color="auto"/>
              <w:left w:val="single" w:sz="4" w:space="0" w:color="auto"/>
              <w:bottom w:val="single" w:sz="4" w:space="0" w:color="auto"/>
              <w:right w:val="single" w:sz="4" w:space="0" w:color="auto"/>
            </w:tcBorders>
            <w:hideMark/>
          </w:tcPr>
          <w:p w14:paraId="20A9C921"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ПОКАЗНИКИ</w:t>
            </w:r>
          </w:p>
        </w:tc>
        <w:tc>
          <w:tcPr>
            <w:tcW w:w="1952" w:type="dxa"/>
            <w:tcBorders>
              <w:top w:val="single" w:sz="4" w:space="0" w:color="auto"/>
              <w:left w:val="single" w:sz="4" w:space="0" w:color="auto"/>
              <w:bottom w:val="single" w:sz="4" w:space="0" w:color="auto"/>
              <w:right w:val="single" w:sz="4" w:space="0" w:color="auto"/>
            </w:tcBorders>
            <w:hideMark/>
          </w:tcPr>
          <w:p w14:paraId="2C95C930"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2021 рік</w:t>
            </w:r>
          </w:p>
        </w:tc>
        <w:tc>
          <w:tcPr>
            <w:tcW w:w="3355" w:type="dxa"/>
            <w:tcBorders>
              <w:top w:val="single" w:sz="4" w:space="0" w:color="auto"/>
              <w:left w:val="single" w:sz="4" w:space="0" w:color="auto"/>
              <w:bottom w:val="single" w:sz="4" w:space="0" w:color="auto"/>
              <w:right w:val="single" w:sz="4" w:space="0" w:color="auto"/>
            </w:tcBorders>
            <w:hideMark/>
          </w:tcPr>
          <w:p w14:paraId="0953F3E2"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2022 рік</w:t>
            </w:r>
          </w:p>
        </w:tc>
      </w:tr>
      <w:tr w:rsidR="00762F63" w:rsidRPr="00673338" w14:paraId="01B46952" w14:textId="77777777" w:rsidTr="00AB64D6">
        <w:trPr>
          <w:trHeight w:val="635"/>
        </w:trPr>
        <w:tc>
          <w:tcPr>
            <w:tcW w:w="1075" w:type="dxa"/>
            <w:tcBorders>
              <w:top w:val="single" w:sz="4" w:space="0" w:color="auto"/>
              <w:left w:val="single" w:sz="4" w:space="0" w:color="auto"/>
              <w:bottom w:val="single" w:sz="4" w:space="0" w:color="auto"/>
              <w:right w:val="single" w:sz="4" w:space="0" w:color="auto"/>
            </w:tcBorders>
            <w:hideMark/>
          </w:tcPr>
          <w:p w14:paraId="7E93FB0E"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2111+</w:t>
            </w:r>
          </w:p>
          <w:p w14:paraId="0E13484B"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2120</w:t>
            </w:r>
          </w:p>
        </w:tc>
        <w:tc>
          <w:tcPr>
            <w:tcW w:w="3294" w:type="dxa"/>
            <w:tcBorders>
              <w:top w:val="single" w:sz="4" w:space="0" w:color="auto"/>
              <w:left w:val="single" w:sz="4" w:space="0" w:color="auto"/>
              <w:bottom w:val="single" w:sz="4" w:space="0" w:color="auto"/>
              <w:right w:val="single" w:sz="4" w:space="0" w:color="auto"/>
            </w:tcBorders>
          </w:tcPr>
          <w:p w14:paraId="14C910A2"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Заробітна плата та нарахування на на оплату праці</w:t>
            </w:r>
          </w:p>
        </w:tc>
        <w:tc>
          <w:tcPr>
            <w:tcW w:w="1952" w:type="dxa"/>
            <w:hideMark/>
          </w:tcPr>
          <w:p w14:paraId="008FD0DA"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eastAsia="Calibri" w:hAnsi="Times New Roman"/>
                <w:sz w:val="24"/>
                <w:szCs w:val="24"/>
              </w:rPr>
              <w:t>334 038 503,00</w:t>
            </w:r>
          </w:p>
        </w:tc>
        <w:tc>
          <w:tcPr>
            <w:tcW w:w="3355" w:type="dxa"/>
            <w:tcBorders>
              <w:top w:val="single" w:sz="4" w:space="0" w:color="auto"/>
              <w:left w:val="single" w:sz="4" w:space="0" w:color="auto"/>
              <w:bottom w:val="single" w:sz="4" w:space="0" w:color="auto"/>
              <w:right w:val="single" w:sz="4" w:space="0" w:color="auto"/>
            </w:tcBorders>
          </w:tcPr>
          <w:p w14:paraId="284BDEF0"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eastAsia="Calibri" w:hAnsi="Times New Roman"/>
                <w:sz w:val="24"/>
                <w:szCs w:val="24"/>
              </w:rPr>
              <w:t>359983431,99</w:t>
            </w:r>
          </w:p>
        </w:tc>
      </w:tr>
      <w:tr w:rsidR="00762F63" w:rsidRPr="00673338" w14:paraId="14C42169" w14:textId="77777777" w:rsidTr="00B46A16">
        <w:trPr>
          <w:trHeight w:val="707"/>
        </w:trPr>
        <w:tc>
          <w:tcPr>
            <w:tcW w:w="1075" w:type="dxa"/>
            <w:tcBorders>
              <w:top w:val="single" w:sz="4" w:space="0" w:color="auto"/>
              <w:left w:val="single" w:sz="4" w:space="0" w:color="auto"/>
              <w:bottom w:val="single" w:sz="4" w:space="0" w:color="auto"/>
              <w:right w:val="single" w:sz="4" w:space="0" w:color="auto"/>
            </w:tcBorders>
            <w:hideMark/>
          </w:tcPr>
          <w:p w14:paraId="01391C63"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2210</w:t>
            </w:r>
          </w:p>
        </w:tc>
        <w:tc>
          <w:tcPr>
            <w:tcW w:w="3294" w:type="dxa"/>
            <w:tcBorders>
              <w:top w:val="single" w:sz="4" w:space="0" w:color="auto"/>
              <w:left w:val="single" w:sz="4" w:space="0" w:color="auto"/>
              <w:bottom w:val="single" w:sz="4" w:space="0" w:color="auto"/>
              <w:right w:val="single" w:sz="4" w:space="0" w:color="auto"/>
            </w:tcBorders>
            <w:hideMark/>
          </w:tcPr>
          <w:p w14:paraId="0702B688"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Предмети, матеріали, обладнання та інвентар</w:t>
            </w:r>
          </w:p>
        </w:tc>
        <w:tc>
          <w:tcPr>
            <w:tcW w:w="1952" w:type="dxa"/>
            <w:hideMark/>
          </w:tcPr>
          <w:p w14:paraId="0E2146D9"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eastAsia="Calibri" w:hAnsi="Times New Roman"/>
                <w:sz w:val="24"/>
                <w:szCs w:val="24"/>
              </w:rPr>
              <w:t>6 861 491,00</w:t>
            </w:r>
          </w:p>
        </w:tc>
        <w:tc>
          <w:tcPr>
            <w:tcW w:w="3355" w:type="dxa"/>
            <w:tcBorders>
              <w:top w:val="single" w:sz="4" w:space="0" w:color="auto"/>
              <w:left w:val="single" w:sz="4" w:space="0" w:color="auto"/>
              <w:bottom w:val="single" w:sz="4" w:space="0" w:color="auto"/>
              <w:right w:val="single" w:sz="4" w:space="0" w:color="auto"/>
            </w:tcBorders>
          </w:tcPr>
          <w:p w14:paraId="2DA7ADD2"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eastAsia="Calibri" w:hAnsi="Times New Roman"/>
                <w:sz w:val="24"/>
                <w:szCs w:val="24"/>
              </w:rPr>
              <w:t>2219607,63</w:t>
            </w:r>
          </w:p>
        </w:tc>
      </w:tr>
      <w:tr w:rsidR="00762F63" w:rsidRPr="00673338" w14:paraId="24957F9B" w14:textId="77777777" w:rsidTr="00AB64D6">
        <w:trPr>
          <w:trHeight w:val="449"/>
        </w:trPr>
        <w:tc>
          <w:tcPr>
            <w:tcW w:w="1075" w:type="dxa"/>
            <w:tcBorders>
              <w:top w:val="single" w:sz="4" w:space="0" w:color="auto"/>
              <w:left w:val="single" w:sz="4" w:space="0" w:color="auto"/>
              <w:bottom w:val="single" w:sz="4" w:space="0" w:color="auto"/>
              <w:right w:val="single" w:sz="4" w:space="0" w:color="auto"/>
            </w:tcBorders>
            <w:hideMark/>
          </w:tcPr>
          <w:p w14:paraId="43426B6C"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2220</w:t>
            </w:r>
          </w:p>
        </w:tc>
        <w:tc>
          <w:tcPr>
            <w:tcW w:w="3294" w:type="dxa"/>
            <w:tcBorders>
              <w:top w:val="single" w:sz="4" w:space="0" w:color="auto"/>
              <w:left w:val="single" w:sz="4" w:space="0" w:color="auto"/>
              <w:bottom w:val="single" w:sz="4" w:space="0" w:color="auto"/>
              <w:right w:val="single" w:sz="4" w:space="0" w:color="auto"/>
            </w:tcBorders>
            <w:hideMark/>
          </w:tcPr>
          <w:p w14:paraId="661FE380"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Медикаменти та перев’язувальні матеріали</w:t>
            </w:r>
          </w:p>
        </w:tc>
        <w:tc>
          <w:tcPr>
            <w:tcW w:w="1952" w:type="dxa"/>
            <w:hideMark/>
          </w:tcPr>
          <w:p w14:paraId="70679A76"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436 967,00</w:t>
            </w:r>
          </w:p>
        </w:tc>
        <w:tc>
          <w:tcPr>
            <w:tcW w:w="3355" w:type="dxa"/>
            <w:tcBorders>
              <w:top w:val="single" w:sz="4" w:space="0" w:color="auto"/>
              <w:left w:val="single" w:sz="4" w:space="0" w:color="auto"/>
              <w:bottom w:val="single" w:sz="4" w:space="0" w:color="auto"/>
              <w:right w:val="single" w:sz="4" w:space="0" w:color="auto"/>
            </w:tcBorders>
          </w:tcPr>
          <w:p w14:paraId="519D8F76"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288048,99</w:t>
            </w:r>
          </w:p>
        </w:tc>
      </w:tr>
      <w:tr w:rsidR="00762F63" w:rsidRPr="00673338" w14:paraId="4163FEC8" w14:textId="77777777" w:rsidTr="00B46A16">
        <w:trPr>
          <w:trHeight w:val="460"/>
        </w:trPr>
        <w:tc>
          <w:tcPr>
            <w:tcW w:w="1075" w:type="dxa"/>
            <w:tcBorders>
              <w:top w:val="single" w:sz="4" w:space="0" w:color="auto"/>
              <w:left w:val="single" w:sz="4" w:space="0" w:color="auto"/>
              <w:bottom w:val="single" w:sz="4" w:space="0" w:color="auto"/>
              <w:right w:val="single" w:sz="4" w:space="0" w:color="auto"/>
            </w:tcBorders>
            <w:hideMark/>
          </w:tcPr>
          <w:p w14:paraId="164D19B4"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2230</w:t>
            </w:r>
          </w:p>
        </w:tc>
        <w:tc>
          <w:tcPr>
            <w:tcW w:w="3294" w:type="dxa"/>
            <w:tcBorders>
              <w:top w:val="single" w:sz="4" w:space="0" w:color="auto"/>
              <w:left w:val="single" w:sz="4" w:space="0" w:color="auto"/>
              <w:bottom w:val="single" w:sz="4" w:space="0" w:color="auto"/>
              <w:right w:val="single" w:sz="4" w:space="0" w:color="auto"/>
            </w:tcBorders>
            <w:hideMark/>
          </w:tcPr>
          <w:p w14:paraId="26DFD14E"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Продукти харчування</w:t>
            </w:r>
          </w:p>
        </w:tc>
        <w:tc>
          <w:tcPr>
            <w:tcW w:w="1952" w:type="dxa"/>
            <w:hideMark/>
          </w:tcPr>
          <w:p w14:paraId="736D58AD"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13 374 791,00</w:t>
            </w:r>
          </w:p>
        </w:tc>
        <w:tc>
          <w:tcPr>
            <w:tcW w:w="3355" w:type="dxa"/>
            <w:tcBorders>
              <w:top w:val="single" w:sz="4" w:space="0" w:color="auto"/>
              <w:left w:val="single" w:sz="4" w:space="0" w:color="auto"/>
              <w:bottom w:val="single" w:sz="4" w:space="0" w:color="auto"/>
              <w:right w:val="single" w:sz="4" w:space="0" w:color="auto"/>
            </w:tcBorders>
          </w:tcPr>
          <w:p w14:paraId="44EFDFA8"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4745770,58</w:t>
            </w:r>
          </w:p>
        </w:tc>
      </w:tr>
      <w:tr w:rsidR="00762F63" w:rsidRPr="00673338" w14:paraId="57AC3CC3" w14:textId="77777777" w:rsidTr="00B46A16">
        <w:trPr>
          <w:trHeight w:val="700"/>
        </w:trPr>
        <w:tc>
          <w:tcPr>
            <w:tcW w:w="1075" w:type="dxa"/>
            <w:tcBorders>
              <w:top w:val="single" w:sz="4" w:space="0" w:color="auto"/>
              <w:left w:val="single" w:sz="4" w:space="0" w:color="auto"/>
              <w:bottom w:val="single" w:sz="4" w:space="0" w:color="auto"/>
              <w:right w:val="single" w:sz="4" w:space="0" w:color="auto"/>
            </w:tcBorders>
            <w:hideMark/>
          </w:tcPr>
          <w:p w14:paraId="343214D3"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2240</w:t>
            </w:r>
          </w:p>
        </w:tc>
        <w:tc>
          <w:tcPr>
            <w:tcW w:w="3294" w:type="dxa"/>
            <w:tcBorders>
              <w:top w:val="single" w:sz="4" w:space="0" w:color="auto"/>
              <w:left w:val="single" w:sz="4" w:space="0" w:color="auto"/>
              <w:bottom w:val="single" w:sz="4" w:space="0" w:color="auto"/>
              <w:right w:val="single" w:sz="4" w:space="0" w:color="auto"/>
            </w:tcBorders>
            <w:hideMark/>
          </w:tcPr>
          <w:p w14:paraId="0055B826"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 xml:space="preserve">Оплата послуг (крім комунальних)         </w:t>
            </w:r>
          </w:p>
        </w:tc>
        <w:tc>
          <w:tcPr>
            <w:tcW w:w="1952" w:type="dxa"/>
            <w:hideMark/>
          </w:tcPr>
          <w:p w14:paraId="738646F1"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11 832 542,00</w:t>
            </w:r>
          </w:p>
        </w:tc>
        <w:tc>
          <w:tcPr>
            <w:tcW w:w="3355" w:type="dxa"/>
            <w:tcBorders>
              <w:top w:val="single" w:sz="4" w:space="0" w:color="auto"/>
              <w:left w:val="single" w:sz="4" w:space="0" w:color="auto"/>
              <w:bottom w:val="single" w:sz="4" w:space="0" w:color="auto"/>
              <w:right w:val="single" w:sz="4" w:space="0" w:color="auto"/>
            </w:tcBorders>
          </w:tcPr>
          <w:p w14:paraId="015C9427"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17603784,41</w:t>
            </w:r>
          </w:p>
        </w:tc>
      </w:tr>
      <w:tr w:rsidR="00762F63" w:rsidRPr="00673338" w14:paraId="4D79CF3B" w14:textId="77777777" w:rsidTr="00B46A16">
        <w:trPr>
          <w:trHeight w:val="465"/>
        </w:trPr>
        <w:tc>
          <w:tcPr>
            <w:tcW w:w="1075" w:type="dxa"/>
            <w:tcBorders>
              <w:top w:val="single" w:sz="4" w:space="0" w:color="auto"/>
              <w:left w:val="single" w:sz="4" w:space="0" w:color="auto"/>
              <w:bottom w:val="single" w:sz="4" w:space="0" w:color="auto"/>
              <w:right w:val="single" w:sz="4" w:space="0" w:color="auto"/>
            </w:tcBorders>
            <w:hideMark/>
          </w:tcPr>
          <w:p w14:paraId="05A3DF35"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2250</w:t>
            </w:r>
          </w:p>
        </w:tc>
        <w:tc>
          <w:tcPr>
            <w:tcW w:w="3294" w:type="dxa"/>
            <w:tcBorders>
              <w:top w:val="single" w:sz="4" w:space="0" w:color="auto"/>
              <w:left w:val="single" w:sz="4" w:space="0" w:color="auto"/>
              <w:bottom w:val="single" w:sz="4" w:space="0" w:color="auto"/>
              <w:right w:val="single" w:sz="4" w:space="0" w:color="auto"/>
            </w:tcBorders>
            <w:hideMark/>
          </w:tcPr>
          <w:p w14:paraId="7AB6B570"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Видатки на відрядження</w:t>
            </w:r>
          </w:p>
        </w:tc>
        <w:tc>
          <w:tcPr>
            <w:tcW w:w="1952" w:type="dxa"/>
            <w:hideMark/>
          </w:tcPr>
          <w:p w14:paraId="4E5B8AF0"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151 954,00</w:t>
            </w:r>
          </w:p>
        </w:tc>
        <w:tc>
          <w:tcPr>
            <w:tcW w:w="3355" w:type="dxa"/>
            <w:tcBorders>
              <w:top w:val="single" w:sz="4" w:space="0" w:color="auto"/>
              <w:left w:val="single" w:sz="4" w:space="0" w:color="auto"/>
              <w:bottom w:val="single" w:sz="4" w:space="0" w:color="auto"/>
              <w:right w:val="single" w:sz="4" w:space="0" w:color="auto"/>
            </w:tcBorders>
          </w:tcPr>
          <w:p w14:paraId="28EDFFC4"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187058,69</w:t>
            </w:r>
          </w:p>
        </w:tc>
      </w:tr>
      <w:tr w:rsidR="00762F63" w:rsidRPr="00673338" w14:paraId="12F00E31" w14:textId="77777777" w:rsidTr="00AB64D6">
        <w:trPr>
          <w:trHeight w:val="248"/>
        </w:trPr>
        <w:tc>
          <w:tcPr>
            <w:tcW w:w="1075" w:type="dxa"/>
            <w:tcBorders>
              <w:top w:val="single" w:sz="4" w:space="0" w:color="auto"/>
              <w:left w:val="single" w:sz="4" w:space="0" w:color="auto"/>
              <w:bottom w:val="single" w:sz="4" w:space="0" w:color="auto"/>
              <w:right w:val="single" w:sz="4" w:space="0" w:color="auto"/>
            </w:tcBorders>
            <w:hideMark/>
          </w:tcPr>
          <w:p w14:paraId="550FD9C8"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lastRenderedPageBreak/>
              <w:t>2270</w:t>
            </w:r>
          </w:p>
        </w:tc>
        <w:tc>
          <w:tcPr>
            <w:tcW w:w="3294" w:type="dxa"/>
            <w:tcBorders>
              <w:top w:val="single" w:sz="4" w:space="0" w:color="auto"/>
              <w:left w:val="single" w:sz="4" w:space="0" w:color="auto"/>
              <w:bottom w:val="single" w:sz="4" w:space="0" w:color="auto"/>
              <w:right w:val="single" w:sz="4" w:space="0" w:color="auto"/>
            </w:tcBorders>
            <w:hideMark/>
          </w:tcPr>
          <w:p w14:paraId="5C22B535"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Оплата комунальних послуг</w:t>
            </w:r>
          </w:p>
        </w:tc>
        <w:tc>
          <w:tcPr>
            <w:tcW w:w="1952" w:type="dxa"/>
            <w:hideMark/>
          </w:tcPr>
          <w:p w14:paraId="3A8E8D25"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10 519 359,00</w:t>
            </w:r>
          </w:p>
        </w:tc>
        <w:tc>
          <w:tcPr>
            <w:tcW w:w="3355" w:type="dxa"/>
            <w:tcBorders>
              <w:top w:val="single" w:sz="4" w:space="0" w:color="auto"/>
              <w:left w:val="single" w:sz="4" w:space="0" w:color="auto"/>
              <w:bottom w:val="single" w:sz="4" w:space="0" w:color="auto"/>
              <w:right w:val="single" w:sz="4" w:space="0" w:color="auto"/>
            </w:tcBorders>
          </w:tcPr>
          <w:p w14:paraId="09C98495"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12803060,92</w:t>
            </w:r>
          </w:p>
        </w:tc>
      </w:tr>
      <w:tr w:rsidR="00762F63" w:rsidRPr="00673338" w14:paraId="23B8884D" w14:textId="77777777" w:rsidTr="00B46A16">
        <w:trPr>
          <w:trHeight w:val="458"/>
        </w:trPr>
        <w:tc>
          <w:tcPr>
            <w:tcW w:w="1075" w:type="dxa"/>
            <w:tcBorders>
              <w:top w:val="single" w:sz="4" w:space="0" w:color="auto"/>
              <w:left w:val="single" w:sz="4" w:space="0" w:color="auto"/>
              <w:bottom w:val="single" w:sz="4" w:space="0" w:color="auto"/>
              <w:right w:val="single" w:sz="4" w:space="0" w:color="auto"/>
            </w:tcBorders>
            <w:hideMark/>
          </w:tcPr>
          <w:p w14:paraId="1E5D1AE9"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2730</w:t>
            </w:r>
          </w:p>
        </w:tc>
        <w:tc>
          <w:tcPr>
            <w:tcW w:w="3294" w:type="dxa"/>
            <w:tcBorders>
              <w:top w:val="single" w:sz="4" w:space="0" w:color="auto"/>
              <w:left w:val="single" w:sz="4" w:space="0" w:color="auto"/>
              <w:bottom w:val="single" w:sz="4" w:space="0" w:color="auto"/>
              <w:right w:val="single" w:sz="4" w:space="0" w:color="auto"/>
            </w:tcBorders>
            <w:hideMark/>
          </w:tcPr>
          <w:p w14:paraId="74DE1D74"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Інші виплати населенню</w:t>
            </w:r>
          </w:p>
        </w:tc>
        <w:tc>
          <w:tcPr>
            <w:tcW w:w="1952" w:type="dxa"/>
            <w:hideMark/>
          </w:tcPr>
          <w:p w14:paraId="081CEFEB"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197 225,00</w:t>
            </w:r>
          </w:p>
        </w:tc>
        <w:tc>
          <w:tcPr>
            <w:tcW w:w="3355" w:type="dxa"/>
            <w:tcBorders>
              <w:top w:val="single" w:sz="4" w:space="0" w:color="auto"/>
              <w:left w:val="single" w:sz="4" w:space="0" w:color="auto"/>
              <w:bottom w:val="single" w:sz="4" w:space="0" w:color="auto"/>
              <w:right w:val="single" w:sz="4" w:space="0" w:color="auto"/>
            </w:tcBorders>
          </w:tcPr>
          <w:p w14:paraId="592CB8C0"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208813,00</w:t>
            </w:r>
          </w:p>
        </w:tc>
      </w:tr>
      <w:tr w:rsidR="00762F63" w:rsidRPr="00673338" w14:paraId="17ABD7F0" w14:textId="77777777" w:rsidTr="00AB64D6">
        <w:trPr>
          <w:trHeight w:val="789"/>
        </w:trPr>
        <w:tc>
          <w:tcPr>
            <w:tcW w:w="1075" w:type="dxa"/>
            <w:tcBorders>
              <w:top w:val="single" w:sz="4" w:space="0" w:color="auto"/>
              <w:left w:val="single" w:sz="4" w:space="0" w:color="auto"/>
              <w:bottom w:val="single" w:sz="4" w:space="0" w:color="auto"/>
              <w:right w:val="single" w:sz="4" w:space="0" w:color="auto"/>
            </w:tcBorders>
            <w:hideMark/>
          </w:tcPr>
          <w:p w14:paraId="7951B0AF"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2282</w:t>
            </w:r>
          </w:p>
        </w:tc>
        <w:tc>
          <w:tcPr>
            <w:tcW w:w="3294" w:type="dxa"/>
            <w:tcBorders>
              <w:top w:val="single" w:sz="4" w:space="0" w:color="auto"/>
              <w:left w:val="single" w:sz="4" w:space="0" w:color="auto"/>
              <w:bottom w:val="single" w:sz="4" w:space="0" w:color="auto"/>
              <w:right w:val="single" w:sz="4" w:space="0" w:color="auto"/>
            </w:tcBorders>
            <w:hideMark/>
          </w:tcPr>
          <w:p w14:paraId="4DF42B0D"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Окремі заходи по реалізації державних(регіональних) програм, не віднесені до заходів розвитку</w:t>
            </w:r>
          </w:p>
        </w:tc>
        <w:tc>
          <w:tcPr>
            <w:tcW w:w="1952" w:type="dxa"/>
            <w:hideMark/>
          </w:tcPr>
          <w:p w14:paraId="2B2466C5"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158 795,00</w:t>
            </w:r>
          </w:p>
        </w:tc>
        <w:tc>
          <w:tcPr>
            <w:tcW w:w="3355" w:type="dxa"/>
            <w:tcBorders>
              <w:top w:val="single" w:sz="4" w:space="0" w:color="auto"/>
              <w:left w:val="single" w:sz="4" w:space="0" w:color="auto"/>
              <w:bottom w:val="single" w:sz="4" w:space="0" w:color="auto"/>
              <w:right w:val="single" w:sz="4" w:space="0" w:color="auto"/>
            </w:tcBorders>
          </w:tcPr>
          <w:p w14:paraId="2E874D43"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48947,00</w:t>
            </w:r>
          </w:p>
        </w:tc>
      </w:tr>
      <w:tr w:rsidR="00762F63" w:rsidRPr="00673338" w14:paraId="35333524" w14:textId="77777777" w:rsidTr="00B46A16">
        <w:trPr>
          <w:trHeight w:val="478"/>
        </w:trPr>
        <w:tc>
          <w:tcPr>
            <w:tcW w:w="1075" w:type="dxa"/>
            <w:tcBorders>
              <w:top w:val="single" w:sz="4" w:space="0" w:color="auto"/>
              <w:left w:val="single" w:sz="4" w:space="0" w:color="auto"/>
              <w:right w:val="single" w:sz="4" w:space="0" w:color="auto"/>
            </w:tcBorders>
          </w:tcPr>
          <w:p w14:paraId="3687C870"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2620</w:t>
            </w:r>
          </w:p>
        </w:tc>
        <w:tc>
          <w:tcPr>
            <w:tcW w:w="3294" w:type="dxa"/>
            <w:tcBorders>
              <w:top w:val="single" w:sz="4" w:space="0" w:color="auto"/>
              <w:left w:val="single" w:sz="4" w:space="0" w:color="auto"/>
              <w:right w:val="single" w:sz="4" w:space="0" w:color="auto"/>
            </w:tcBorders>
          </w:tcPr>
          <w:p w14:paraId="122137A6"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Поточні трансферти</w:t>
            </w:r>
          </w:p>
        </w:tc>
        <w:tc>
          <w:tcPr>
            <w:tcW w:w="1952" w:type="dxa"/>
            <w:tcBorders>
              <w:top w:val="single" w:sz="4" w:space="0" w:color="auto"/>
              <w:left w:val="single" w:sz="4" w:space="0" w:color="auto"/>
              <w:right w:val="single" w:sz="4" w:space="0" w:color="auto"/>
            </w:tcBorders>
          </w:tcPr>
          <w:p w14:paraId="1F608F4F"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hAnsi="Times New Roman"/>
                <w:sz w:val="24"/>
                <w:szCs w:val="24"/>
              </w:rPr>
              <w:t>270 540,00</w:t>
            </w:r>
          </w:p>
        </w:tc>
        <w:tc>
          <w:tcPr>
            <w:tcW w:w="3355" w:type="dxa"/>
            <w:tcBorders>
              <w:top w:val="single" w:sz="4" w:space="0" w:color="auto"/>
              <w:left w:val="single" w:sz="4" w:space="0" w:color="auto"/>
              <w:right w:val="single" w:sz="4" w:space="0" w:color="auto"/>
            </w:tcBorders>
          </w:tcPr>
          <w:p w14:paraId="56667F6C" w14:textId="77777777" w:rsidR="00762F63" w:rsidRPr="00AB64D6" w:rsidRDefault="00762F63" w:rsidP="00321079">
            <w:pPr>
              <w:spacing w:after="0" w:line="240" w:lineRule="auto"/>
              <w:jc w:val="center"/>
              <w:rPr>
                <w:rFonts w:ascii="Times New Roman" w:hAnsi="Times New Roman"/>
                <w:sz w:val="24"/>
                <w:szCs w:val="24"/>
              </w:rPr>
            </w:pPr>
          </w:p>
        </w:tc>
      </w:tr>
      <w:tr w:rsidR="00762F63" w:rsidRPr="00673338" w14:paraId="32595646" w14:textId="77777777" w:rsidTr="00B46A16">
        <w:trPr>
          <w:trHeight w:val="579"/>
        </w:trPr>
        <w:tc>
          <w:tcPr>
            <w:tcW w:w="1075" w:type="dxa"/>
            <w:tcBorders>
              <w:top w:val="single" w:sz="4" w:space="0" w:color="auto"/>
              <w:left w:val="single" w:sz="4" w:space="0" w:color="auto"/>
              <w:right w:val="single" w:sz="4" w:space="0" w:color="auto"/>
            </w:tcBorders>
          </w:tcPr>
          <w:p w14:paraId="088A76EE"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2800</w:t>
            </w:r>
          </w:p>
        </w:tc>
        <w:tc>
          <w:tcPr>
            <w:tcW w:w="3294" w:type="dxa"/>
            <w:tcBorders>
              <w:top w:val="single" w:sz="4" w:space="0" w:color="auto"/>
              <w:left w:val="single" w:sz="4" w:space="0" w:color="auto"/>
              <w:right w:val="single" w:sz="4" w:space="0" w:color="auto"/>
            </w:tcBorders>
          </w:tcPr>
          <w:p w14:paraId="43013B90"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Інші поточні видатки</w:t>
            </w:r>
          </w:p>
        </w:tc>
        <w:tc>
          <w:tcPr>
            <w:tcW w:w="1952" w:type="dxa"/>
            <w:tcBorders>
              <w:top w:val="single" w:sz="4" w:space="0" w:color="auto"/>
              <w:left w:val="single" w:sz="4" w:space="0" w:color="auto"/>
              <w:right w:val="single" w:sz="4" w:space="0" w:color="auto"/>
            </w:tcBorders>
          </w:tcPr>
          <w:p w14:paraId="2156D882" w14:textId="77777777" w:rsidR="00762F63" w:rsidRPr="00AB64D6" w:rsidRDefault="00762F63" w:rsidP="00321079">
            <w:pPr>
              <w:spacing w:after="0" w:line="240" w:lineRule="auto"/>
              <w:jc w:val="center"/>
              <w:rPr>
                <w:rFonts w:ascii="Times New Roman" w:hAnsi="Times New Roman"/>
                <w:sz w:val="24"/>
                <w:szCs w:val="24"/>
              </w:rPr>
            </w:pPr>
          </w:p>
        </w:tc>
        <w:tc>
          <w:tcPr>
            <w:tcW w:w="3355" w:type="dxa"/>
            <w:tcBorders>
              <w:top w:val="single" w:sz="4" w:space="0" w:color="auto"/>
              <w:left w:val="single" w:sz="4" w:space="0" w:color="auto"/>
              <w:right w:val="single" w:sz="4" w:space="0" w:color="auto"/>
            </w:tcBorders>
          </w:tcPr>
          <w:p w14:paraId="1BBCBADC"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10000,00</w:t>
            </w:r>
          </w:p>
        </w:tc>
      </w:tr>
      <w:tr w:rsidR="00762F63" w:rsidRPr="00673338" w14:paraId="2EE87674" w14:textId="77777777" w:rsidTr="00B46A16">
        <w:trPr>
          <w:trHeight w:val="342"/>
        </w:trPr>
        <w:tc>
          <w:tcPr>
            <w:tcW w:w="4369" w:type="dxa"/>
            <w:gridSpan w:val="2"/>
            <w:tcBorders>
              <w:top w:val="single" w:sz="4" w:space="0" w:color="auto"/>
              <w:left w:val="single" w:sz="4" w:space="0" w:color="auto"/>
              <w:right w:val="single" w:sz="4" w:space="0" w:color="auto"/>
            </w:tcBorders>
            <w:hideMark/>
          </w:tcPr>
          <w:p w14:paraId="284F98CB" w14:textId="77777777" w:rsidR="00762F63" w:rsidRPr="00AA6C78" w:rsidRDefault="00762F63" w:rsidP="00321079">
            <w:pPr>
              <w:spacing w:after="0" w:line="240" w:lineRule="auto"/>
              <w:jc w:val="center"/>
              <w:rPr>
                <w:rFonts w:ascii="Times New Roman" w:hAnsi="Times New Roman"/>
                <w:b/>
                <w:sz w:val="24"/>
                <w:szCs w:val="24"/>
              </w:rPr>
            </w:pPr>
          </w:p>
          <w:p w14:paraId="10A563AA" w14:textId="77777777" w:rsidR="00762F63" w:rsidRPr="00AA6C78" w:rsidRDefault="00762F63" w:rsidP="00321079">
            <w:pPr>
              <w:spacing w:after="0" w:line="240" w:lineRule="auto"/>
              <w:jc w:val="center"/>
              <w:rPr>
                <w:rFonts w:ascii="Times New Roman" w:hAnsi="Times New Roman"/>
                <w:b/>
                <w:sz w:val="24"/>
                <w:szCs w:val="24"/>
              </w:rPr>
            </w:pPr>
            <w:r w:rsidRPr="00AA6C78">
              <w:rPr>
                <w:rFonts w:ascii="Times New Roman" w:hAnsi="Times New Roman"/>
                <w:b/>
                <w:sz w:val="24"/>
                <w:szCs w:val="24"/>
              </w:rPr>
              <w:t>Всього</w:t>
            </w:r>
          </w:p>
          <w:p w14:paraId="33ED21E9" w14:textId="77777777" w:rsidR="00762F63" w:rsidRPr="00AA6C78" w:rsidRDefault="00762F63" w:rsidP="00321079">
            <w:pPr>
              <w:spacing w:after="0" w:line="240" w:lineRule="auto"/>
              <w:jc w:val="center"/>
              <w:rPr>
                <w:rFonts w:ascii="Times New Roman" w:hAnsi="Times New Roman"/>
                <w:sz w:val="24"/>
                <w:szCs w:val="24"/>
              </w:rPr>
            </w:pPr>
          </w:p>
        </w:tc>
        <w:tc>
          <w:tcPr>
            <w:tcW w:w="1952" w:type="dxa"/>
            <w:tcBorders>
              <w:top w:val="single" w:sz="4" w:space="0" w:color="auto"/>
              <w:left w:val="single" w:sz="4" w:space="0" w:color="auto"/>
              <w:right w:val="single" w:sz="4" w:space="0" w:color="auto"/>
            </w:tcBorders>
            <w:hideMark/>
          </w:tcPr>
          <w:p w14:paraId="2B3AC77B" w14:textId="77777777" w:rsidR="00762F63" w:rsidRPr="00AA6C78" w:rsidRDefault="00762F63" w:rsidP="00321079">
            <w:pPr>
              <w:spacing w:after="0" w:line="240" w:lineRule="auto"/>
              <w:jc w:val="center"/>
              <w:rPr>
                <w:rFonts w:ascii="Times New Roman" w:hAnsi="Times New Roman"/>
                <w:b/>
                <w:sz w:val="24"/>
                <w:szCs w:val="24"/>
              </w:rPr>
            </w:pPr>
          </w:p>
          <w:p w14:paraId="09037960" w14:textId="77777777" w:rsidR="00762F63" w:rsidRPr="00AA6C78" w:rsidRDefault="00762F63" w:rsidP="00321079">
            <w:pPr>
              <w:spacing w:after="0" w:line="240" w:lineRule="auto"/>
              <w:jc w:val="center"/>
              <w:rPr>
                <w:rFonts w:ascii="Times New Roman" w:hAnsi="Times New Roman"/>
                <w:sz w:val="24"/>
                <w:szCs w:val="24"/>
              </w:rPr>
            </w:pPr>
            <w:r w:rsidRPr="00AA6C78">
              <w:rPr>
                <w:rFonts w:ascii="Times New Roman" w:hAnsi="Times New Roman"/>
                <w:b/>
                <w:sz w:val="24"/>
                <w:szCs w:val="24"/>
              </w:rPr>
              <w:t>377 842 167,00</w:t>
            </w:r>
          </w:p>
        </w:tc>
        <w:tc>
          <w:tcPr>
            <w:tcW w:w="3355" w:type="dxa"/>
            <w:tcBorders>
              <w:top w:val="single" w:sz="4" w:space="0" w:color="auto"/>
              <w:left w:val="single" w:sz="4" w:space="0" w:color="auto"/>
              <w:right w:val="single" w:sz="4" w:space="0" w:color="auto"/>
            </w:tcBorders>
          </w:tcPr>
          <w:p w14:paraId="65541A7C" w14:textId="77777777" w:rsidR="00762F63" w:rsidRPr="00AA6C78" w:rsidRDefault="00762F63" w:rsidP="00321079">
            <w:pPr>
              <w:spacing w:after="0" w:line="240" w:lineRule="auto"/>
              <w:jc w:val="center"/>
              <w:rPr>
                <w:rFonts w:ascii="Times New Roman" w:hAnsi="Times New Roman"/>
                <w:b/>
                <w:sz w:val="24"/>
                <w:szCs w:val="24"/>
              </w:rPr>
            </w:pPr>
          </w:p>
          <w:p w14:paraId="6688F33E" w14:textId="77777777" w:rsidR="00762F63" w:rsidRPr="00AA6C78" w:rsidRDefault="00762F63" w:rsidP="00321079">
            <w:pPr>
              <w:spacing w:after="0" w:line="240" w:lineRule="auto"/>
              <w:jc w:val="center"/>
              <w:rPr>
                <w:rFonts w:ascii="Times New Roman" w:hAnsi="Times New Roman"/>
                <w:b/>
                <w:sz w:val="24"/>
                <w:szCs w:val="24"/>
              </w:rPr>
            </w:pPr>
            <w:r w:rsidRPr="00AA6C78">
              <w:rPr>
                <w:rFonts w:ascii="Times New Roman" w:hAnsi="Times New Roman"/>
                <w:b/>
                <w:sz w:val="24"/>
                <w:szCs w:val="24"/>
              </w:rPr>
              <w:t>398098523,21</w:t>
            </w:r>
          </w:p>
        </w:tc>
      </w:tr>
    </w:tbl>
    <w:p w14:paraId="27150D52" w14:textId="77777777" w:rsidR="00762F63" w:rsidRPr="00673338" w:rsidRDefault="00762F63" w:rsidP="00321079">
      <w:pPr>
        <w:spacing w:after="0" w:line="240" w:lineRule="auto"/>
        <w:jc w:val="both"/>
        <w:rPr>
          <w:rFonts w:ascii="Times New Roman" w:eastAsia="Calibri" w:hAnsi="Times New Roman"/>
          <w:b/>
          <w:sz w:val="28"/>
          <w:szCs w:val="28"/>
        </w:rPr>
      </w:pPr>
    </w:p>
    <w:p w14:paraId="6DACB9B6" w14:textId="77777777" w:rsidR="00762F63" w:rsidRPr="00AA6C78" w:rsidRDefault="00E043F6" w:rsidP="00321079">
      <w:pPr>
        <w:spacing w:after="0" w:line="240" w:lineRule="auto"/>
        <w:jc w:val="right"/>
        <w:rPr>
          <w:rFonts w:ascii="Times New Roman" w:hAnsi="Times New Roman" w:cs="Times New Roman"/>
          <w:bCs/>
          <w:sz w:val="28"/>
          <w:szCs w:val="28"/>
        </w:rPr>
      </w:pPr>
      <w:r w:rsidRPr="00AA6C78">
        <w:rPr>
          <w:rFonts w:ascii="Times New Roman" w:hAnsi="Times New Roman" w:cs="Times New Roman"/>
          <w:bCs/>
          <w:sz w:val="28"/>
          <w:szCs w:val="28"/>
        </w:rPr>
        <w:t>Діаграма 15</w:t>
      </w:r>
    </w:p>
    <w:p w14:paraId="165D5A6E" w14:textId="77777777" w:rsidR="00B46A16" w:rsidRPr="00673338" w:rsidRDefault="00B46A16" w:rsidP="00321079">
      <w:pPr>
        <w:spacing w:after="0" w:line="240" w:lineRule="auto"/>
        <w:jc w:val="right"/>
        <w:rPr>
          <w:rFonts w:ascii="Times New Roman" w:eastAsia="Calibri" w:hAnsi="Times New Roman"/>
          <w:b/>
          <w:sz w:val="28"/>
          <w:szCs w:val="28"/>
        </w:rPr>
      </w:pPr>
    </w:p>
    <w:p w14:paraId="1662E33D" w14:textId="77777777" w:rsidR="00762F63" w:rsidRPr="00673338" w:rsidRDefault="00762F63" w:rsidP="00321079">
      <w:pPr>
        <w:spacing w:after="0" w:line="240" w:lineRule="auto"/>
        <w:jc w:val="both"/>
        <w:rPr>
          <w:rFonts w:ascii="Times New Roman" w:eastAsia="Calibri" w:hAnsi="Times New Roman"/>
          <w:b/>
          <w:sz w:val="28"/>
          <w:szCs w:val="28"/>
        </w:rPr>
      </w:pPr>
      <w:r w:rsidRPr="00673338">
        <w:rPr>
          <w:noProof/>
        </w:rPr>
        <w:drawing>
          <wp:inline distT="0" distB="0" distL="0" distR="0" wp14:anchorId="4E6BDA0C" wp14:editId="1A98D73A">
            <wp:extent cx="6211570" cy="4614530"/>
            <wp:effectExtent l="0" t="0" r="17780" b="15240"/>
            <wp:docPr id="13" name="Діаграма 13">
              <a:extLst xmlns:a="http://schemas.openxmlformats.org/drawingml/2006/main">
                <a:ext uri="{FF2B5EF4-FFF2-40B4-BE49-F238E27FC236}">
                  <a16:creationId xmlns:a16="http://schemas.microsoft.com/office/drawing/2014/main" id="{709A0D0C-5F3B-4FD5-935C-85E851122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B45441" w14:textId="77777777" w:rsidR="00AB64D6" w:rsidRPr="00AB64D6" w:rsidRDefault="00AB64D6" w:rsidP="00321079">
      <w:pPr>
        <w:spacing w:after="0" w:line="240" w:lineRule="auto"/>
        <w:jc w:val="center"/>
        <w:rPr>
          <w:rFonts w:ascii="Times New Roman" w:eastAsia="Calibri" w:hAnsi="Times New Roman"/>
          <w:sz w:val="28"/>
          <w:szCs w:val="28"/>
        </w:rPr>
      </w:pPr>
      <w:r>
        <w:rPr>
          <w:rFonts w:ascii="Times New Roman" w:eastAsia="Calibri" w:hAnsi="Times New Roman"/>
          <w:b/>
          <w:sz w:val="28"/>
          <w:szCs w:val="28"/>
        </w:rPr>
        <w:t xml:space="preserve">         </w:t>
      </w:r>
      <w:r w:rsidRPr="00AB64D6">
        <w:rPr>
          <w:rFonts w:ascii="Times New Roman" w:eastAsia="Calibri" w:hAnsi="Times New Roman"/>
          <w:sz w:val="28"/>
          <w:szCs w:val="28"/>
        </w:rPr>
        <w:t>Таблиця 17</w:t>
      </w:r>
    </w:p>
    <w:p w14:paraId="23112B30" w14:textId="77777777" w:rsidR="00AB64D6" w:rsidRDefault="00762F63" w:rsidP="00321079">
      <w:pPr>
        <w:spacing w:after="0" w:line="240" w:lineRule="auto"/>
        <w:jc w:val="center"/>
        <w:rPr>
          <w:rFonts w:ascii="Times New Roman" w:eastAsia="Calibri" w:hAnsi="Times New Roman"/>
          <w:b/>
          <w:sz w:val="28"/>
          <w:szCs w:val="28"/>
        </w:rPr>
      </w:pPr>
      <w:r w:rsidRPr="00673338">
        <w:rPr>
          <w:rFonts w:ascii="Times New Roman" w:eastAsia="Calibri" w:hAnsi="Times New Roman"/>
          <w:b/>
          <w:sz w:val="28"/>
          <w:szCs w:val="28"/>
        </w:rPr>
        <w:t xml:space="preserve">Використання коштів </w:t>
      </w:r>
    </w:p>
    <w:p w14:paraId="64B2A7A7" w14:textId="77777777" w:rsidR="00762F63" w:rsidRPr="00AB64D6" w:rsidRDefault="00762F63" w:rsidP="00AB64D6">
      <w:pPr>
        <w:spacing w:after="0" w:line="240" w:lineRule="auto"/>
        <w:jc w:val="center"/>
        <w:rPr>
          <w:rFonts w:ascii="Times New Roman" w:eastAsia="Calibri" w:hAnsi="Times New Roman"/>
          <w:b/>
          <w:sz w:val="28"/>
          <w:szCs w:val="28"/>
        </w:rPr>
      </w:pPr>
      <w:r w:rsidRPr="00673338">
        <w:rPr>
          <w:rFonts w:ascii="Times New Roman" w:eastAsia="Calibri" w:hAnsi="Times New Roman"/>
          <w:b/>
          <w:sz w:val="28"/>
          <w:szCs w:val="28"/>
        </w:rPr>
        <w:t>загального фонду по кода</w:t>
      </w:r>
      <w:r w:rsidR="00AB64D6">
        <w:rPr>
          <w:rFonts w:ascii="Times New Roman" w:eastAsia="Calibri" w:hAnsi="Times New Roman"/>
          <w:b/>
          <w:sz w:val="28"/>
          <w:szCs w:val="28"/>
        </w:rPr>
        <w:t>х програмної класифікації, грн</w:t>
      </w:r>
    </w:p>
    <w:p w14:paraId="34D69BFE" w14:textId="77777777" w:rsidR="00762F63" w:rsidRPr="00673338" w:rsidRDefault="00762F63" w:rsidP="00321079">
      <w:pPr>
        <w:spacing w:after="0" w:line="240" w:lineRule="auto"/>
        <w:jc w:val="right"/>
        <w:rPr>
          <w:rFonts w:ascii="Times New Roman" w:hAnsi="Times New Roman"/>
          <w:i/>
          <w:sz w:val="24"/>
          <w:szCs w:val="24"/>
        </w:rPr>
      </w:pPr>
    </w:p>
    <w:tbl>
      <w:tblPr>
        <w:tblW w:w="97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8"/>
        <w:gridCol w:w="3526"/>
        <w:gridCol w:w="1893"/>
        <w:gridCol w:w="3157"/>
      </w:tblGrid>
      <w:tr w:rsidR="00762F63" w:rsidRPr="00673338" w14:paraId="62AC13C5" w14:textId="77777777" w:rsidTr="00A022D8">
        <w:trPr>
          <w:trHeight w:val="405"/>
        </w:trPr>
        <w:tc>
          <w:tcPr>
            <w:tcW w:w="1178" w:type="dxa"/>
            <w:tcBorders>
              <w:top w:val="single" w:sz="4" w:space="0" w:color="auto"/>
              <w:left w:val="single" w:sz="4" w:space="0" w:color="auto"/>
              <w:bottom w:val="single" w:sz="4" w:space="0" w:color="auto"/>
              <w:right w:val="single" w:sz="4" w:space="0" w:color="auto"/>
            </w:tcBorders>
          </w:tcPr>
          <w:p w14:paraId="282B2F73" w14:textId="77777777" w:rsidR="00762F63" w:rsidRPr="00AB64D6" w:rsidRDefault="00762F63" w:rsidP="00321079">
            <w:pPr>
              <w:spacing w:after="0" w:line="240" w:lineRule="auto"/>
              <w:rPr>
                <w:rFonts w:ascii="Times New Roman" w:hAnsi="Times New Roman"/>
                <w:b/>
                <w:sz w:val="24"/>
                <w:szCs w:val="24"/>
              </w:rPr>
            </w:pPr>
            <w:r w:rsidRPr="00AB64D6">
              <w:rPr>
                <w:rFonts w:ascii="Times New Roman" w:hAnsi="Times New Roman"/>
                <w:b/>
                <w:sz w:val="24"/>
                <w:szCs w:val="24"/>
              </w:rPr>
              <w:t>КПКВК</w:t>
            </w:r>
          </w:p>
        </w:tc>
        <w:tc>
          <w:tcPr>
            <w:tcW w:w="3526" w:type="dxa"/>
            <w:tcBorders>
              <w:top w:val="single" w:sz="4" w:space="0" w:color="auto"/>
              <w:left w:val="single" w:sz="4" w:space="0" w:color="auto"/>
              <w:bottom w:val="single" w:sz="4" w:space="0" w:color="auto"/>
              <w:right w:val="single" w:sz="4" w:space="0" w:color="auto"/>
            </w:tcBorders>
          </w:tcPr>
          <w:p w14:paraId="1BC80FE4"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Назва коду</w:t>
            </w:r>
          </w:p>
        </w:tc>
        <w:tc>
          <w:tcPr>
            <w:tcW w:w="1893" w:type="dxa"/>
            <w:tcBorders>
              <w:top w:val="single" w:sz="4" w:space="0" w:color="auto"/>
              <w:left w:val="single" w:sz="4" w:space="0" w:color="auto"/>
              <w:bottom w:val="single" w:sz="4" w:space="0" w:color="auto"/>
              <w:right w:val="single" w:sz="4" w:space="0" w:color="auto"/>
            </w:tcBorders>
            <w:hideMark/>
          </w:tcPr>
          <w:p w14:paraId="651671BF"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 xml:space="preserve"> 2021 рік</w:t>
            </w:r>
          </w:p>
        </w:tc>
        <w:tc>
          <w:tcPr>
            <w:tcW w:w="3157" w:type="dxa"/>
            <w:tcBorders>
              <w:top w:val="single" w:sz="4" w:space="0" w:color="auto"/>
              <w:left w:val="single" w:sz="4" w:space="0" w:color="auto"/>
              <w:bottom w:val="single" w:sz="4" w:space="0" w:color="auto"/>
              <w:right w:val="single" w:sz="4" w:space="0" w:color="auto"/>
            </w:tcBorders>
            <w:hideMark/>
          </w:tcPr>
          <w:p w14:paraId="29169703"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2022 рік</w:t>
            </w:r>
          </w:p>
        </w:tc>
      </w:tr>
      <w:tr w:rsidR="00762F63" w:rsidRPr="00673338" w14:paraId="22624661" w14:textId="77777777" w:rsidTr="00A022D8">
        <w:trPr>
          <w:trHeight w:val="333"/>
        </w:trPr>
        <w:tc>
          <w:tcPr>
            <w:tcW w:w="1178" w:type="dxa"/>
            <w:tcBorders>
              <w:top w:val="single" w:sz="4" w:space="0" w:color="auto"/>
              <w:left w:val="single" w:sz="4" w:space="0" w:color="auto"/>
              <w:bottom w:val="single" w:sz="4" w:space="0" w:color="auto"/>
              <w:right w:val="single" w:sz="4" w:space="0" w:color="auto"/>
            </w:tcBorders>
          </w:tcPr>
          <w:p w14:paraId="7E7F69EB" w14:textId="77777777" w:rsidR="00762F63" w:rsidRPr="00AB64D6" w:rsidRDefault="00762F63" w:rsidP="00321079">
            <w:pPr>
              <w:spacing w:after="0" w:line="240" w:lineRule="auto"/>
              <w:jc w:val="both"/>
              <w:rPr>
                <w:rFonts w:ascii="Times New Roman" w:hAnsi="Times New Roman"/>
                <w:b/>
                <w:bCs/>
                <w:sz w:val="24"/>
                <w:szCs w:val="24"/>
              </w:rPr>
            </w:pPr>
            <w:r w:rsidRPr="00AB64D6">
              <w:rPr>
                <w:rFonts w:ascii="Times New Roman" w:hAnsi="Times New Roman"/>
                <w:sz w:val="24"/>
                <w:szCs w:val="24"/>
              </w:rPr>
              <w:t>0610160</w:t>
            </w:r>
          </w:p>
        </w:tc>
        <w:tc>
          <w:tcPr>
            <w:tcW w:w="3526" w:type="dxa"/>
            <w:tcBorders>
              <w:top w:val="single" w:sz="4" w:space="0" w:color="auto"/>
              <w:left w:val="single" w:sz="4" w:space="0" w:color="auto"/>
              <w:bottom w:val="single" w:sz="4" w:space="0" w:color="auto"/>
              <w:right w:val="single" w:sz="4" w:space="0" w:color="auto"/>
            </w:tcBorders>
            <w:hideMark/>
          </w:tcPr>
          <w:p w14:paraId="790F5826"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Апарат управління</w:t>
            </w:r>
          </w:p>
        </w:tc>
        <w:tc>
          <w:tcPr>
            <w:tcW w:w="1893" w:type="dxa"/>
          </w:tcPr>
          <w:p w14:paraId="5CB5ACB4"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eastAsia="Calibri" w:hAnsi="Times New Roman"/>
                <w:sz w:val="24"/>
                <w:szCs w:val="24"/>
              </w:rPr>
              <w:t>3 551 157,00</w:t>
            </w:r>
          </w:p>
        </w:tc>
        <w:tc>
          <w:tcPr>
            <w:tcW w:w="3157" w:type="dxa"/>
            <w:tcBorders>
              <w:top w:val="single" w:sz="4" w:space="0" w:color="auto"/>
              <w:left w:val="single" w:sz="4" w:space="0" w:color="auto"/>
              <w:bottom w:val="single" w:sz="4" w:space="0" w:color="auto"/>
              <w:right w:val="single" w:sz="4" w:space="0" w:color="auto"/>
            </w:tcBorders>
          </w:tcPr>
          <w:p w14:paraId="40AF5BD1" w14:textId="77777777" w:rsidR="00762F63" w:rsidRPr="00AB64D6" w:rsidRDefault="00762F63" w:rsidP="00321079">
            <w:pPr>
              <w:spacing w:after="0" w:line="240" w:lineRule="auto"/>
              <w:jc w:val="center"/>
              <w:rPr>
                <w:rFonts w:ascii="Times New Roman" w:eastAsia="Calibri" w:hAnsi="Times New Roman"/>
                <w:sz w:val="24"/>
                <w:szCs w:val="24"/>
              </w:rPr>
            </w:pPr>
            <w:r w:rsidRPr="00AB64D6">
              <w:rPr>
                <w:rFonts w:ascii="Times New Roman" w:eastAsia="Calibri" w:hAnsi="Times New Roman"/>
                <w:sz w:val="24"/>
                <w:szCs w:val="24"/>
              </w:rPr>
              <w:t>3756972,43</w:t>
            </w:r>
          </w:p>
        </w:tc>
      </w:tr>
      <w:tr w:rsidR="00762F63" w:rsidRPr="00673338" w14:paraId="6096CEF4" w14:textId="77777777" w:rsidTr="00A022D8">
        <w:trPr>
          <w:trHeight w:val="244"/>
        </w:trPr>
        <w:tc>
          <w:tcPr>
            <w:tcW w:w="1178" w:type="dxa"/>
            <w:tcBorders>
              <w:top w:val="single" w:sz="4" w:space="0" w:color="auto"/>
              <w:left w:val="single" w:sz="4" w:space="0" w:color="auto"/>
              <w:bottom w:val="single" w:sz="4" w:space="0" w:color="auto"/>
              <w:right w:val="single" w:sz="4" w:space="0" w:color="auto"/>
            </w:tcBorders>
          </w:tcPr>
          <w:p w14:paraId="2F32CED5" w14:textId="77777777" w:rsidR="00762F63" w:rsidRPr="00AB64D6" w:rsidRDefault="00762F63" w:rsidP="00321079">
            <w:pPr>
              <w:spacing w:after="0" w:line="240" w:lineRule="auto"/>
              <w:jc w:val="both"/>
              <w:rPr>
                <w:rFonts w:ascii="Times New Roman" w:hAnsi="Times New Roman"/>
                <w:b/>
                <w:bCs/>
                <w:sz w:val="24"/>
                <w:szCs w:val="24"/>
              </w:rPr>
            </w:pPr>
            <w:r w:rsidRPr="00AB64D6">
              <w:rPr>
                <w:rFonts w:ascii="Times New Roman" w:hAnsi="Times New Roman"/>
                <w:sz w:val="24"/>
                <w:szCs w:val="24"/>
              </w:rPr>
              <w:t>0611010</w:t>
            </w:r>
          </w:p>
        </w:tc>
        <w:tc>
          <w:tcPr>
            <w:tcW w:w="3526" w:type="dxa"/>
            <w:tcBorders>
              <w:top w:val="single" w:sz="4" w:space="0" w:color="auto"/>
              <w:left w:val="single" w:sz="4" w:space="0" w:color="auto"/>
              <w:bottom w:val="single" w:sz="4" w:space="0" w:color="auto"/>
              <w:right w:val="single" w:sz="4" w:space="0" w:color="auto"/>
            </w:tcBorders>
            <w:hideMark/>
          </w:tcPr>
          <w:p w14:paraId="4B3581D1"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Заклади дошкільної освіти</w:t>
            </w:r>
          </w:p>
        </w:tc>
        <w:tc>
          <w:tcPr>
            <w:tcW w:w="1893" w:type="dxa"/>
          </w:tcPr>
          <w:p w14:paraId="5EC210DB"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108 170 507,00</w:t>
            </w:r>
          </w:p>
        </w:tc>
        <w:tc>
          <w:tcPr>
            <w:tcW w:w="3157" w:type="dxa"/>
            <w:tcBorders>
              <w:top w:val="single" w:sz="4" w:space="0" w:color="auto"/>
              <w:left w:val="single" w:sz="4" w:space="0" w:color="auto"/>
              <w:bottom w:val="single" w:sz="4" w:space="0" w:color="auto"/>
              <w:right w:val="single" w:sz="4" w:space="0" w:color="auto"/>
            </w:tcBorders>
          </w:tcPr>
          <w:p w14:paraId="560D8AE8"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122489722,68</w:t>
            </w:r>
          </w:p>
        </w:tc>
      </w:tr>
      <w:tr w:rsidR="00762F63" w:rsidRPr="00673338" w14:paraId="712C552D" w14:textId="77777777" w:rsidTr="00A022D8">
        <w:trPr>
          <w:trHeight w:val="433"/>
        </w:trPr>
        <w:tc>
          <w:tcPr>
            <w:tcW w:w="1178" w:type="dxa"/>
            <w:tcBorders>
              <w:top w:val="single" w:sz="4" w:space="0" w:color="auto"/>
              <w:left w:val="single" w:sz="4" w:space="0" w:color="auto"/>
              <w:bottom w:val="single" w:sz="4" w:space="0" w:color="auto"/>
              <w:right w:val="single" w:sz="4" w:space="0" w:color="auto"/>
            </w:tcBorders>
          </w:tcPr>
          <w:p w14:paraId="148E5D54"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lastRenderedPageBreak/>
              <w:t>0611021</w:t>
            </w:r>
          </w:p>
        </w:tc>
        <w:tc>
          <w:tcPr>
            <w:tcW w:w="3526" w:type="dxa"/>
            <w:tcBorders>
              <w:top w:val="single" w:sz="4" w:space="0" w:color="auto"/>
              <w:left w:val="single" w:sz="4" w:space="0" w:color="auto"/>
              <w:bottom w:val="single" w:sz="4" w:space="0" w:color="auto"/>
              <w:right w:val="single" w:sz="4" w:space="0" w:color="auto"/>
            </w:tcBorders>
            <w:hideMark/>
          </w:tcPr>
          <w:p w14:paraId="349F2E91"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Надання загальної середньої освіти</w:t>
            </w:r>
          </w:p>
        </w:tc>
        <w:tc>
          <w:tcPr>
            <w:tcW w:w="1893" w:type="dxa"/>
          </w:tcPr>
          <w:p w14:paraId="59CA3C5A"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 xml:space="preserve">97 531 482,00 </w:t>
            </w:r>
          </w:p>
        </w:tc>
        <w:tc>
          <w:tcPr>
            <w:tcW w:w="3157" w:type="dxa"/>
            <w:tcBorders>
              <w:top w:val="single" w:sz="4" w:space="0" w:color="auto"/>
              <w:left w:val="single" w:sz="4" w:space="0" w:color="auto"/>
              <w:bottom w:val="single" w:sz="4" w:space="0" w:color="auto"/>
              <w:right w:val="single" w:sz="4" w:space="0" w:color="auto"/>
            </w:tcBorders>
          </w:tcPr>
          <w:p w14:paraId="3E7A3411"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81072484,21</w:t>
            </w:r>
          </w:p>
        </w:tc>
      </w:tr>
      <w:tr w:rsidR="00762F63" w:rsidRPr="00673338" w14:paraId="2340ABF9" w14:textId="77777777" w:rsidTr="00A022D8">
        <w:trPr>
          <w:trHeight w:val="442"/>
        </w:trPr>
        <w:tc>
          <w:tcPr>
            <w:tcW w:w="1178" w:type="dxa"/>
            <w:tcBorders>
              <w:top w:val="single" w:sz="4" w:space="0" w:color="auto"/>
              <w:left w:val="single" w:sz="4" w:space="0" w:color="auto"/>
              <w:bottom w:val="single" w:sz="4" w:space="0" w:color="auto"/>
              <w:right w:val="single" w:sz="4" w:space="0" w:color="auto"/>
            </w:tcBorders>
          </w:tcPr>
          <w:p w14:paraId="4CCC99DB"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0611031</w:t>
            </w:r>
          </w:p>
        </w:tc>
        <w:tc>
          <w:tcPr>
            <w:tcW w:w="3526" w:type="dxa"/>
            <w:tcBorders>
              <w:top w:val="single" w:sz="4" w:space="0" w:color="auto"/>
              <w:left w:val="single" w:sz="4" w:space="0" w:color="auto"/>
              <w:bottom w:val="single" w:sz="4" w:space="0" w:color="auto"/>
              <w:right w:val="single" w:sz="4" w:space="0" w:color="auto"/>
            </w:tcBorders>
          </w:tcPr>
          <w:p w14:paraId="60373FCC"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Надання загальної середньої освіти (освітня субвенція)</w:t>
            </w:r>
          </w:p>
        </w:tc>
        <w:tc>
          <w:tcPr>
            <w:tcW w:w="1893" w:type="dxa"/>
          </w:tcPr>
          <w:p w14:paraId="42975BC3"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 xml:space="preserve">144 270 953,00 </w:t>
            </w:r>
          </w:p>
        </w:tc>
        <w:tc>
          <w:tcPr>
            <w:tcW w:w="3157" w:type="dxa"/>
            <w:tcBorders>
              <w:top w:val="single" w:sz="4" w:space="0" w:color="auto"/>
              <w:left w:val="single" w:sz="4" w:space="0" w:color="auto"/>
              <w:bottom w:val="single" w:sz="4" w:space="0" w:color="auto"/>
              <w:right w:val="single" w:sz="4" w:space="0" w:color="auto"/>
            </w:tcBorders>
          </w:tcPr>
          <w:p w14:paraId="43A81BD6"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159323944,24</w:t>
            </w:r>
          </w:p>
        </w:tc>
      </w:tr>
      <w:tr w:rsidR="00762F63" w:rsidRPr="00673338" w14:paraId="0D219E7E" w14:textId="77777777" w:rsidTr="00A022D8">
        <w:trPr>
          <w:trHeight w:val="365"/>
        </w:trPr>
        <w:tc>
          <w:tcPr>
            <w:tcW w:w="1178" w:type="dxa"/>
            <w:tcBorders>
              <w:top w:val="single" w:sz="4" w:space="0" w:color="auto"/>
              <w:left w:val="single" w:sz="4" w:space="0" w:color="auto"/>
              <w:bottom w:val="single" w:sz="4" w:space="0" w:color="auto"/>
              <w:right w:val="single" w:sz="4" w:space="0" w:color="auto"/>
            </w:tcBorders>
          </w:tcPr>
          <w:p w14:paraId="03123106"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0611141</w:t>
            </w:r>
          </w:p>
        </w:tc>
        <w:tc>
          <w:tcPr>
            <w:tcW w:w="3526" w:type="dxa"/>
            <w:tcBorders>
              <w:top w:val="single" w:sz="4" w:space="0" w:color="auto"/>
              <w:left w:val="single" w:sz="4" w:space="0" w:color="auto"/>
              <w:bottom w:val="single" w:sz="4" w:space="0" w:color="auto"/>
              <w:right w:val="single" w:sz="4" w:space="0" w:color="auto"/>
            </w:tcBorders>
          </w:tcPr>
          <w:p w14:paraId="6BEF642E"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Забезпечення діяльності інших закладів у сфері освіти</w:t>
            </w:r>
          </w:p>
        </w:tc>
        <w:tc>
          <w:tcPr>
            <w:tcW w:w="1893" w:type="dxa"/>
          </w:tcPr>
          <w:p w14:paraId="59E330F9"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8 067 260,00</w:t>
            </w:r>
          </w:p>
        </w:tc>
        <w:tc>
          <w:tcPr>
            <w:tcW w:w="3157" w:type="dxa"/>
            <w:tcBorders>
              <w:top w:val="single" w:sz="4" w:space="0" w:color="auto"/>
              <w:left w:val="single" w:sz="4" w:space="0" w:color="auto"/>
              <w:bottom w:val="single" w:sz="4" w:space="0" w:color="auto"/>
              <w:right w:val="single" w:sz="4" w:space="0" w:color="auto"/>
            </w:tcBorders>
          </w:tcPr>
          <w:p w14:paraId="7BDA9F63"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7990439,84</w:t>
            </w:r>
          </w:p>
        </w:tc>
      </w:tr>
      <w:tr w:rsidR="00762F63" w:rsidRPr="00673338" w14:paraId="59CA92E8" w14:textId="77777777" w:rsidTr="00A022D8">
        <w:trPr>
          <w:trHeight w:val="365"/>
        </w:trPr>
        <w:tc>
          <w:tcPr>
            <w:tcW w:w="1178" w:type="dxa"/>
            <w:tcBorders>
              <w:top w:val="single" w:sz="4" w:space="0" w:color="auto"/>
              <w:left w:val="single" w:sz="4" w:space="0" w:color="auto"/>
              <w:bottom w:val="single" w:sz="4" w:space="0" w:color="auto"/>
              <w:right w:val="single" w:sz="4" w:space="0" w:color="auto"/>
            </w:tcBorders>
          </w:tcPr>
          <w:p w14:paraId="5DC9EF42"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0611142</w:t>
            </w:r>
          </w:p>
        </w:tc>
        <w:tc>
          <w:tcPr>
            <w:tcW w:w="3526" w:type="dxa"/>
            <w:tcBorders>
              <w:top w:val="single" w:sz="4" w:space="0" w:color="auto"/>
              <w:left w:val="single" w:sz="4" w:space="0" w:color="auto"/>
              <w:bottom w:val="single" w:sz="4" w:space="0" w:color="auto"/>
              <w:right w:val="single" w:sz="4" w:space="0" w:color="auto"/>
            </w:tcBorders>
          </w:tcPr>
          <w:p w14:paraId="26ECAC9E"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Інші програми та заходи у сфері освіти</w:t>
            </w:r>
          </w:p>
        </w:tc>
        <w:tc>
          <w:tcPr>
            <w:tcW w:w="1893" w:type="dxa"/>
          </w:tcPr>
          <w:p w14:paraId="60A6E39E"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133 217,00</w:t>
            </w:r>
          </w:p>
        </w:tc>
        <w:tc>
          <w:tcPr>
            <w:tcW w:w="3157" w:type="dxa"/>
            <w:tcBorders>
              <w:top w:val="single" w:sz="4" w:space="0" w:color="auto"/>
              <w:left w:val="single" w:sz="4" w:space="0" w:color="auto"/>
              <w:bottom w:val="single" w:sz="4" w:space="0" w:color="auto"/>
              <w:right w:val="single" w:sz="4" w:space="0" w:color="auto"/>
            </w:tcBorders>
          </w:tcPr>
          <w:p w14:paraId="7D770367"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34890,00</w:t>
            </w:r>
          </w:p>
        </w:tc>
      </w:tr>
      <w:tr w:rsidR="00762F63" w:rsidRPr="00673338" w14:paraId="7FED0E3A" w14:textId="77777777" w:rsidTr="00A022D8">
        <w:trPr>
          <w:trHeight w:val="365"/>
        </w:trPr>
        <w:tc>
          <w:tcPr>
            <w:tcW w:w="1178" w:type="dxa"/>
            <w:tcBorders>
              <w:top w:val="single" w:sz="4" w:space="0" w:color="auto"/>
              <w:left w:val="single" w:sz="4" w:space="0" w:color="auto"/>
              <w:bottom w:val="single" w:sz="4" w:space="0" w:color="auto"/>
              <w:right w:val="single" w:sz="4" w:space="0" w:color="auto"/>
            </w:tcBorders>
          </w:tcPr>
          <w:p w14:paraId="4B72BE4C" w14:textId="77777777" w:rsidR="00762F63" w:rsidRPr="00AB64D6" w:rsidRDefault="00762F63" w:rsidP="00321079">
            <w:pPr>
              <w:spacing w:after="0" w:line="240" w:lineRule="auto"/>
              <w:jc w:val="both"/>
              <w:rPr>
                <w:rFonts w:ascii="Times New Roman" w:hAnsi="Times New Roman"/>
                <w:sz w:val="24"/>
                <w:szCs w:val="24"/>
              </w:rPr>
            </w:pPr>
            <w:r w:rsidRPr="00AB64D6">
              <w:rPr>
                <w:rFonts w:ascii="Times New Roman" w:hAnsi="Times New Roman"/>
                <w:sz w:val="24"/>
                <w:szCs w:val="24"/>
              </w:rPr>
              <w:t>0611070</w:t>
            </w:r>
          </w:p>
        </w:tc>
        <w:tc>
          <w:tcPr>
            <w:tcW w:w="3526" w:type="dxa"/>
            <w:tcBorders>
              <w:top w:val="single" w:sz="4" w:space="0" w:color="auto"/>
              <w:left w:val="single" w:sz="4" w:space="0" w:color="auto"/>
              <w:bottom w:val="single" w:sz="4" w:space="0" w:color="auto"/>
              <w:right w:val="single" w:sz="4" w:space="0" w:color="auto"/>
            </w:tcBorders>
            <w:hideMark/>
          </w:tcPr>
          <w:p w14:paraId="0BFB58A8"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Спеціальні заклади</w:t>
            </w:r>
          </w:p>
        </w:tc>
        <w:tc>
          <w:tcPr>
            <w:tcW w:w="1893" w:type="dxa"/>
          </w:tcPr>
          <w:p w14:paraId="4484DFDA"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5 516 467,00</w:t>
            </w:r>
          </w:p>
        </w:tc>
        <w:tc>
          <w:tcPr>
            <w:tcW w:w="3157" w:type="dxa"/>
            <w:tcBorders>
              <w:top w:val="single" w:sz="4" w:space="0" w:color="auto"/>
              <w:left w:val="single" w:sz="4" w:space="0" w:color="auto"/>
              <w:bottom w:val="single" w:sz="4" w:space="0" w:color="auto"/>
              <w:right w:val="single" w:sz="4" w:space="0" w:color="auto"/>
            </w:tcBorders>
          </w:tcPr>
          <w:p w14:paraId="388C783A"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5637381,68</w:t>
            </w:r>
          </w:p>
        </w:tc>
      </w:tr>
      <w:tr w:rsidR="00762F63" w:rsidRPr="00673338" w14:paraId="4D3EE0F0" w14:textId="77777777" w:rsidTr="00A022D8">
        <w:trPr>
          <w:trHeight w:val="255"/>
        </w:trPr>
        <w:tc>
          <w:tcPr>
            <w:tcW w:w="1178" w:type="dxa"/>
            <w:tcBorders>
              <w:top w:val="single" w:sz="4" w:space="0" w:color="auto"/>
              <w:left w:val="single" w:sz="4" w:space="0" w:color="auto"/>
              <w:bottom w:val="single" w:sz="4" w:space="0" w:color="auto"/>
              <w:right w:val="single" w:sz="4" w:space="0" w:color="auto"/>
            </w:tcBorders>
          </w:tcPr>
          <w:p w14:paraId="4447BA03"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0611151</w:t>
            </w:r>
          </w:p>
        </w:tc>
        <w:tc>
          <w:tcPr>
            <w:tcW w:w="3526" w:type="dxa"/>
            <w:tcBorders>
              <w:top w:val="single" w:sz="4" w:space="0" w:color="auto"/>
              <w:left w:val="single" w:sz="4" w:space="0" w:color="auto"/>
              <w:bottom w:val="single" w:sz="4" w:space="0" w:color="auto"/>
              <w:right w:val="single" w:sz="4" w:space="0" w:color="auto"/>
            </w:tcBorders>
          </w:tcPr>
          <w:p w14:paraId="0EB7D125"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Забезпечення діяльності інклюзивно-ресурсних центрів</w:t>
            </w:r>
          </w:p>
        </w:tc>
        <w:tc>
          <w:tcPr>
            <w:tcW w:w="1893" w:type="dxa"/>
          </w:tcPr>
          <w:p w14:paraId="3CDF39EE"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388 945,00</w:t>
            </w:r>
          </w:p>
        </w:tc>
        <w:tc>
          <w:tcPr>
            <w:tcW w:w="3157" w:type="dxa"/>
            <w:tcBorders>
              <w:top w:val="single" w:sz="4" w:space="0" w:color="auto"/>
              <w:left w:val="single" w:sz="4" w:space="0" w:color="auto"/>
              <w:bottom w:val="single" w:sz="4" w:space="0" w:color="auto"/>
              <w:right w:val="single" w:sz="4" w:space="0" w:color="auto"/>
            </w:tcBorders>
          </w:tcPr>
          <w:p w14:paraId="5ABE2FDC"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514175,84</w:t>
            </w:r>
          </w:p>
        </w:tc>
      </w:tr>
      <w:tr w:rsidR="00762F63" w:rsidRPr="00673338" w14:paraId="25EA6458" w14:textId="77777777" w:rsidTr="00A022D8">
        <w:trPr>
          <w:trHeight w:val="255"/>
        </w:trPr>
        <w:tc>
          <w:tcPr>
            <w:tcW w:w="1178" w:type="dxa"/>
            <w:tcBorders>
              <w:top w:val="single" w:sz="4" w:space="0" w:color="auto"/>
              <w:left w:val="single" w:sz="4" w:space="0" w:color="auto"/>
              <w:bottom w:val="single" w:sz="4" w:space="0" w:color="auto"/>
              <w:right w:val="single" w:sz="4" w:space="0" w:color="auto"/>
            </w:tcBorders>
          </w:tcPr>
          <w:p w14:paraId="0048451D"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0611152</w:t>
            </w:r>
          </w:p>
        </w:tc>
        <w:tc>
          <w:tcPr>
            <w:tcW w:w="3526" w:type="dxa"/>
            <w:tcBorders>
              <w:top w:val="single" w:sz="4" w:space="0" w:color="auto"/>
              <w:left w:val="single" w:sz="4" w:space="0" w:color="auto"/>
              <w:bottom w:val="single" w:sz="4" w:space="0" w:color="auto"/>
              <w:right w:val="single" w:sz="4" w:space="0" w:color="auto"/>
            </w:tcBorders>
          </w:tcPr>
          <w:p w14:paraId="6F90088E"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Забезпечення діяльності інклюзивно-ресурсних центрів за рахунок освітньої субвенції</w:t>
            </w:r>
          </w:p>
        </w:tc>
        <w:tc>
          <w:tcPr>
            <w:tcW w:w="1893" w:type="dxa"/>
          </w:tcPr>
          <w:p w14:paraId="03A51113"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1 535 086,00</w:t>
            </w:r>
          </w:p>
        </w:tc>
        <w:tc>
          <w:tcPr>
            <w:tcW w:w="3157" w:type="dxa"/>
            <w:tcBorders>
              <w:top w:val="single" w:sz="4" w:space="0" w:color="auto"/>
              <w:left w:val="single" w:sz="4" w:space="0" w:color="auto"/>
              <w:bottom w:val="single" w:sz="4" w:space="0" w:color="auto"/>
              <w:right w:val="single" w:sz="4" w:space="0" w:color="auto"/>
            </w:tcBorders>
          </w:tcPr>
          <w:p w14:paraId="6E8CAD89"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1639673,00</w:t>
            </w:r>
          </w:p>
        </w:tc>
      </w:tr>
      <w:tr w:rsidR="00762F63" w:rsidRPr="00673338" w14:paraId="72C65A50" w14:textId="77777777" w:rsidTr="00A022D8">
        <w:trPr>
          <w:trHeight w:val="255"/>
        </w:trPr>
        <w:tc>
          <w:tcPr>
            <w:tcW w:w="1178" w:type="dxa"/>
            <w:tcBorders>
              <w:top w:val="single" w:sz="4" w:space="0" w:color="auto"/>
              <w:left w:val="single" w:sz="4" w:space="0" w:color="auto"/>
              <w:bottom w:val="single" w:sz="4" w:space="0" w:color="auto"/>
              <w:right w:val="single" w:sz="4" w:space="0" w:color="auto"/>
            </w:tcBorders>
          </w:tcPr>
          <w:p w14:paraId="2C185C50"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0611061</w:t>
            </w:r>
          </w:p>
        </w:tc>
        <w:tc>
          <w:tcPr>
            <w:tcW w:w="3526" w:type="dxa"/>
            <w:tcBorders>
              <w:top w:val="single" w:sz="4" w:space="0" w:color="auto"/>
              <w:left w:val="single" w:sz="4" w:space="0" w:color="auto"/>
              <w:bottom w:val="single" w:sz="4" w:space="0" w:color="auto"/>
              <w:right w:val="single" w:sz="4" w:space="0" w:color="auto"/>
            </w:tcBorders>
          </w:tcPr>
          <w:p w14:paraId="3D9A2275"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 xml:space="preserve">Надання загальної середньої освіти </w:t>
            </w:r>
          </w:p>
        </w:tc>
        <w:tc>
          <w:tcPr>
            <w:tcW w:w="1893" w:type="dxa"/>
          </w:tcPr>
          <w:p w14:paraId="5D28C196"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404 256,00</w:t>
            </w:r>
          </w:p>
        </w:tc>
        <w:tc>
          <w:tcPr>
            <w:tcW w:w="3157" w:type="dxa"/>
            <w:tcBorders>
              <w:top w:val="single" w:sz="4" w:space="0" w:color="auto"/>
              <w:left w:val="single" w:sz="4" w:space="0" w:color="auto"/>
              <w:bottom w:val="single" w:sz="4" w:space="0" w:color="auto"/>
              <w:right w:val="single" w:sz="4" w:space="0" w:color="auto"/>
            </w:tcBorders>
          </w:tcPr>
          <w:p w14:paraId="7F978496" w14:textId="77777777" w:rsidR="00762F63" w:rsidRPr="00AB64D6" w:rsidRDefault="00762F63" w:rsidP="00321079">
            <w:pPr>
              <w:spacing w:after="0" w:line="240" w:lineRule="auto"/>
              <w:jc w:val="center"/>
              <w:rPr>
                <w:rFonts w:ascii="Times New Roman" w:hAnsi="Times New Roman"/>
                <w:sz w:val="24"/>
                <w:szCs w:val="24"/>
              </w:rPr>
            </w:pPr>
          </w:p>
        </w:tc>
      </w:tr>
      <w:tr w:rsidR="00762F63" w:rsidRPr="00673338" w14:paraId="649D38D0" w14:textId="77777777" w:rsidTr="00A022D8">
        <w:trPr>
          <w:trHeight w:val="255"/>
        </w:trPr>
        <w:tc>
          <w:tcPr>
            <w:tcW w:w="1178" w:type="dxa"/>
            <w:tcBorders>
              <w:top w:val="single" w:sz="4" w:space="0" w:color="auto"/>
              <w:left w:val="single" w:sz="4" w:space="0" w:color="auto"/>
              <w:bottom w:val="single" w:sz="4" w:space="0" w:color="auto"/>
              <w:right w:val="single" w:sz="4" w:space="0" w:color="auto"/>
            </w:tcBorders>
          </w:tcPr>
          <w:p w14:paraId="3E839796"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0611160</w:t>
            </w:r>
          </w:p>
        </w:tc>
        <w:tc>
          <w:tcPr>
            <w:tcW w:w="3526" w:type="dxa"/>
            <w:tcBorders>
              <w:top w:val="single" w:sz="4" w:space="0" w:color="auto"/>
              <w:left w:val="single" w:sz="4" w:space="0" w:color="auto"/>
              <w:bottom w:val="single" w:sz="4" w:space="0" w:color="auto"/>
              <w:right w:val="single" w:sz="4" w:space="0" w:color="auto"/>
            </w:tcBorders>
          </w:tcPr>
          <w:p w14:paraId="595B3E51"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Забезпечення діяльність центрів професійного розвитку</w:t>
            </w:r>
          </w:p>
        </w:tc>
        <w:tc>
          <w:tcPr>
            <w:tcW w:w="1893" w:type="dxa"/>
          </w:tcPr>
          <w:p w14:paraId="1C7287B0"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2 237 612,00</w:t>
            </w:r>
          </w:p>
        </w:tc>
        <w:tc>
          <w:tcPr>
            <w:tcW w:w="3157" w:type="dxa"/>
            <w:tcBorders>
              <w:top w:val="single" w:sz="4" w:space="0" w:color="auto"/>
              <w:left w:val="single" w:sz="4" w:space="0" w:color="auto"/>
              <w:bottom w:val="single" w:sz="4" w:space="0" w:color="auto"/>
              <w:right w:val="single" w:sz="4" w:space="0" w:color="auto"/>
            </w:tcBorders>
          </w:tcPr>
          <w:p w14:paraId="70CC31BE"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2385591,91</w:t>
            </w:r>
          </w:p>
        </w:tc>
      </w:tr>
      <w:tr w:rsidR="00762F63" w:rsidRPr="00673338" w14:paraId="35009C61" w14:textId="77777777" w:rsidTr="00A022D8">
        <w:trPr>
          <w:trHeight w:val="333"/>
        </w:trPr>
        <w:tc>
          <w:tcPr>
            <w:tcW w:w="1178" w:type="dxa"/>
            <w:tcBorders>
              <w:top w:val="single" w:sz="4" w:space="0" w:color="auto"/>
              <w:left w:val="single" w:sz="4" w:space="0" w:color="auto"/>
              <w:bottom w:val="single" w:sz="4" w:space="0" w:color="auto"/>
              <w:right w:val="single" w:sz="4" w:space="0" w:color="auto"/>
            </w:tcBorders>
          </w:tcPr>
          <w:p w14:paraId="7E9967E3"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0615031</w:t>
            </w:r>
          </w:p>
        </w:tc>
        <w:tc>
          <w:tcPr>
            <w:tcW w:w="3526" w:type="dxa"/>
            <w:tcBorders>
              <w:top w:val="single" w:sz="4" w:space="0" w:color="auto"/>
              <w:left w:val="single" w:sz="4" w:space="0" w:color="auto"/>
              <w:bottom w:val="single" w:sz="4" w:space="0" w:color="auto"/>
              <w:right w:val="single" w:sz="4" w:space="0" w:color="auto"/>
            </w:tcBorders>
            <w:hideMark/>
          </w:tcPr>
          <w:p w14:paraId="5E3377FC"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ДЮСШ</w:t>
            </w:r>
          </w:p>
        </w:tc>
        <w:tc>
          <w:tcPr>
            <w:tcW w:w="1893" w:type="dxa"/>
          </w:tcPr>
          <w:p w14:paraId="778ED696"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3 259 112,00</w:t>
            </w:r>
          </w:p>
        </w:tc>
        <w:tc>
          <w:tcPr>
            <w:tcW w:w="3157" w:type="dxa"/>
            <w:tcBorders>
              <w:top w:val="single" w:sz="4" w:space="0" w:color="auto"/>
              <w:left w:val="single" w:sz="4" w:space="0" w:color="auto"/>
              <w:bottom w:val="single" w:sz="4" w:space="0" w:color="auto"/>
              <w:right w:val="single" w:sz="4" w:space="0" w:color="auto"/>
            </w:tcBorders>
          </w:tcPr>
          <w:p w14:paraId="3DCB22BE"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3099371,71</w:t>
            </w:r>
          </w:p>
        </w:tc>
      </w:tr>
      <w:tr w:rsidR="00762F63" w:rsidRPr="00673338" w14:paraId="3F8C13F2" w14:textId="77777777" w:rsidTr="00A022D8">
        <w:trPr>
          <w:trHeight w:val="207"/>
        </w:trPr>
        <w:tc>
          <w:tcPr>
            <w:tcW w:w="1178" w:type="dxa"/>
            <w:tcBorders>
              <w:top w:val="single" w:sz="4" w:space="0" w:color="auto"/>
              <w:left w:val="single" w:sz="4" w:space="0" w:color="auto"/>
              <w:bottom w:val="single" w:sz="4" w:space="0" w:color="auto"/>
              <w:right w:val="single" w:sz="4" w:space="0" w:color="auto"/>
            </w:tcBorders>
          </w:tcPr>
          <w:p w14:paraId="737C0868"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0618775</w:t>
            </w:r>
          </w:p>
        </w:tc>
        <w:tc>
          <w:tcPr>
            <w:tcW w:w="3526" w:type="dxa"/>
            <w:tcBorders>
              <w:top w:val="single" w:sz="4" w:space="0" w:color="auto"/>
              <w:left w:val="single" w:sz="4" w:space="0" w:color="auto"/>
              <w:bottom w:val="single" w:sz="4" w:space="0" w:color="auto"/>
              <w:right w:val="single" w:sz="4" w:space="0" w:color="auto"/>
            </w:tcBorders>
            <w:hideMark/>
          </w:tcPr>
          <w:p w14:paraId="785B6F72"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Інші заходи в рахунок коштів резервного фонду місцевого бюджету</w:t>
            </w:r>
          </w:p>
        </w:tc>
        <w:tc>
          <w:tcPr>
            <w:tcW w:w="1893" w:type="dxa"/>
          </w:tcPr>
          <w:p w14:paraId="66CF5761" w14:textId="77777777" w:rsidR="00762F63" w:rsidRPr="00AB64D6" w:rsidRDefault="00762F63" w:rsidP="00321079">
            <w:pPr>
              <w:spacing w:after="0" w:line="240" w:lineRule="auto"/>
              <w:jc w:val="center"/>
              <w:rPr>
                <w:rFonts w:ascii="Times New Roman" w:hAnsi="Times New Roman"/>
                <w:sz w:val="24"/>
                <w:szCs w:val="24"/>
              </w:rPr>
            </w:pPr>
          </w:p>
        </w:tc>
        <w:tc>
          <w:tcPr>
            <w:tcW w:w="3157" w:type="dxa"/>
            <w:tcBorders>
              <w:top w:val="single" w:sz="4" w:space="0" w:color="auto"/>
              <w:left w:val="single" w:sz="4" w:space="0" w:color="auto"/>
              <w:bottom w:val="single" w:sz="4" w:space="0" w:color="auto"/>
              <w:right w:val="single" w:sz="4" w:space="0" w:color="auto"/>
            </w:tcBorders>
          </w:tcPr>
          <w:p w14:paraId="3B5824E4"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9686111,44</w:t>
            </w:r>
          </w:p>
        </w:tc>
      </w:tr>
      <w:tr w:rsidR="00762F63" w:rsidRPr="00673338" w14:paraId="4EC8BBFD" w14:textId="77777777" w:rsidTr="00A022D8">
        <w:trPr>
          <w:trHeight w:val="330"/>
        </w:trPr>
        <w:tc>
          <w:tcPr>
            <w:tcW w:w="1178" w:type="dxa"/>
            <w:tcBorders>
              <w:top w:val="single" w:sz="4" w:space="0" w:color="auto"/>
              <w:left w:val="single" w:sz="4" w:space="0" w:color="auto"/>
              <w:bottom w:val="single" w:sz="4" w:space="0" w:color="auto"/>
              <w:right w:val="single" w:sz="4" w:space="0" w:color="auto"/>
            </w:tcBorders>
          </w:tcPr>
          <w:p w14:paraId="7BE611F0"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0611181</w:t>
            </w:r>
          </w:p>
        </w:tc>
        <w:tc>
          <w:tcPr>
            <w:tcW w:w="3526" w:type="dxa"/>
            <w:tcBorders>
              <w:top w:val="single" w:sz="4" w:space="0" w:color="auto"/>
              <w:left w:val="single" w:sz="4" w:space="0" w:color="auto"/>
              <w:bottom w:val="single" w:sz="4" w:space="0" w:color="auto"/>
              <w:right w:val="single" w:sz="4" w:space="0" w:color="auto"/>
            </w:tcBorders>
          </w:tcPr>
          <w:p w14:paraId="444B1B06"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Співфінансування НУШ</w:t>
            </w:r>
          </w:p>
        </w:tc>
        <w:tc>
          <w:tcPr>
            <w:tcW w:w="1893" w:type="dxa"/>
          </w:tcPr>
          <w:p w14:paraId="10589252"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 xml:space="preserve">336 113,00 </w:t>
            </w:r>
          </w:p>
        </w:tc>
        <w:tc>
          <w:tcPr>
            <w:tcW w:w="3157" w:type="dxa"/>
            <w:tcBorders>
              <w:top w:val="single" w:sz="4" w:space="0" w:color="auto"/>
              <w:left w:val="single" w:sz="4" w:space="0" w:color="auto"/>
              <w:bottom w:val="single" w:sz="4" w:space="0" w:color="auto"/>
              <w:right w:val="single" w:sz="4" w:space="0" w:color="auto"/>
            </w:tcBorders>
          </w:tcPr>
          <w:p w14:paraId="30F1FECD" w14:textId="77777777" w:rsidR="00762F63" w:rsidRPr="00AB64D6" w:rsidRDefault="00762F63" w:rsidP="00321079">
            <w:pPr>
              <w:spacing w:after="0" w:line="240" w:lineRule="auto"/>
              <w:jc w:val="center"/>
              <w:rPr>
                <w:rFonts w:ascii="Times New Roman" w:hAnsi="Times New Roman"/>
                <w:sz w:val="24"/>
                <w:szCs w:val="24"/>
              </w:rPr>
            </w:pPr>
          </w:p>
        </w:tc>
      </w:tr>
      <w:tr w:rsidR="00762F63" w:rsidRPr="00673338" w14:paraId="3B882C82" w14:textId="77777777" w:rsidTr="00A022D8">
        <w:trPr>
          <w:trHeight w:val="330"/>
        </w:trPr>
        <w:tc>
          <w:tcPr>
            <w:tcW w:w="1178" w:type="dxa"/>
            <w:tcBorders>
              <w:top w:val="single" w:sz="4" w:space="0" w:color="auto"/>
              <w:left w:val="single" w:sz="4" w:space="0" w:color="auto"/>
              <w:bottom w:val="single" w:sz="4" w:space="0" w:color="auto"/>
              <w:right w:val="single" w:sz="4" w:space="0" w:color="auto"/>
            </w:tcBorders>
          </w:tcPr>
          <w:p w14:paraId="05E0B7A0"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0611182</w:t>
            </w:r>
          </w:p>
        </w:tc>
        <w:tc>
          <w:tcPr>
            <w:tcW w:w="3526" w:type="dxa"/>
            <w:tcBorders>
              <w:top w:val="single" w:sz="4" w:space="0" w:color="auto"/>
              <w:left w:val="single" w:sz="4" w:space="0" w:color="auto"/>
              <w:bottom w:val="single" w:sz="4" w:space="0" w:color="auto"/>
              <w:right w:val="single" w:sz="4" w:space="0" w:color="auto"/>
            </w:tcBorders>
          </w:tcPr>
          <w:p w14:paraId="18F11905"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Виконання заходів спрямованих на забезпеч. НУШ</w:t>
            </w:r>
          </w:p>
        </w:tc>
        <w:tc>
          <w:tcPr>
            <w:tcW w:w="1893" w:type="dxa"/>
          </w:tcPr>
          <w:p w14:paraId="74598884"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994 740,00</w:t>
            </w:r>
          </w:p>
        </w:tc>
        <w:tc>
          <w:tcPr>
            <w:tcW w:w="3157" w:type="dxa"/>
            <w:tcBorders>
              <w:top w:val="single" w:sz="4" w:space="0" w:color="auto"/>
              <w:left w:val="single" w:sz="4" w:space="0" w:color="auto"/>
              <w:bottom w:val="single" w:sz="4" w:space="0" w:color="auto"/>
              <w:right w:val="single" w:sz="4" w:space="0" w:color="auto"/>
            </w:tcBorders>
          </w:tcPr>
          <w:p w14:paraId="29D71688" w14:textId="77777777" w:rsidR="00762F63" w:rsidRPr="00AB64D6" w:rsidRDefault="00762F63" w:rsidP="00321079">
            <w:pPr>
              <w:spacing w:after="0" w:line="240" w:lineRule="auto"/>
              <w:jc w:val="center"/>
              <w:rPr>
                <w:rFonts w:ascii="Times New Roman" w:hAnsi="Times New Roman"/>
                <w:sz w:val="24"/>
                <w:szCs w:val="24"/>
              </w:rPr>
            </w:pPr>
          </w:p>
        </w:tc>
      </w:tr>
      <w:tr w:rsidR="00762F63" w:rsidRPr="00673338" w14:paraId="46B33420" w14:textId="77777777" w:rsidTr="00A022D8">
        <w:trPr>
          <w:trHeight w:val="330"/>
        </w:trPr>
        <w:tc>
          <w:tcPr>
            <w:tcW w:w="1178" w:type="dxa"/>
            <w:tcBorders>
              <w:top w:val="single" w:sz="4" w:space="0" w:color="auto"/>
              <w:left w:val="single" w:sz="4" w:space="0" w:color="auto"/>
              <w:bottom w:val="single" w:sz="4" w:space="0" w:color="auto"/>
              <w:right w:val="single" w:sz="4" w:space="0" w:color="auto"/>
            </w:tcBorders>
          </w:tcPr>
          <w:p w14:paraId="72204D8B"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0611200</w:t>
            </w:r>
          </w:p>
        </w:tc>
        <w:tc>
          <w:tcPr>
            <w:tcW w:w="3526" w:type="dxa"/>
            <w:tcBorders>
              <w:top w:val="single" w:sz="4" w:space="0" w:color="auto"/>
              <w:left w:val="single" w:sz="4" w:space="0" w:color="auto"/>
              <w:bottom w:val="single" w:sz="4" w:space="0" w:color="auto"/>
              <w:right w:val="single" w:sz="4" w:space="0" w:color="auto"/>
            </w:tcBorders>
            <w:hideMark/>
          </w:tcPr>
          <w:p w14:paraId="5C4BB0ED"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Підтримка особам з особливи освітніми потребами</w:t>
            </w:r>
          </w:p>
        </w:tc>
        <w:tc>
          <w:tcPr>
            <w:tcW w:w="1893" w:type="dxa"/>
          </w:tcPr>
          <w:p w14:paraId="5ECF4F6F"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715 536,00</w:t>
            </w:r>
          </w:p>
        </w:tc>
        <w:tc>
          <w:tcPr>
            <w:tcW w:w="3157" w:type="dxa"/>
            <w:tcBorders>
              <w:top w:val="single" w:sz="4" w:space="0" w:color="auto"/>
              <w:left w:val="single" w:sz="4" w:space="0" w:color="auto"/>
              <w:bottom w:val="single" w:sz="4" w:space="0" w:color="auto"/>
              <w:right w:val="single" w:sz="4" w:space="0" w:color="auto"/>
            </w:tcBorders>
          </w:tcPr>
          <w:p w14:paraId="52273F46"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441989,23</w:t>
            </w:r>
          </w:p>
        </w:tc>
      </w:tr>
      <w:tr w:rsidR="00762F63" w:rsidRPr="00673338" w14:paraId="5F3824A1" w14:textId="77777777" w:rsidTr="00A022D8">
        <w:trPr>
          <w:trHeight w:val="330"/>
        </w:trPr>
        <w:tc>
          <w:tcPr>
            <w:tcW w:w="1178" w:type="dxa"/>
            <w:tcBorders>
              <w:top w:val="single" w:sz="4" w:space="0" w:color="auto"/>
              <w:left w:val="single" w:sz="4" w:space="0" w:color="auto"/>
              <w:bottom w:val="single" w:sz="4" w:space="0" w:color="auto"/>
              <w:right w:val="single" w:sz="4" w:space="0" w:color="auto"/>
            </w:tcBorders>
          </w:tcPr>
          <w:p w14:paraId="63E38557"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0611210</w:t>
            </w:r>
          </w:p>
        </w:tc>
        <w:tc>
          <w:tcPr>
            <w:tcW w:w="3526" w:type="dxa"/>
            <w:tcBorders>
              <w:top w:val="single" w:sz="4" w:space="0" w:color="auto"/>
              <w:left w:val="single" w:sz="4" w:space="0" w:color="auto"/>
              <w:bottom w:val="single" w:sz="4" w:space="0" w:color="auto"/>
              <w:right w:val="single" w:sz="4" w:space="0" w:color="auto"/>
            </w:tcBorders>
          </w:tcPr>
          <w:p w14:paraId="2A7F5304"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Підтримка особам з особливи освітніми потребами</w:t>
            </w:r>
          </w:p>
        </w:tc>
        <w:tc>
          <w:tcPr>
            <w:tcW w:w="1893" w:type="dxa"/>
          </w:tcPr>
          <w:p w14:paraId="71A09651"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459 184,00</w:t>
            </w:r>
          </w:p>
        </w:tc>
        <w:tc>
          <w:tcPr>
            <w:tcW w:w="3157" w:type="dxa"/>
            <w:tcBorders>
              <w:top w:val="single" w:sz="4" w:space="0" w:color="auto"/>
              <w:left w:val="single" w:sz="4" w:space="0" w:color="auto"/>
              <w:bottom w:val="single" w:sz="4" w:space="0" w:color="auto"/>
              <w:right w:val="single" w:sz="4" w:space="0" w:color="auto"/>
            </w:tcBorders>
          </w:tcPr>
          <w:p w14:paraId="38B3A7C6"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25775,00</w:t>
            </w:r>
          </w:p>
        </w:tc>
      </w:tr>
      <w:tr w:rsidR="00762F63" w:rsidRPr="00673338" w14:paraId="2261709E" w14:textId="77777777" w:rsidTr="00A022D8">
        <w:trPr>
          <w:trHeight w:val="330"/>
        </w:trPr>
        <w:tc>
          <w:tcPr>
            <w:tcW w:w="1178" w:type="dxa"/>
            <w:tcBorders>
              <w:top w:val="single" w:sz="4" w:space="0" w:color="auto"/>
              <w:left w:val="single" w:sz="4" w:space="0" w:color="auto"/>
              <w:bottom w:val="single" w:sz="4" w:space="0" w:color="auto"/>
              <w:right w:val="single" w:sz="4" w:space="0" w:color="auto"/>
            </w:tcBorders>
          </w:tcPr>
          <w:p w14:paraId="07E21C31"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0619770</w:t>
            </w:r>
          </w:p>
        </w:tc>
        <w:tc>
          <w:tcPr>
            <w:tcW w:w="3526" w:type="dxa"/>
            <w:tcBorders>
              <w:top w:val="single" w:sz="4" w:space="0" w:color="auto"/>
              <w:left w:val="single" w:sz="4" w:space="0" w:color="auto"/>
              <w:bottom w:val="single" w:sz="4" w:space="0" w:color="auto"/>
              <w:right w:val="single" w:sz="4" w:space="0" w:color="auto"/>
            </w:tcBorders>
          </w:tcPr>
          <w:p w14:paraId="08604644" w14:textId="77777777" w:rsidR="00762F63" w:rsidRPr="00AB64D6" w:rsidRDefault="00762F63" w:rsidP="00321079">
            <w:pPr>
              <w:spacing w:after="0" w:line="240" w:lineRule="auto"/>
              <w:rPr>
                <w:rFonts w:ascii="Times New Roman" w:hAnsi="Times New Roman"/>
                <w:sz w:val="24"/>
                <w:szCs w:val="24"/>
              </w:rPr>
            </w:pPr>
            <w:r w:rsidRPr="00AB64D6">
              <w:rPr>
                <w:rFonts w:ascii="Times New Roman" w:hAnsi="Times New Roman"/>
                <w:sz w:val="24"/>
                <w:szCs w:val="24"/>
              </w:rPr>
              <w:t>Інші субвенції з місцевого бюджету</w:t>
            </w:r>
          </w:p>
        </w:tc>
        <w:tc>
          <w:tcPr>
            <w:tcW w:w="1893" w:type="dxa"/>
          </w:tcPr>
          <w:p w14:paraId="70745699" w14:textId="77777777" w:rsidR="00762F63" w:rsidRPr="00AB64D6" w:rsidRDefault="00762F63" w:rsidP="00321079">
            <w:pPr>
              <w:spacing w:after="0" w:line="240" w:lineRule="auto"/>
              <w:jc w:val="center"/>
              <w:rPr>
                <w:rFonts w:ascii="Times New Roman" w:hAnsi="Times New Roman"/>
                <w:sz w:val="24"/>
                <w:szCs w:val="24"/>
              </w:rPr>
            </w:pPr>
            <w:r w:rsidRPr="00AB64D6">
              <w:rPr>
                <w:rFonts w:ascii="Times New Roman" w:hAnsi="Times New Roman"/>
                <w:sz w:val="24"/>
                <w:szCs w:val="24"/>
              </w:rPr>
              <w:t>270 540,00</w:t>
            </w:r>
          </w:p>
        </w:tc>
        <w:tc>
          <w:tcPr>
            <w:tcW w:w="3157" w:type="dxa"/>
            <w:tcBorders>
              <w:top w:val="single" w:sz="4" w:space="0" w:color="auto"/>
              <w:left w:val="single" w:sz="4" w:space="0" w:color="auto"/>
              <w:bottom w:val="single" w:sz="4" w:space="0" w:color="auto"/>
              <w:right w:val="single" w:sz="4" w:space="0" w:color="auto"/>
            </w:tcBorders>
          </w:tcPr>
          <w:p w14:paraId="3A2B18C1" w14:textId="77777777" w:rsidR="00762F63" w:rsidRPr="00AB64D6" w:rsidRDefault="00762F63" w:rsidP="00321079">
            <w:pPr>
              <w:spacing w:after="0" w:line="240" w:lineRule="auto"/>
              <w:jc w:val="center"/>
              <w:rPr>
                <w:rFonts w:ascii="Times New Roman" w:hAnsi="Times New Roman"/>
                <w:sz w:val="24"/>
                <w:szCs w:val="24"/>
              </w:rPr>
            </w:pPr>
          </w:p>
        </w:tc>
      </w:tr>
      <w:tr w:rsidR="00762F63" w:rsidRPr="00673338" w14:paraId="68438F38" w14:textId="77777777" w:rsidTr="00A022D8">
        <w:trPr>
          <w:trHeight w:val="330"/>
        </w:trPr>
        <w:tc>
          <w:tcPr>
            <w:tcW w:w="4704" w:type="dxa"/>
            <w:gridSpan w:val="2"/>
            <w:tcBorders>
              <w:top w:val="single" w:sz="4" w:space="0" w:color="auto"/>
              <w:left w:val="single" w:sz="4" w:space="0" w:color="auto"/>
              <w:bottom w:val="single" w:sz="4" w:space="0" w:color="auto"/>
              <w:right w:val="single" w:sz="4" w:space="0" w:color="auto"/>
            </w:tcBorders>
          </w:tcPr>
          <w:p w14:paraId="0F2A2256"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Всього:</w:t>
            </w:r>
          </w:p>
        </w:tc>
        <w:tc>
          <w:tcPr>
            <w:tcW w:w="1893" w:type="dxa"/>
          </w:tcPr>
          <w:p w14:paraId="5E73F4EA" w14:textId="77777777" w:rsidR="00762F63" w:rsidRPr="00AB64D6" w:rsidRDefault="00762F63" w:rsidP="00321079">
            <w:pPr>
              <w:spacing w:after="0" w:line="240" w:lineRule="auto"/>
              <w:jc w:val="center"/>
              <w:rPr>
                <w:rFonts w:ascii="Times New Roman" w:eastAsia="Calibri" w:hAnsi="Times New Roman"/>
                <w:b/>
                <w:sz w:val="24"/>
                <w:szCs w:val="24"/>
              </w:rPr>
            </w:pPr>
            <w:r w:rsidRPr="00AB64D6">
              <w:rPr>
                <w:rFonts w:ascii="Times New Roman" w:hAnsi="Times New Roman"/>
                <w:b/>
                <w:sz w:val="24"/>
                <w:szCs w:val="24"/>
              </w:rPr>
              <w:t>377 842 167,00</w:t>
            </w:r>
          </w:p>
        </w:tc>
        <w:tc>
          <w:tcPr>
            <w:tcW w:w="3157" w:type="dxa"/>
            <w:tcBorders>
              <w:top w:val="single" w:sz="4" w:space="0" w:color="auto"/>
              <w:left w:val="single" w:sz="4" w:space="0" w:color="auto"/>
              <w:bottom w:val="single" w:sz="4" w:space="0" w:color="auto"/>
              <w:right w:val="single" w:sz="4" w:space="0" w:color="auto"/>
            </w:tcBorders>
          </w:tcPr>
          <w:p w14:paraId="21878D47" w14:textId="77777777" w:rsidR="00762F63" w:rsidRPr="00AB64D6" w:rsidRDefault="00762F63" w:rsidP="00321079">
            <w:pPr>
              <w:spacing w:after="0" w:line="240" w:lineRule="auto"/>
              <w:jc w:val="center"/>
              <w:rPr>
                <w:rFonts w:ascii="Times New Roman" w:hAnsi="Times New Roman"/>
                <w:b/>
                <w:sz w:val="24"/>
                <w:szCs w:val="24"/>
              </w:rPr>
            </w:pPr>
            <w:r w:rsidRPr="00AB64D6">
              <w:rPr>
                <w:rFonts w:ascii="Times New Roman" w:hAnsi="Times New Roman"/>
                <w:b/>
                <w:sz w:val="24"/>
                <w:szCs w:val="24"/>
              </w:rPr>
              <w:t>398098523,21</w:t>
            </w:r>
          </w:p>
        </w:tc>
      </w:tr>
    </w:tbl>
    <w:p w14:paraId="02DA3A8E" w14:textId="77777777" w:rsidR="00762F63" w:rsidRPr="00673338" w:rsidRDefault="00762F63" w:rsidP="00321079">
      <w:pPr>
        <w:spacing w:after="0" w:line="240" w:lineRule="auto"/>
        <w:jc w:val="right"/>
        <w:rPr>
          <w:bCs/>
          <w:i/>
          <w:sz w:val="28"/>
          <w:szCs w:val="28"/>
        </w:rPr>
      </w:pPr>
    </w:p>
    <w:p w14:paraId="0904F996" w14:textId="77777777" w:rsidR="00B46A16" w:rsidRDefault="00B46A16" w:rsidP="00321079">
      <w:pPr>
        <w:spacing w:after="0" w:line="240" w:lineRule="auto"/>
        <w:jc w:val="right"/>
        <w:rPr>
          <w:bCs/>
          <w:i/>
          <w:sz w:val="28"/>
          <w:szCs w:val="28"/>
        </w:rPr>
      </w:pPr>
    </w:p>
    <w:p w14:paraId="1EE7921D" w14:textId="77777777" w:rsidR="00B46A16" w:rsidRDefault="00B46A16" w:rsidP="00321079">
      <w:pPr>
        <w:spacing w:after="0" w:line="240" w:lineRule="auto"/>
        <w:jc w:val="right"/>
        <w:rPr>
          <w:bCs/>
          <w:i/>
          <w:sz w:val="28"/>
          <w:szCs w:val="28"/>
        </w:rPr>
      </w:pPr>
    </w:p>
    <w:p w14:paraId="34DD29DC" w14:textId="77777777" w:rsidR="00762F63" w:rsidRPr="00AA6C78" w:rsidRDefault="00E043F6" w:rsidP="00321079">
      <w:pPr>
        <w:spacing w:after="0" w:line="240" w:lineRule="auto"/>
        <w:jc w:val="right"/>
        <w:rPr>
          <w:rFonts w:ascii="Times New Roman" w:hAnsi="Times New Roman" w:cs="Times New Roman"/>
          <w:b/>
          <w:bCs/>
          <w:sz w:val="24"/>
          <w:szCs w:val="24"/>
        </w:rPr>
      </w:pPr>
      <w:r w:rsidRPr="00AA6C78">
        <w:rPr>
          <w:rFonts w:ascii="Times New Roman" w:hAnsi="Times New Roman" w:cs="Times New Roman"/>
          <w:bCs/>
          <w:sz w:val="28"/>
          <w:szCs w:val="28"/>
        </w:rPr>
        <w:t>Діаграма 16</w:t>
      </w:r>
    </w:p>
    <w:p w14:paraId="239BA485" w14:textId="77777777" w:rsidR="00762F63" w:rsidRPr="00673338" w:rsidRDefault="00762F63" w:rsidP="00321079">
      <w:pPr>
        <w:spacing w:after="0" w:line="240" w:lineRule="auto"/>
        <w:jc w:val="both"/>
        <w:rPr>
          <w:rFonts w:ascii="Times New Roman" w:hAnsi="Times New Roman"/>
          <w:b/>
          <w:bCs/>
          <w:sz w:val="16"/>
          <w:szCs w:val="16"/>
        </w:rPr>
      </w:pPr>
      <w:r w:rsidRPr="00673338">
        <w:rPr>
          <w:noProof/>
        </w:rPr>
        <w:lastRenderedPageBreak/>
        <w:drawing>
          <wp:inline distT="0" distB="0" distL="0" distR="0" wp14:anchorId="74858FE1" wp14:editId="42ED9357">
            <wp:extent cx="6113145" cy="6241312"/>
            <wp:effectExtent l="0" t="0" r="1905" b="7620"/>
            <wp:docPr id="20" name="Діаграма 20">
              <a:extLst xmlns:a="http://schemas.openxmlformats.org/drawingml/2006/main">
                <a:ext uri="{FF2B5EF4-FFF2-40B4-BE49-F238E27FC236}">
                  <a16:creationId xmlns:a16="http://schemas.microsoft.com/office/drawing/2014/main" id="{F2F8D50A-4686-4162-AE22-BB614D6A8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033801" w14:textId="77777777" w:rsidR="00762F63" w:rsidRPr="00673338" w:rsidRDefault="00762F63" w:rsidP="00321079">
      <w:pPr>
        <w:spacing w:after="0" w:line="240" w:lineRule="auto"/>
        <w:jc w:val="center"/>
        <w:rPr>
          <w:rFonts w:ascii="Times New Roman" w:hAnsi="Times New Roman"/>
          <w:b/>
          <w:bCs/>
          <w:sz w:val="16"/>
          <w:szCs w:val="16"/>
        </w:rPr>
      </w:pPr>
    </w:p>
    <w:p w14:paraId="07884A9B" w14:textId="77777777" w:rsidR="00AB64D6" w:rsidRPr="00AB64D6" w:rsidRDefault="00AB64D6" w:rsidP="00321079">
      <w:pPr>
        <w:spacing w:after="0" w:line="240" w:lineRule="auto"/>
        <w:jc w:val="center"/>
        <w:rPr>
          <w:rFonts w:ascii="Times New Roman" w:hAnsi="Times New Roman"/>
          <w:bCs/>
          <w:sz w:val="28"/>
          <w:szCs w:val="28"/>
        </w:rPr>
      </w:pPr>
      <w:r w:rsidRPr="00AB64D6">
        <w:rPr>
          <w:rFonts w:ascii="Times New Roman" w:hAnsi="Times New Roman"/>
          <w:bCs/>
          <w:sz w:val="28"/>
          <w:szCs w:val="28"/>
        </w:rPr>
        <w:t xml:space="preserve">          </w:t>
      </w:r>
      <w:r>
        <w:rPr>
          <w:rFonts w:ascii="Times New Roman" w:hAnsi="Times New Roman"/>
          <w:bCs/>
          <w:sz w:val="28"/>
          <w:szCs w:val="28"/>
        </w:rPr>
        <w:t xml:space="preserve">                                   </w:t>
      </w:r>
      <w:r w:rsidRPr="00AB64D6">
        <w:rPr>
          <w:rFonts w:ascii="Times New Roman" w:hAnsi="Times New Roman"/>
          <w:bCs/>
          <w:sz w:val="28"/>
          <w:szCs w:val="28"/>
        </w:rPr>
        <w:t>Таблиця 18</w:t>
      </w:r>
    </w:p>
    <w:p w14:paraId="12A2DC0A" w14:textId="77777777" w:rsidR="00762F63" w:rsidRPr="00673338" w:rsidRDefault="005756B6" w:rsidP="00321079">
      <w:pPr>
        <w:spacing w:after="0" w:line="240" w:lineRule="auto"/>
        <w:jc w:val="center"/>
        <w:rPr>
          <w:rFonts w:ascii="Times New Roman" w:hAnsi="Times New Roman"/>
          <w:b/>
          <w:bCs/>
          <w:sz w:val="28"/>
          <w:szCs w:val="28"/>
        </w:rPr>
      </w:pPr>
      <w:r>
        <w:rPr>
          <w:rFonts w:ascii="Times New Roman" w:hAnsi="Times New Roman"/>
          <w:b/>
          <w:bCs/>
          <w:sz w:val="28"/>
          <w:szCs w:val="28"/>
        </w:rPr>
        <w:t>Використання коштів у  2021- 2022</w:t>
      </w:r>
      <w:r w:rsidR="00762F63" w:rsidRPr="00673338">
        <w:rPr>
          <w:rFonts w:ascii="Times New Roman" w:hAnsi="Times New Roman"/>
          <w:b/>
          <w:bCs/>
          <w:sz w:val="28"/>
          <w:szCs w:val="28"/>
        </w:rPr>
        <w:t xml:space="preserve"> роках по спеціальному фонду, грн.</w:t>
      </w:r>
    </w:p>
    <w:p w14:paraId="0CE01E8D" w14:textId="77777777" w:rsidR="00762F63" w:rsidRPr="00673338" w:rsidRDefault="00762F63" w:rsidP="00321079">
      <w:pPr>
        <w:spacing w:after="0" w:line="240" w:lineRule="auto"/>
        <w:jc w:val="center"/>
        <w:rPr>
          <w:rFonts w:ascii="Times New Roman" w:hAnsi="Times New Roman"/>
          <w:b/>
          <w:bCs/>
          <w:sz w:val="28"/>
          <w:szCs w:val="28"/>
        </w:rPr>
      </w:pPr>
    </w:p>
    <w:p w14:paraId="0D00B7D1" w14:textId="77777777" w:rsidR="00762F63" w:rsidRPr="00673338" w:rsidRDefault="00762F63" w:rsidP="00321079">
      <w:pPr>
        <w:spacing w:after="0" w:line="240" w:lineRule="auto"/>
        <w:jc w:val="right"/>
        <w:rPr>
          <w:rFonts w:ascii="Times New Roman" w:hAnsi="Times New Roman"/>
          <w:i/>
          <w:sz w:val="24"/>
          <w:szCs w:val="24"/>
        </w:rPr>
      </w:pPr>
    </w:p>
    <w:tbl>
      <w:tblPr>
        <w:tblW w:w="98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0"/>
        <w:gridCol w:w="4361"/>
        <w:gridCol w:w="2083"/>
        <w:gridCol w:w="2169"/>
      </w:tblGrid>
      <w:tr w:rsidR="00762F63" w:rsidRPr="00673338" w14:paraId="0AD6CFA9" w14:textId="77777777" w:rsidTr="00A022D8">
        <w:trPr>
          <w:trHeight w:val="520"/>
        </w:trPr>
        <w:tc>
          <w:tcPr>
            <w:tcW w:w="1240" w:type="dxa"/>
            <w:tcBorders>
              <w:top w:val="single" w:sz="4" w:space="0" w:color="auto"/>
              <w:left w:val="single" w:sz="4" w:space="0" w:color="auto"/>
              <w:bottom w:val="single" w:sz="4" w:space="0" w:color="auto"/>
              <w:right w:val="single" w:sz="4" w:space="0" w:color="auto"/>
            </w:tcBorders>
            <w:hideMark/>
          </w:tcPr>
          <w:p w14:paraId="6F988BAD" w14:textId="77777777" w:rsidR="00762F63" w:rsidRPr="00673338" w:rsidRDefault="00762F63" w:rsidP="00321079">
            <w:pPr>
              <w:spacing w:after="0" w:line="240" w:lineRule="auto"/>
              <w:jc w:val="both"/>
              <w:rPr>
                <w:rFonts w:ascii="Times New Roman" w:hAnsi="Times New Roman"/>
                <w:b/>
                <w:bCs/>
                <w:sz w:val="24"/>
                <w:szCs w:val="24"/>
                <w:u w:val="single"/>
              </w:rPr>
            </w:pPr>
            <w:r w:rsidRPr="00673338">
              <w:rPr>
                <w:rFonts w:ascii="Times New Roman" w:hAnsi="Times New Roman"/>
                <w:b/>
                <w:bCs/>
                <w:sz w:val="24"/>
                <w:szCs w:val="24"/>
              </w:rPr>
              <w:t xml:space="preserve">КЕКВ </w:t>
            </w:r>
          </w:p>
        </w:tc>
        <w:tc>
          <w:tcPr>
            <w:tcW w:w="4361" w:type="dxa"/>
            <w:tcBorders>
              <w:top w:val="single" w:sz="4" w:space="0" w:color="auto"/>
              <w:left w:val="single" w:sz="4" w:space="0" w:color="auto"/>
              <w:bottom w:val="single" w:sz="4" w:space="0" w:color="auto"/>
              <w:right w:val="single" w:sz="4" w:space="0" w:color="auto"/>
            </w:tcBorders>
          </w:tcPr>
          <w:p w14:paraId="4A335DA0" w14:textId="77777777" w:rsidR="00762F63" w:rsidRPr="00673338" w:rsidRDefault="00762F63" w:rsidP="00321079">
            <w:pPr>
              <w:spacing w:after="0" w:line="240" w:lineRule="auto"/>
              <w:jc w:val="center"/>
              <w:rPr>
                <w:rFonts w:ascii="Times New Roman" w:hAnsi="Times New Roman"/>
                <w:b/>
                <w:bCs/>
                <w:sz w:val="24"/>
                <w:szCs w:val="24"/>
              </w:rPr>
            </w:pPr>
            <w:r w:rsidRPr="00673338">
              <w:rPr>
                <w:rFonts w:ascii="Times New Roman" w:hAnsi="Times New Roman"/>
                <w:b/>
                <w:bCs/>
                <w:sz w:val="24"/>
                <w:szCs w:val="24"/>
              </w:rPr>
              <w:t>Показники</w:t>
            </w:r>
          </w:p>
        </w:tc>
        <w:tc>
          <w:tcPr>
            <w:tcW w:w="2083" w:type="dxa"/>
            <w:tcBorders>
              <w:top w:val="single" w:sz="4" w:space="0" w:color="auto"/>
              <w:left w:val="single" w:sz="4" w:space="0" w:color="auto"/>
              <w:bottom w:val="single" w:sz="4" w:space="0" w:color="auto"/>
              <w:right w:val="single" w:sz="4" w:space="0" w:color="auto"/>
            </w:tcBorders>
            <w:hideMark/>
          </w:tcPr>
          <w:p w14:paraId="2F9BA967"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b/>
                <w:bCs/>
                <w:sz w:val="24"/>
                <w:szCs w:val="24"/>
              </w:rPr>
              <w:t>2021 рік</w:t>
            </w:r>
          </w:p>
        </w:tc>
        <w:tc>
          <w:tcPr>
            <w:tcW w:w="2169" w:type="dxa"/>
            <w:tcBorders>
              <w:top w:val="single" w:sz="4" w:space="0" w:color="auto"/>
              <w:left w:val="single" w:sz="4" w:space="0" w:color="auto"/>
              <w:bottom w:val="single" w:sz="4" w:space="0" w:color="auto"/>
              <w:right w:val="single" w:sz="4" w:space="0" w:color="auto"/>
            </w:tcBorders>
            <w:hideMark/>
          </w:tcPr>
          <w:p w14:paraId="01BEABF0" w14:textId="77777777" w:rsidR="00762F63" w:rsidRPr="00673338" w:rsidRDefault="00762F63" w:rsidP="00321079">
            <w:pPr>
              <w:spacing w:after="0" w:line="240" w:lineRule="auto"/>
              <w:jc w:val="center"/>
              <w:rPr>
                <w:rFonts w:ascii="Times New Roman" w:hAnsi="Times New Roman"/>
                <w:b/>
                <w:bCs/>
                <w:sz w:val="24"/>
                <w:szCs w:val="24"/>
              </w:rPr>
            </w:pPr>
            <w:r w:rsidRPr="00673338">
              <w:rPr>
                <w:rFonts w:ascii="Times New Roman" w:hAnsi="Times New Roman"/>
                <w:b/>
                <w:bCs/>
                <w:sz w:val="24"/>
                <w:szCs w:val="24"/>
              </w:rPr>
              <w:t>2022 рік</w:t>
            </w:r>
            <w:r w:rsidRPr="00673338">
              <w:rPr>
                <w:rFonts w:ascii="Times New Roman" w:hAnsi="Times New Roman"/>
                <w:b/>
              </w:rPr>
              <w:t xml:space="preserve"> </w:t>
            </w:r>
          </w:p>
        </w:tc>
      </w:tr>
      <w:tr w:rsidR="00762F63" w:rsidRPr="00673338" w14:paraId="551B7833"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hideMark/>
          </w:tcPr>
          <w:p w14:paraId="6DE94615" w14:textId="77777777" w:rsidR="00762F63" w:rsidRPr="00673338" w:rsidRDefault="00762F63" w:rsidP="00321079">
            <w:pPr>
              <w:spacing w:after="0" w:line="240" w:lineRule="auto"/>
              <w:rPr>
                <w:rFonts w:ascii="Times New Roman" w:hAnsi="Times New Roman"/>
                <w:b/>
                <w:bCs/>
                <w:sz w:val="24"/>
                <w:szCs w:val="24"/>
              </w:rPr>
            </w:pPr>
            <w:r w:rsidRPr="00673338">
              <w:rPr>
                <w:rFonts w:ascii="Times New Roman" w:hAnsi="Times New Roman"/>
                <w:sz w:val="24"/>
                <w:szCs w:val="24"/>
              </w:rPr>
              <w:t xml:space="preserve">3110  </w:t>
            </w:r>
          </w:p>
        </w:tc>
        <w:tc>
          <w:tcPr>
            <w:tcW w:w="4361" w:type="dxa"/>
          </w:tcPr>
          <w:p w14:paraId="29329399" w14:textId="77777777" w:rsidR="00762F63" w:rsidRPr="00673338" w:rsidRDefault="00762F63" w:rsidP="00321079">
            <w:pPr>
              <w:spacing w:after="0" w:line="240" w:lineRule="auto"/>
              <w:rPr>
                <w:rFonts w:ascii="Times New Roman" w:eastAsia="Calibri" w:hAnsi="Times New Roman"/>
                <w:sz w:val="24"/>
                <w:szCs w:val="24"/>
              </w:rPr>
            </w:pPr>
            <w:r w:rsidRPr="00673338">
              <w:rPr>
                <w:rFonts w:ascii="Times New Roman" w:hAnsi="Times New Roman"/>
                <w:sz w:val="24"/>
                <w:szCs w:val="24"/>
              </w:rPr>
              <w:t>Придбання обладнання і предметів довгострокового користування</w:t>
            </w:r>
          </w:p>
        </w:tc>
        <w:tc>
          <w:tcPr>
            <w:tcW w:w="2083" w:type="dxa"/>
            <w:hideMark/>
          </w:tcPr>
          <w:p w14:paraId="14552894"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5 831 186,00</w:t>
            </w:r>
          </w:p>
        </w:tc>
        <w:tc>
          <w:tcPr>
            <w:tcW w:w="2169" w:type="dxa"/>
            <w:tcBorders>
              <w:top w:val="single" w:sz="4" w:space="0" w:color="auto"/>
              <w:left w:val="single" w:sz="4" w:space="0" w:color="auto"/>
              <w:bottom w:val="single" w:sz="4" w:space="0" w:color="auto"/>
              <w:right w:val="single" w:sz="4" w:space="0" w:color="auto"/>
            </w:tcBorders>
          </w:tcPr>
          <w:p w14:paraId="220280FF"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2384750,00</w:t>
            </w:r>
          </w:p>
        </w:tc>
      </w:tr>
      <w:tr w:rsidR="00762F63" w:rsidRPr="00673338" w14:paraId="7179A043" w14:textId="77777777" w:rsidTr="00A022D8">
        <w:trPr>
          <w:trHeight w:val="270"/>
        </w:trPr>
        <w:tc>
          <w:tcPr>
            <w:tcW w:w="1240" w:type="dxa"/>
            <w:tcBorders>
              <w:top w:val="single" w:sz="4" w:space="0" w:color="auto"/>
              <w:left w:val="single" w:sz="4" w:space="0" w:color="auto"/>
              <w:bottom w:val="single" w:sz="4" w:space="0" w:color="auto"/>
              <w:right w:val="single" w:sz="4" w:space="0" w:color="auto"/>
            </w:tcBorders>
            <w:hideMark/>
          </w:tcPr>
          <w:p w14:paraId="19DF13E5"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 xml:space="preserve">3132  </w:t>
            </w:r>
          </w:p>
        </w:tc>
        <w:tc>
          <w:tcPr>
            <w:tcW w:w="4361" w:type="dxa"/>
          </w:tcPr>
          <w:p w14:paraId="1E0B0A17" w14:textId="77777777" w:rsidR="00762F63" w:rsidRPr="00673338" w:rsidRDefault="00762F63" w:rsidP="00321079">
            <w:pPr>
              <w:spacing w:after="0" w:line="240" w:lineRule="auto"/>
              <w:rPr>
                <w:rFonts w:ascii="Times New Roman" w:eastAsia="Calibri" w:hAnsi="Times New Roman"/>
                <w:sz w:val="24"/>
                <w:szCs w:val="24"/>
              </w:rPr>
            </w:pPr>
            <w:r w:rsidRPr="00673338">
              <w:rPr>
                <w:rFonts w:ascii="Times New Roman" w:hAnsi="Times New Roman"/>
                <w:sz w:val="24"/>
                <w:szCs w:val="24"/>
              </w:rPr>
              <w:t>Капітальний ремонт інших об’єктів</w:t>
            </w:r>
          </w:p>
        </w:tc>
        <w:tc>
          <w:tcPr>
            <w:tcW w:w="2083" w:type="dxa"/>
            <w:hideMark/>
          </w:tcPr>
          <w:p w14:paraId="288EDC4A"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5 291 053,00</w:t>
            </w:r>
          </w:p>
        </w:tc>
        <w:tc>
          <w:tcPr>
            <w:tcW w:w="2169" w:type="dxa"/>
            <w:tcBorders>
              <w:top w:val="single" w:sz="4" w:space="0" w:color="auto"/>
              <w:left w:val="single" w:sz="4" w:space="0" w:color="auto"/>
              <w:bottom w:val="single" w:sz="4" w:space="0" w:color="auto"/>
              <w:right w:val="single" w:sz="4" w:space="0" w:color="auto"/>
            </w:tcBorders>
          </w:tcPr>
          <w:p w14:paraId="0BA5C4C0" w14:textId="77777777" w:rsidR="00762F63" w:rsidRPr="00673338" w:rsidRDefault="00762F63" w:rsidP="00321079">
            <w:pPr>
              <w:spacing w:after="0" w:line="240" w:lineRule="auto"/>
              <w:jc w:val="center"/>
              <w:rPr>
                <w:rFonts w:ascii="Times New Roman" w:hAnsi="Times New Roman"/>
                <w:sz w:val="24"/>
                <w:szCs w:val="24"/>
              </w:rPr>
            </w:pPr>
          </w:p>
        </w:tc>
      </w:tr>
      <w:tr w:rsidR="00762F63" w:rsidRPr="00673338" w14:paraId="53D50516"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hideMark/>
          </w:tcPr>
          <w:p w14:paraId="6206121D"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 xml:space="preserve">3142  </w:t>
            </w:r>
          </w:p>
        </w:tc>
        <w:tc>
          <w:tcPr>
            <w:tcW w:w="4361" w:type="dxa"/>
          </w:tcPr>
          <w:p w14:paraId="1DF1D268" w14:textId="77777777" w:rsidR="00762F63" w:rsidRPr="00673338" w:rsidRDefault="00762F63" w:rsidP="00321079">
            <w:pPr>
              <w:spacing w:after="0" w:line="240" w:lineRule="auto"/>
              <w:rPr>
                <w:rFonts w:ascii="Times New Roman" w:eastAsia="Calibri" w:hAnsi="Times New Roman"/>
                <w:sz w:val="24"/>
                <w:szCs w:val="24"/>
              </w:rPr>
            </w:pPr>
            <w:r w:rsidRPr="00673338">
              <w:rPr>
                <w:rFonts w:ascii="Times New Roman" w:hAnsi="Times New Roman"/>
                <w:sz w:val="24"/>
                <w:szCs w:val="24"/>
              </w:rPr>
              <w:t>Реконструкція та реставрація інших об’єктів</w:t>
            </w:r>
          </w:p>
        </w:tc>
        <w:tc>
          <w:tcPr>
            <w:tcW w:w="2083" w:type="dxa"/>
            <w:hideMark/>
          </w:tcPr>
          <w:p w14:paraId="61219A86"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495 537,00</w:t>
            </w:r>
          </w:p>
        </w:tc>
        <w:tc>
          <w:tcPr>
            <w:tcW w:w="2169" w:type="dxa"/>
            <w:tcBorders>
              <w:top w:val="single" w:sz="4" w:space="0" w:color="auto"/>
              <w:left w:val="single" w:sz="4" w:space="0" w:color="auto"/>
              <w:bottom w:val="single" w:sz="4" w:space="0" w:color="auto"/>
              <w:right w:val="single" w:sz="4" w:space="0" w:color="auto"/>
            </w:tcBorders>
          </w:tcPr>
          <w:p w14:paraId="6131F01A"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769647,20</w:t>
            </w:r>
          </w:p>
        </w:tc>
      </w:tr>
      <w:tr w:rsidR="00762F63" w:rsidRPr="00673338" w14:paraId="5213255C"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tcPr>
          <w:p w14:paraId="2E310F8F"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 xml:space="preserve">3220  </w:t>
            </w:r>
          </w:p>
        </w:tc>
        <w:tc>
          <w:tcPr>
            <w:tcW w:w="4361" w:type="dxa"/>
          </w:tcPr>
          <w:p w14:paraId="2B2EB060" w14:textId="77777777" w:rsidR="00762F63" w:rsidRPr="00673338" w:rsidRDefault="00762F63" w:rsidP="00321079">
            <w:pPr>
              <w:spacing w:after="0" w:line="240" w:lineRule="auto"/>
              <w:rPr>
                <w:rFonts w:ascii="Times New Roman" w:eastAsia="Calibri" w:hAnsi="Times New Roman"/>
                <w:sz w:val="24"/>
                <w:szCs w:val="24"/>
              </w:rPr>
            </w:pPr>
            <w:r w:rsidRPr="00673338">
              <w:rPr>
                <w:rFonts w:ascii="Times New Roman" w:hAnsi="Times New Roman"/>
                <w:sz w:val="24"/>
                <w:szCs w:val="24"/>
              </w:rPr>
              <w:t>Капітальні трансферти органам державного управління інших рівнів</w:t>
            </w:r>
          </w:p>
        </w:tc>
        <w:tc>
          <w:tcPr>
            <w:tcW w:w="2083" w:type="dxa"/>
          </w:tcPr>
          <w:p w14:paraId="39311B08"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2 300 000,00</w:t>
            </w:r>
          </w:p>
        </w:tc>
        <w:tc>
          <w:tcPr>
            <w:tcW w:w="2169" w:type="dxa"/>
            <w:tcBorders>
              <w:top w:val="single" w:sz="4" w:space="0" w:color="auto"/>
              <w:left w:val="single" w:sz="4" w:space="0" w:color="auto"/>
              <w:bottom w:val="single" w:sz="4" w:space="0" w:color="auto"/>
              <w:right w:val="single" w:sz="4" w:space="0" w:color="auto"/>
            </w:tcBorders>
          </w:tcPr>
          <w:p w14:paraId="2BE6D8AD"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3450000,00</w:t>
            </w:r>
          </w:p>
        </w:tc>
      </w:tr>
      <w:tr w:rsidR="00762F63" w:rsidRPr="00673338" w14:paraId="4DE6F1AA" w14:textId="77777777" w:rsidTr="00A022D8">
        <w:trPr>
          <w:trHeight w:val="300"/>
        </w:trPr>
        <w:tc>
          <w:tcPr>
            <w:tcW w:w="5601" w:type="dxa"/>
            <w:gridSpan w:val="2"/>
            <w:tcBorders>
              <w:top w:val="single" w:sz="4" w:space="0" w:color="auto"/>
              <w:left w:val="single" w:sz="4" w:space="0" w:color="auto"/>
              <w:bottom w:val="single" w:sz="4" w:space="0" w:color="auto"/>
            </w:tcBorders>
          </w:tcPr>
          <w:p w14:paraId="438D2352" w14:textId="77777777" w:rsidR="00762F63" w:rsidRPr="00673338" w:rsidRDefault="00762F63" w:rsidP="00321079">
            <w:pPr>
              <w:spacing w:after="0" w:line="240" w:lineRule="auto"/>
              <w:jc w:val="center"/>
              <w:rPr>
                <w:rFonts w:ascii="Times New Roman" w:eastAsia="Calibri" w:hAnsi="Times New Roman"/>
                <w:sz w:val="24"/>
                <w:szCs w:val="24"/>
              </w:rPr>
            </w:pPr>
            <w:r w:rsidRPr="00673338">
              <w:rPr>
                <w:rFonts w:ascii="Times New Roman" w:hAnsi="Times New Roman"/>
                <w:b/>
                <w:bCs/>
                <w:sz w:val="24"/>
                <w:szCs w:val="24"/>
              </w:rPr>
              <w:t>Всього:</w:t>
            </w:r>
          </w:p>
        </w:tc>
        <w:tc>
          <w:tcPr>
            <w:tcW w:w="2083" w:type="dxa"/>
          </w:tcPr>
          <w:p w14:paraId="1890E605" w14:textId="77777777" w:rsidR="00762F63" w:rsidRPr="00673338" w:rsidRDefault="00762F63" w:rsidP="00321079">
            <w:pPr>
              <w:spacing w:after="0" w:line="240" w:lineRule="auto"/>
              <w:jc w:val="center"/>
              <w:rPr>
                <w:rFonts w:ascii="Times New Roman" w:eastAsia="Calibri" w:hAnsi="Times New Roman"/>
                <w:sz w:val="24"/>
                <w:szCs w:val="24"/>
              </w:rPr>
            </w:pPr>
            <w:r w:rsidRPr="00673338">
              <w:rPr>
                <w:rFonts w:ascii="Times New Roman" w:hAnsi="Times New Roman"/>
                <w:b/>
                <w:bCs/>
                <w:sz w:val="24"/>
                <w:szCs w:val="24"/>
              </w:rPr>
              <w:t>13 917 777,00</w:t>
            </w:r>
          </w:p>
        </w:tc>
        <w:tc>
          <w:tcPr>
            <w:tcW w:w="2169" w:type="dxa"/>
            <w:tcBorders>
              <w:top w:val="single" w:sz="4" w:space="0" w:color="auto"/>
              <w:left w:val="single" w:sz="4" w:space="0" w:color="auto"/>
              <w:bottom w:val="single" w:sz="4" w:space="0" w:color="auto"/>
              <w:right w:val="single" w:sz="4" w:space="0" w:color="auto"/>
            </w:tcBorders>
          </w:tcPr>
          <w:p w14:paraId="09D51082" w14:textId="77777777" w:rsidR="00762F63" w:rsidRPr="00673338" w:rsidRDefault="00762F63" w:rsidP="00321079">
            <w:pPr>
              <w:spacing w:after="0" w:line="240" w:lineRule="auto"/>
              <w:jc w:val="center"/>
              <w:rPr>
                <w:rFonts w:ascii="Times New Roman" w:hAnsi="Times New Roman"/>
                <w:b/>
                <w:sz w:val="24"/>
                <w:szCs w:val="24"/>
              </w:rPr>
            </w:pPr>
            <w:r w:rsidRPr="00673338">
              <w:rPr>
                <w:rFonts w:ascii="Times New Roman" w:hAnsi="Times New Roman"/>
                <w:b/>
                <w:bCs/>
                <w:sz w:val="24"/>
                <w:szCs w:val="24"/>
              </w:rPr>
              <w:t>6604397,20</w:t>
            </w:r>
          </w:p>
        </w:tc>
      </w:tr>
    </w:tbl>
    <w:p w14:paraId="2FD1E791" w14:textId="77777777" w:rsidR="00762F63" w:rsidRPr="00673338" w:rsidRDefault="00762F63" w:rsidP="00321079">
      <w:pPr>
        <w:spacing w:after="0" w:line="240" w:lineRule="auto"/>
        <w:jc w:val="both"/>
        <w:rPr>
          <w:rFonts w:ascii="Times New Roman" w:hAnsi="Times New Roman"/>
          <w:sz w:val="28"/>
          <w:szCs w:val="28"/>
        </w:rPr>
      </w:pPr>
    </w:p>
    <w:p w14:paraId="22AD733B" w14:textId="77777777" w:rsidR="00762F63" w:rsidRPr="00E043F6" w:rsidRDefault="00E043F6" w:rsidP="00321079">
      <w:pPr>
        <w:spacing w:after="0" w:line="240" w:lineRule="auto"/>
        <w:jc w:val="right"/>
        <w:rPr>
          <w:rFonts w:ascii="Times New Roman" w:hAnsi="Times New Roman" w:cs="Times New Roman"/>
          <w:bCs/>
          <w:sz w:val="28"/>
          <w:szCs w:val="28"/>
        </w:rPr>
      </w:pPr>
      <w:r w:rsidRPr="00E043F6">
        <w:rPr>
          <w:rFonts w:ascii="Times New Roman" w:hAnsi="Times New Roman" w:cs="Times New Roman"/>
          <w:bCs/>
          <w:sz w:val="28"/>
          <w:szCs w:val="28"/>
        </w:rPr>
        <w:lastRenderedPageBreak/>
        <w:t>Діаграма 17</w:t>
      </w:r>
    </w:p>
    <w:p w14:paraId="732A51D5" w14:textId="77777777" w:rsidR="00762F63" w:rsidRPr="00673338" w:rsidRDefault="00762F63" w:rsidP="00321079">
      <w:pPr>
        <w:spacing w:after="0" w:line="240" w:lineRule="auto"/>
        <w:jc w:val="both"/>
        <w:rPr>
          <w:rFonts w:ascii="Times New Roman" w:hAnsi="Times New Roman"/>
          <w:sz w:val="24"/>
          <w:szCs w:val="24"/>
        </w:rPr>
      </w:pPr>
      <w:r w:rsidRPr="00673338">
        <w:rPr>
          <w:noProof/>
        </w:rPr>
        <w:drawing>
          <wp:inline distT="0" distB="0" distL="0" distR="0" wp14:anchorId="2F3A39F6" wp14:editId="67CE6589">
            <wp:extent cx="5932967" cy="3402419"/>
            <wp:effectExtent l="0" t="0" r="10795" b="7620"/>
            <wp:docPr id="22" name="Діаграма 22">
              <a:extLst xmlns:a="http://schemas.openxmlformats.org/drawingml/2006/main">
                <a:ext uri="{FF2B5EF4-FFF2-40B4-BE49-F238E27FC236}">
                  <a16:creationId xmlns:a16="http://schemas.microsoft.com/office/drawing/2014/main" id="{AE3037FF-EF7A-4707-B6F6-376E3D557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924972" w14:textId="77777777" w:rsidR="00762F63" w:rsidRPr="00673338" w:rsidRDefault="00762F63" w:rsidP="00321079">
      <w:pPr>
        <w:spacing w:after="0" w:line="240" w:lineRule="auto"/>
        <w:jc w:val="both"/>
        <w:rPr>
          <w:rFonts w:ascii="Times New Roman" w:eastAsia="Calibri" w:hAnsi="Times New Roman" w:cs="Times New Roman"/>
          <w:sz w:val="28"/>
          <w:szCs w:val="28"/>
          <w:lang w:eastAsia="en-US"/>
        </w:rPr>
      </w:pPr>
    </w:p>
    <w:p w14:paraId="3C187800" w14:textId="77777777" w:rsidR="00743A20" w:rsidRPr="00B46A16" w:rsidRDefault="00743A20" w:rsidP="00321079">
      <w:pPr>
        <w:spacing w:after="0" w:line="240" w:lineRule="auto"/>
        <w:jc w:val="both"/>
        <w:rPr>
          <w:rFonts w:ascii="Times New Roman" w:eastAsia="Times New Roman" w:hAnsi="Times New Roman" w:cs="Times New Roman"/>
          <w:bCs/>
          <w:spacing w:val="10"/>
          <w:sz w:val="28"/>
          <w:szCs w:val="28"/>
          <w:lang w:eastAsia="ru-RU"/>
        </w:rPr>
      </w:pPr>
      <w:r w:rsidRPr="00B46A16">
        <w:rPr>
          <w:rFonts w:ascii="Times New Roman" w:hAnsi="Times New Roman"/>
          <w:sz w:val="28"/>
          <w:szCs w:val="28"/>
        </w:rPr>
        <w:t xml:space="preserve">       </w:t>
      </w:r>
      <w:r w:rsidRPr="00B46A16">
        <w:rPr>
          <w:rFonts w:ascii="Times New Roman" w:eastAsia="Times New Roman" w:hAnsi="Times New Roman" w:cs="Times New Roman"/>
          <w:bCs/>
          <w:sz w:val="28"/>
          <w:szCs w:val="28"/>
          <w:lang w:eastAsia="ru-RU"/>
        </w:rPr>
        <w:t>Упродовж   звітного періоду  2022  року було проведено роботу  щодо облаштування підвальних приміщень (найпростіше укриття), підтримки в належному стані будівель та приміщень закладів освіти, зміцнення та збереження навчальної, матеріально-технічної бази, дотримання санітарно-гігієнічних вимог, правил і норм охорони праці, техніки безпеки в закладах освіти  громади. Проводилась системна робота по підготовці  закладів освіти  до нового навчального року, роботи в осінньо-зимовий період</w:t>
      </w:r>
      <w:r w:rsidRPr="00B46A16">
        <w:rPr>
          <w:rFonts w:ascii="Times New Roman" w:eastAsia="Times New Roman" w:hAnsi="Times New Roman" w:cs="Times New Roman"/>
          <w:bCs/>
          <w:spacing w:val="10"/>
          <w:sz w:val="28"/>
          <w:szCs w:val="28"/>
          <w:lang w:eastAsia="ru-RU"/>
        </w:rPr>
        <w:t xml:space="preserve">. Облаштовані підвальні приміщення (найпростіші укриття) згідно рекомендацій щодо організації укриття в об'єктах фонду захисних споруд цивільного захисту  учасників освітнього процесу.   </w:t>
      </w:r>
      <w:r w:rsidRPr="00B46A16">
        <w:rPr>
          <w:rFonts w:ascii="Times New Roman" w:eastAsia="Times New Roman" w:hAnsi="Times New Roman" w:cs="Times New Roman"/>
          <w:bCs/>
          <w:sz w:val="28"/>
          <w:szCs w:val="28"/>
          <w:lang w:eastAsia="ru-RU"/>
        </w:rPr>
        <w:t xml:space="preserve">Упродовж  2022 року було </w:t>
      </w:r>
      <w:r w:rsidRPr="00B46A16">
        <w:rPr>
          <w:rFonts w:ascii="Times New Roman" w:eastAsia="Times New Roman" w:hAnsi="Times New Roman" w:cs="Times New Roman"/>
          <w:bCs/>
          <w:sz w:val="28"/>
          <w:szCs w:val="28"/>
          <w:lang w:eastAsia="ru-RU"/>
        </w:rPr>
        <w:tab/>
        <w:t>проведено 20 відкритих торгів, 24 спрощених закупівель, 10 переговорних процедур, укладено 261 прямих договорів.</w:t>
      </w:r>
    </w:p>
    <w:p w14:paraId="11C06CD2" w14:textId="77777777" w:rsidR="00743A20"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       У </w:t>
      </w:r>
      <w:r w:rsidRPr="00B46A16">
        <w:rPr>
          <w:rFonts w:ascii="Times New Roman" w:eastAsia="Times New Roman" w:hAnsi="Times New Roman" w:cs="Times New Roman"/>
          <w:b/>
          <w:bCs/>
          <w:sz w:val="28"/>
          <w:szCs w:val="28"/>
          <w:lang w:eastAsia="ru-RU"/>
        </w:rPr>
        <w:t xml:space="preserve">закладах дошкільної освіти </w:t>
      </w:r>
      <w:r w:rsidRPr="00B46A16">
        <w:rPr>
          <w:rFonts w:ascii="Times New Roman" w:eastAsia="Times New Roman" w:hAnsi="Times New Roman" w:cs="Times New Roman"/>
          <w:bCs/>
          <w:sz w:val="28"/>
          <w:szCs w:val="28"/>
          <w:lang w:eastAsia="ru-RU"/>
        </w:rPr>
        <w:t>технічний стан приміщень  задовільний.</w:t>
      </w:r>
      <w:r w:rsidRPr="00B46A16">
        <w:rPr>
          <w:rFonts w:ascii="Times New Roman" w:eastAsia="Times New Roman" w:hAnsi="Times New Roman" w:cs="Times New Roman"/>
          <w:b/>
          <w:bCs/>
          <w:sz w:val="28"/>
          <w:szCs w:val="28"/>
          <w:lang w:eastAsia="ru-RU"/>
        </w:rPr>
        <w:t xml:space="preserve"> </w:t>
      </w:r>
      <w:r w:rsidRPr="00B46A16">
        <w:rPr>
          <w:rFonts w:ascii="Times New Roman" w:eastAsia="Times New Roman" w:hAnsi="Times New Roman" w:cs="Times New Roman"/>
          <w:bCs/>
          <w:sz w:val="28"/>
          <w:szCs w:val="28"/>
          <w:lang w:eastAsia="ru-RU"/>
        </w:rPr>
        <w:t>Виконані косметичні ремонти приміщень власними силами. Було проведено поточні ремонти підвальних приміщень (найпростіших укриттів), а саме:</w:t>
      </w:r>
    </w:p>
    <w:p w14:paraId="1E1B7F72" w14:textId="77777777" w:rsidR="00B46A16" w:rsidRDefault="00B46A16" w:rsidP="00321079">
      <w:pPr>
        <w:spacing w:after="0" w:line="240" w:lineRule="auto"/>
        <w:jc w:val="both"/>
        <w:rPr>
          <w:rFonts w:ascii="Times New Roman" w:eastAsia="Times New Roman" w:hAnsi="Times New Roman" w:cs="Times New Roman"/>
          <w:bCs/>
          <w:sz w:val="28"/>
          <w:szCs w:val="28"/>
          <w:lang w:eastAsia="ru-RU"/>
        </w:rPr>
      </w:pPr>
    </w:p>
    <w:p w14:paraId="1FF4F303" w14:textId="77777777" w:rsidR="00B46A16" w:rsidRDefault="00B46A16" w:rsidP="00321079">
      <w:pPr>
        <w:spacing w:after="0" w:line="240" w:lineRule="auto"/>
        <w:jc w:val="both"/>
        <w:rPr>
          <w:rFonts w:ascii="Times New Roman" w:eastAsia="Times New Roman" w:hAnsi="Times New Roman" w:cs="Times New Roman"/>
          <w:bCs/>
          <w:sz w:val="28"/>
          <w:szCs w:val="28"/>
          <w:lang w:eastAsia="ru-RU"/>
        </w:rPr>
      </w:pPr>
    </w:p>
    <w:p w14:paraId="131B6F38" w14:textId="77777777" w:rsidR="00E043F6" w:rsidRDefault="00E043F6" w:rsidP="00321079">
      <w:pPr>
        <w:spacing w:after="0" w:line="240" w:lineRule="auto"/>
        <w:jc w:val="both"/>
        <w:rPr>
          <w:rFonts w:ascii="Times New Roman" w:eastAsia="Times New Roman" w:hAnsi="Times New Roman" w:cs="Times New Roman"/>
          <w:bCs/>
          <w:sz w:val="28"/>
          <w:szCs w:val="28"/>
          <w:lang w:eastAsia="ru-RU"/>
        </w:rPr>
      </w:pPr>
    </w:p>
    <w:p w14:paraId="1E866281" w14:textId="77777777" w:rsidR="00E043F6" w:rsidRDefault="00E043F6" w:rsidP="00321079">
      <w:pPr>
        <w:spacing w:after="0" w:line="240" w:lineRule="auto"/>
        <w:jc w:val="both"/>
        <w:rPr>
          <w:rFonts w:ascii="Times New Roman" w:eastAsia="Times New Roman" w:hAnsi="Times New Roman" w:cs="Times New Roman"/>
          <w:bCs/>
          <w:sz w:val="28"/>
          <w:szCs w:val="28"/>
          <w:lang w:eastAsia="ru-RU"/>
        </w:rPr>
      </w:pPr>
    </w:p>
    <w:p w14:paraId="247DBA51" w14:textId="77777777" w:rsidR="00E043F6" w:rsidRDefault="00E043F6" w:rsidP="00321079">
      <w:pPr>
        <w:spacing w:after="0" w:line="240" w:lineRule="auto"/>
        <w:jc w:val="both"/>
        <w:rPr>
          <w:rFonts w:ascii="Times New Roman" w:eastAsia="Times New Roman" w:hAnsi="Times New Roman" w:cs="Times New Roman"/>
          <w:bCs/>
          <w:sz w:val="28"/>
          <w:szCs w:val="28"/>
          <w:lang w:eastAsia="ru-RU"/>
        </w:rPr>
      </w:pPr>
    </w:p>
    <w:p w14:paraId="06618BE6" w14:textId="77777777" w:rsidR="00E043F6" w:rsidRDefault="00E043F6" w:rsidP="00321079">
      <w:pPr>
        <w:spacing w:after="0" w:line="240" w:lineRule="auto"/>
        <w:jc w:val="both"/>
        <w:rPr>
          <w:rFonts w:ascii="Times New Roman" w:eastAsia="Times New Roman" w:hAnsi="Times New Roman" w:cs="Times New Roman"/>
          <w:bCs/>
          <w:sz w:val="28"/>
          <w:szCs w:val="28"/>
          <w:lang w:eastAsia="ru-RU"/>
        </w:rPr>
      </w:pPr>
    </w:p>
    <w:p w14:paraId="67409B31" w14:textId="77777777" w:rsidR="00E043F6" w:rsidRDefault="00E043F6" w:rsidP="00321079">
      <w:pPr>
        <w:spacing w:after="0" w:line="240" w:lineRule="auto"/>
        <w:jc w:val="both"/>
        <w:rPr>
          <w:rFonts w:ascii="Times New Roman" w:eastAsia="Times New Roman" w:hAnsi="Times New Roman" w:cs="Times New Roman"/>
          <w:bCs/>
          <w:sz w:val="28"/>
          <w:szCs w:val="28"/>
          <w:lang w:eastAsia="ru-RU"/>
        </w:rPr>
      </w:pPr>
    </w:p>
    <w:p w14:paraId="348EA030" w14:textId="77777777" w:rsidR="00E043F6" w:rsidRDefault="00E043F6" w:rsidP="00321079">
      <w:pPr>
        <w:spacing w:after="0" w:line="240" w:lineRule="auto"/>
        <w:jc w:val="both"/>
        <w:rPr>
          <w:rFonts w:ascii="Times New Roman" w:eastAsia="Times New Roman" w:hAnsi="Times New Roman" w:cs="Times New Roman"/>
          <w:bCs/>
          <w:sz w:val="28"/>
          <w:szCs w:val="28"/>
          <w:lang w:eastAsia="ru-RU"/>
        </w:rPr>
      </w:pPr>
    </w:p>
    <w:p w14:paraId="5EA40ECD" w14:textId="77777777" w:rsidR="00E043F6" w:rsidRDefault="00E043F6" w:rsidP="00321079">
      <w:pPr>
        <w:spacing w:after="0" w:line="240" w:lineRule="auto"/>
        <w:jc w:val="both"/>
        <w:rPr>
          <w:rFonts w:ascii="Times New Roman" w:eastAsia="Times New Roman" w:hAnsi="Times New Roman" w:cs="Times New Roman"/>
          <w:bCs/>
          <w:sz w:val="28"/>
          <w:szCs w:val="28"/>
          <w:lang w:eastAsia="ru-RU"/>
        </w:rPr>
      </w:pPr>
    </w:p>
    <w:p w14:paraId="56D8C59C" w14:textId="77777777" w:rsidR="00E043F6" w:rsidRDefault="00E043F6" w:rsidP="00321079">
      <w:pPr>
        <w:spacing w:after="0" w:line="240" w:lineRule="auto"/>
        <w:jc w:val="both"/>
        <w:rPr>
          <w:rFonts w:ascii="Times New Roman" w:eastAsia="Times New Roman" w:hAnsi="Times New Roman" w:cs="Times New Roman"/>
          <w:bCs/>
          <w:sz w:val="28"/>
          <w:szCs w:val="28"/>
          <w:lang w:eastAsia="ru-RU"/>
        </w:rPr>
      </w:pPr>
    </w:p>
    <w:p w14:paraId="5521C42B" w14:textId="77777777" w:rsidR="00E043F6" w:rsidRDefault="00E043F6" w:rsidP="00321079">
      <w:pPr>
        <w:spacing w:after="0" w:line="240" w:lineRule="auto"/>
        <w:jc w:val="both"/>
        <w:rPr>
          <w:rFonts w:ascii="Times New Roman" w:eastAsia="Times New Roman" w:hAnsi="Times New Roman" w:cs="Times New Roman"/>
          <w:bCs/>
          <w:sz w:val="28"/>
          <w:szCs w:val="28"/>
          <w:lang w:eastAsia="ru-RU"/>
        </w:rPr>
      </w:pPr>
    </w:p>
    <w:p w14:paraId="0B6F7EF0" w14:textId="77777777" w:rsidR="00B46A16" w:rsidRDefault="00B46A16" w:rsidP="00321079">
      <w:pPr>
        <w:spacing w:after="0" w:line="240" w:lineRule="auto"/>
        <w:jc w:val="both"/>
        <w:rPr>
          <w:rFonts w:ascii="Times New Roman" w:eastAsia="Times New Roman" w:hAnsi="Times New Roman" w:cs="Times New Roman"/>
          <w:bCs/>
          <w:sz w:val="28"/>
          <w:szCs w:val="28"/>
          <w:lang w:eastAsia="ru-RU"/>
        </w:rPr>
      </w:pPr>
    </w:p>
    <w:p w14:paraId="4F658472" w14:textId="77777777" w:rsidR="00743A20" w:rsidRPr="00B46A16" w:rsidRDefault="00743A20" w:rsidP="00321079">
      <w:pPr>
        <w:pStyle w:val="a8"/>
        <w:numPr>
          <w:ilvl w:val="0"/>
          <w:numId w:val="5"/>
        </w:numPr>
        <w:jc w:val="both"/>
        <w:rPr>
          <w:bCs/>
          <w:sz w:val="28"/>
          <w:szCs w:val="28"/>
        </w:rPr>
      </w:pPr>
      <w:r w:rsidRPr="00B46A16">
        <w:rPr>
          <w:bCs/>
          <w:sz w:val="28"/>
          <w:szCs w:val="28"/>
        </w:rPr>
        <w:t>у дошкільному навчальному закладі №4 на суму 943633,00 грн. (Рис.1)</w:t>
      </w:r>
      <w:r w:rsidRPr="00B46A16">
        <w:rPr>
          <w:bCs/>
          <w:sz w:val="28"/>
          <w:szCs w:val="28"/>
          <w:lang w:val="uk-UA"/>
        </w:rPr>
        <w:t>;</w:t>
      </w:r>
    </w:p>
    <w:p w14:paraId="0496D94B" w14:textId="77777777" w:rsidR="00743A20" w:rsidRDefault="00743A20" w:rsidP="00321079">
      <w:pPr>
        <w:pStyle w:val="a8"/>
        <w:ind w:left="-142"/>
      </w:pPr>
      <w:r>
        <w:rPr>
          <w:noProof/>
          <w:lang w:val="uk-UA" w:eastAsia="uk-UA"/>
        </w:rPr>
        <w:drawing>
          <wp:inline distT="0" distB="0" distL="0" distR="0" wp14:anchorId="741A2A6F" wp14:editId="2ADAD338">
            <wp:extent cx="6113145" cy="6113145"/>
            <wp:effectExtent l="0" t="0" r="1905" b="1905"/>
            <wp:docPr id="21" name="Рисунок 21"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2A1AB77D" w14:textId="77777777" w:rsidR="00743A20" w:rsidRDefault="00743A20" w:rsidP="00321079">
      <w:pPr>
        <w:pStyle w:val="a8"/>
      </w:pPr>
      <w:r>
        <w:t>(Рис.1)</w:t>
      </w:r>
    </w:p>
    <w:p w14:paraId="5DFDF473" w14:textId="77777777" w:rsidR="00743A20" w:rsidRDefault="00743A20" w:rsidP="00321079">
      <w:pPr>
        <w:pStyle w:val="a8"/>
        <w:jc w:val="both"/>
        <w:rPr>
          <w:bCs/>
          <w:color w:val="0070C0"/>
          <w:sz w:val="28"/>
          <w:szCs w:val="28"/>
        </w:rPr>
      </w:pPr>
    </w:p>
    <w:p w14:paraId="7297C8E6" w14:textId="77777777" w:rsidR="00B46A16" w:rsidRDefault="00B46A16" w:rsidP="00321079">
      <w:pPr>
        <w:pStyle w:val="a8"/>
        <w:jc w:val="both"/>
        <w:rPr>
          <w:bCs/>
          <w:color w:val="0070C0"/>
          <w:sz w:val="28"/>
          <w:szCs w:val="28"/>
        </w:rPr>
      </w:pPr>
    </w:p>
    <w:p w14:paraId="440319B0" w14:textId="77777777" w:rsidR="00B46A16" w:rsidRDefault="00B46A16" w:rsidP="00321079">
      <w:pPr>
        <w:pStyle w:val="a8"/>
        <w:jc w:val="both"/>
        <w:rPr>
          <w:bCs/>
          <w:color w:val="0070C0"/>
          <w:sz w:val="28"/>
          <w:szCs w:val="28"/>
        </w:rPr>
      </w:pPr>
    </w:p>
    <w:p w14:paraId="45FD51C6" w14:textId="77777777" w:rsidR="00B46A16" w:rsidRDefault="00B46A16" w:rsidP="00321079">
      <w:pPr>
        <w:pStyle w:val="a8"/>
        <w:jc w:val="both"/>
        <w:rPr>
          <w:bCs/>
          <w:color w:val="0070C0"/>
          <w:sz w:val="28"/>
          <w:szCs w:val="28"/>
        </w:rPr>
      </w:pPr>
    </w:p>
    <w:p w14:paraId="2236F4CB" w14:textId="77777777" w:rsidR="00B46A16" w:rsidRDefault="00B46A16" w:rsidP="00321079">
      <w:pPr>
        <w:pStyle w:val="a8"/>
        <w:jc w:val="both"/>
        <w:rPr>
          <w:bCs/>
          <w:color w:val="0070C0"/>
          <w:sz w:val="28"/>
          <w:szCs w:val="28"/>
        </w:rPr>
      </w:pPr>
    </w:p>
    <w:p w14:paraId="3159DDBF" w14:textId="77777777" w:rsidR="00B46A16" w:rsidRDefault="00B46A16" w:rsidP="00321079">
      <w:pPr>
        <w:pStyle w:val="a8"/>
        <w:jc w:val="both"/>
        <w:rPr>
          <w:bCs/>
          <w:color w:val="0070C0"/>
          <w:sz w:val="28"/>
          <w:szCs w:val="28"/>
        </w:rPr>
      </w:pPr>
    </w:p>
    <w:p w14:paraId="5F9CC599" w14:textId="77777777" w:rsidR="00B46A16" w:rsidRDefault="00B46A16" w:rsidP="00321079">
      <w:pPr>
        <w:pStyle w:val="a8"/>
        <w:jc w:val="both"/>
        <w:rPr>
          <w:bCs/>
          <w:color w:val="0070C0"/>
          <w:sz w:val="28"/>
          <w:szCs w:val="28"/>
        </w:rPr>
      </w:pPr>
    </w:p>
    <w:p w14:paraId="1C5556ED" w14:textId="77777777" w:rsidR="00B46A16" w:rsidRDefault="00B46A16" w:rsidP="00321079">
      <w:pPr>
        <w:pStyle w:val="a8"/>
        <w:jc w:val="both"/>
        <w:rPr>
          <w:bCs/>
          <w:color w:val="0070C0"/>
          <w:sz w:val="28"/>
          <w:szCs w:val="28"/>
        </w:rPr>
      </w:pPr>
    </w:p>
    <w:p w14:paraId="10F47B7F" w14:textId="77777777" w:rsidR="00B46A16" w:rsidRDefault="00B46A16" w:rsidP="00321079">
      <w:pPr>
        <w:pStyle w:val="a8"/>
        <w:jc w:val="both"/>
        <w:rPr>
          <w:bCs/>
          <w:color w:val="0070C0"/>
          <w:sz w:val="28"/>
          <w:szCs w:val="28"/>
        </w:rPr>
      </w:pPr>
    </w:p>
    <w:p w14:paraId="0E326FDC" w14:textId="77777777" w:rsidR="00B46A16" w:rsidRDefault="00B46A16" w:rsidP="00321079">
      <w:pPr>
        <w:pStyle w:val="a8"/>
        <w:jc w:val="both"/>
        <w:rPr>
          <w:bCs/>
          <w:color w:val="0070C0"/>
          <w:sz w:val="28"/>
          <w:szCs w:val="28"/>
        </w:rPr>
      </w:pPr>
    </w:p>
    <w:p w14:paraId="3FFA11A8" w14:textId="77777777" w:rsidR="00B46A16" w:rsidRDefault="00B46A16" w:rsidP="00321079">
      <w:pPr>
        <w:pStyle w:val="a8"/>
        <w:jc w:val="both"/>
        <w:rPr>
          <w:bCs/>
          <w:color w:val="0070C0"/>
          <w:sz w:val="28"/>
          <w:szCs w:val="28"/>
        </w:rPr>
      </w:pPr>
    </w:p>
    <w:p w14:paraId="77841F7D" w14:textId="77777777" w:rsidR="00B46A16" w:rsidRDefault="00B46A16" w:rsidP="00321079">
      <w:pPr>
        <w:pStyle w:val="a8"/>
        <w:jc w:val="both"/>
        <w:rPr>
          <w:bCs/>
          <w:color w:val="0070C0"/>
          <w:sz w:val="28"/>
          <w:szCs w:val="28"/>
        </w:rPr>
      </w:pPr>
    </w:p>
    <w:p w14:paraId="22B8E6DD" w14:textId="77777777" w:rsidR="00B46A16" w:rsidRDefault="00B46A16" w:rsidP="00321079">
      <w:pPr>
        <w:pStyle w:val="a8"/>
        <w:jc w:val="both"/>
        <w:rPr>
          <w:bCs/>
          <w:color w:val="0070C0"/>
          <w:sz w:val="28"/>
          <w:szCs w:val="28"/>
        </w:rPr>
      </w:pPr>
    </w:p>
    <w:p w14:paraId="2A7D67DB" w14:textId="77777777" w:rsidR="00743A20" w:rsidRPr="00B46A16" w:rsidRDefault="00743A20" w:rsidP="00321079">
      <w:pPr>
        <w:pStyle w:val="a8"/>
        <w:numPr>
          <w:ilvl w:val="0"/>
          <w:numId w:val="5"/>
        </w:numPr>
        <w:jc w:val="both"/>
        <w:rPr>
          <w:bCs/>
          <w:sz w:val="28"/>
          <w:szCs w:val="28"/>
        </w:rPr>
      </w:pPr>
      <w:r w:rsidRPr="00B46A16">
        <w:rPr>
          <w:bCs/>
          <w:sz w:val="28"/>
          <w:szCs w:val="28"/>
          <w:lang w:val="uk-UA"/>
        </w:rPr>
        <w:t>у</w:t>
      </w:r>
      <w:r w:rsidRPr="00B46A16">
        <w:rPr>
          <w:bCs/>
          <w:sz w:val="28"/>
          <w:szCs w:val="28"/>
        </w:rPr>
        <w:t xml:space="preserve"> дошкільному навчальному закладі №5 на суму 487420,00 грн</w:t>
      </w:r>
      <w:r w:rsidR="00E043F6">
        <w:rPr>
          <w:bCs/>
          <w:sz w:val="28"/>
          <w:szCs w:val="28"/>
          <w:lang w:val="uk-UA"/>
        </w:rPr>
        <w:t>.</w:t>
      </w:r>
      <w:r w:rsidRPr="00B46A16">
        <w:t xml:space="preserve"> </w:t>
      </w:r>
      <w:r w:rsidRPr="00B46A16">
        <w:rPr>
          <w:bCs/>
          <w:sz w:val="28"/>
          <w:szCs w:val="28"/>
        </w:rPr>
        <w:t>(Рис.2)</w:t>
      </w:r>
      <w:r w:rsidRPr="00B46A16">
        <w:rPr>
          <w:bCs/>
          <w:sz w:val="28"/>
          <w:szCs w:val="28"/>
          <w:lang w:val="uk-UA"/>
        </w:rPr>
        <w:t>;</w:t>
      </w:r>
    </w:p>
    <w:p w14:paraId="2805FF8C" w14:textId="77777777" w:rsidR="00743A20" w:rsidRDefault="00743A20" w:rsidP="00321079">
      <w:pPr>
        <w:spacing w:after="0" w:line="240" w:lineRule="auto"/>
      </w:pPr>
      <w:r>
        <w:rPr>
          <w:noProof/>
        </w:rPr>
        <w:drawing>
          <wp:inline distT="0" distB="0" distL="0" distR="0" wp14:anchorId="27E5DE97" wp14:editId="38991921">
            <wp:extent cx="6113145" cy="6113145"/>
            <wp:effectExtent l="0" t="0" r="1905" b="1905"/>
            <wp:docPr id="23" name="Рисунок 23"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0929602D" w14:textId="77777777" w:rsidR="00743A20" w:rsidRDefault="00743A20" w:rsidP="00321079">
      <w:pPr>
        <w:spacing w:after="0" w:line="240" w:lineRule="auto"/>
      </w:pPr>
      <w:r>
        <w:t>(Рис.2)</w:t>
      </w:r>
    </w:p>
    <w:p w14:paraId="135B4850" w14:textId="77777777" w:rsidR="00B46A16" w:rsidRDefault="00B46A16" w:rsidP="00321079">
      <w:pPr>
        <w:spacing w:after="0" w:line="240" w:lineRule="auto"/>
      </w:pPr>
    </w:p>
    <w:p w14:paraId="2FF1CDC0" w14:textId="77777777" w:rsidR="00B46A16" w:rsidRDefault="00B46A16" w:rsidP="00321079">
      <w:pPr>
        <w:spacing w:after="0" w:line="240" w:lineRule="auto"/>
      </w:pPr>
    </w:p>
    <w:p w14:paraId="6A6F0A6D" w14:textId="77777777" w:rsidR="00B46A16" w:rsidRDefault="00B46A16" w:rsidP="00321079">
      <w:pPr>
        <w:spacing w:after="0" w:line="240" w:lineRule="auto"/>
      </w:pPr>
    </w:p>
    <w:p w14:paraId="40EFE2F8" w14:textId="77777777" w:rsidR="00B46A16" w:rsidRDefault="00B46A16" w:rsidP="00321079">
      <w:pPr>
        <w:spacing w:after="0" w:line="240" w:lineRule="auto"/>
      </w:pPr>
    </w:p>
    <w:p w14:paraId="4DE32919" w14:textId="77777777" w:rsidR="00B46A16" w:rsidRDefault="00B46A16" w:rsidP="00321079">
      <w:pPr>
        <w:spacing w:after="0" w:line="240" w:lineRule="auto"/>
      </w:pPr>
    </w:p>
    <w:p w14:paraId="1EAC783B" w14:textId="77777777" w:rsidR="00B46A16" w:rsidRDefault="00B46A16" w:rsidP="00321079">
      <w:pPr>
        <w:spacing w:after="0" w:line="240" w:lineRule="auto"/>
      </w:pPr>
    </w:p>
    <w:p w14:paraId="598D223C" w14:textId="77777777" w:rsidR="00B46A16" w:rsidRDefault="00B46A16" w:rsidP="00321079">
      <w:pPr>
        <w:spacing w:after="0" w:line="240" w:lineRule="auto"/>
      </w:pPr>
    </w:p>
    <w:p w14:paraId="1667377C" w14:textId="77777777" w:rsidR="00B46A16" w:rsidRDefault="00B46A16" w:rsidP="00321079">
      <w:pPr>
        <w:spacing w:after="0" w:line="240" w:lineRule="auto"/>
      </w:pPr>
    </w:p>
    <w:p w14:paraId="10C841CD" w14:textId="77777777" w:rsidR="00B46A16" w:rsidRDefault="00B46A16" w:rsidP="00321079">
      <w:pPr>
        <w:spacing w:after="0" w:line="240" w:lineRule="auto"/>
      </w:pPr>
    </w:p>
    <w:p w14:paraId="6D912053" w14:textId="77777777" w:rsidR="00B46A16" w:rsidRDefault="00B46A16" w:rsidP="00321079">
      <w:pPr>
        <w:spacing w:after="0" w:line="240" w:lineRule="auto"/>
      </w:pPr>
    </w:p>
    <w:p w14:paraId="7391FB99" w14:textId="77777777" w:rsidR="00B46A16" w:rsidRDefault="00B46A16" w:rsidP="00321079">
      <w:pPr>
        <w:spacing w:after="0" w:line="240" w:lineRule="auto"/>
      </w:pPr>
    </w:p>
    <w:p w14:paraId="426E08B4" w14:textId="77777777" w:rsidR="00B46A16" w:rsidRDefault="00B46A16" w:rsidP="00321079">
      <w:pPr>
        <w:spacing w:after="0" w:line="240" w:lineRule="auto"/>
      </w:pPr>
    </w:p>
    <w:p w14:paraId="1250BF6E" w14:textId="77777777" w:rsidR="00B46A16" w:rsidRDefault="00B46A16" w:rsidP="00321079">
      <w:pPr>
        <w:spacing w:after="0" w:line="240" w:lineRule="auto"/>
      </w:pPr>
    </w:p>
    <w:p w14:paraId="3ECC90DD" w14:textId="77777777" w:rsidR="00B46A16" w:rsidRDefault="00B46A16" w:rsidP="00321079">
      <w:pPr>
        <w:spacing w:after="0" w:line="240" w:lineRule="auto"/>
      </w:pPr>
    </w:p>
    <w:p w14:paraId="48DE4713" w14:textId="77777777" w:rsidR="00B46A16" w:rsidRDefault="00B46A16" w:rsidP="00321079">
      <w:pPr>
        <w:spacing w:after="0" w:line="240" w:lineRule="auto"/>
      </w:pPr>
    </w:p>
    <w:p w14:paraId="1259871C" w14:textId="77777777" w:rsidR="00743A20" w:rsidRPr="00B46A16" w:rsidRDefault="00743A20" w:rsidP="00321079">
      <w:pPr>
        <w:pStyle w:val="a8"/>
        <w:numPr>
          <w:ilvl w:val="0"/>
          <w:numId w:val="5"/>
        </w:numPr>
        <w:jc w:val="both"/>
        <w:rPr>
          <w:bCs/>
          <w:sz w:val="28"/>
          <w:szCs w:val="28"/>
        </w:rPr>
      </w:pPr>
      <w:r w:rsidRPr="00B46A16">
        <w:rPr>
          <w:bCs/>
          <w:sz w:val="28"/>
          <w:szCs w:val="28"/>
          <w:lang w:val="uk-UA"/>
        </w:rPr>
        <w:t>у</w:t>
      </w:r>
      <w:r w:rsidRPr="00B46A16">
        <w:rPr>
          <w:bCs/>
          <w:sz w:val="28"/>
          <w:szCs w:val="28"/>
        </w:rPr>
        <w:t xml:space="preserve"> дошкільному навчальному закладі №7 на суму 913194,00 грн</w:t>
      </w:r>
      <w:r w:rsidRPr="00B46A16">
        <w:t xml:space="preserve"> </w:t>
      </w:r>
      <w:r w:rsidRPr="00B46A16">
        <w:rPr>
          <w:bCs/>
          <w:sz w:val="28"/>
          <w:szCs w:val="28"/>
        </w:rPr>
        <w:t>(Рис.3)</w:t>
      </w:r>
      <w:r w:rsidRPr="00B46A16">
        <w:rPr>
          <w:bCs/>
          <w:sz w:val="28"/>
          <w:szCs w:val="28"/>
          <w:lang w:val="uk-UA"/>
        </w:rPr>
        <w:t>;</w:t>
      </w:r>
    </w:p>
    <w:p w14:paraId="0FA10388" w14:textId="77777777" w:rsidR="00743A20" w:rsidRDefault="00743A20" w:rsidP="00321079">
      <w:pPr>
        <w:pStyle w:val="a8"/>
      </w:pPr>
      <w:r>
        <w:rPr>
          <w:noProof/>
          <w:lang w:val="uk-UA" w:eastAsia="uk-UA"/>
        </w:rPr>
        <w:drawing>
          <wp:inline distT="0" distB="0" distL="0" distR="0" wp14:anchorId="6465CB65" wp14:editId="3038DBAD">
            <wp:extent cx="6113145" cy="6113145"/>
            <wp:effectExtent l="0" t="0" r="1905" b="1905"/>
            <wp:docPr id="24" name="Рисунок 24"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2F114163" w14:textId="77777777" w:rsidR="00743A20" w:rsidRDefault="00743A20" w:rsidP="00321079">
      <w:pPr>
        <w:pStyle w:val="a8"/>
        <w:numPr>
          <w:ilvl w:val="0"/>
          <w:numId w:val="5"/>
        </w:numPr>
      </w:pPr>
      <w:r>
        <w:t>(Рис.3)</w:t>
      </w:r>
    </w:p>
    <w:p w14:paraId="440649A8" w14:textId="77777777" w:rsidR="00B46A16" w:rsidRDefault="00B46A16" w:rsidP="00B46A16"/>
    <w:p w14:paraId="404491F1" w14:textId="77777777" w:rsidR="00B46A16" w:rsidRDefault="00B46A16" w:rsidP="00B46A16"/>
    <w:p w14:paraId="219F9136" w14:textId="77777777" w:rsidR="00B46A16" w:rsidRDefault="00B46A16" w:rsidP="00B46A16"/>
    <w:p w14:paraId="0192831D" w14:textId="77777777" w:rsidR="00B46A16" w:rsidRDefault="00B46A16" w:rsidP="00B46A16"/>
    <w:p w14:paraId="6CBC8F61" w14:textId="77777777" w:rsidR="00B46A16" w:rsidRDefault="00B46A16" w:rsidP="00B46A16"/>
    <w:p w14:paraId="18D55DA6" w14:textId="77777777" w:rsidR="00B46A16" w:rsidRDefault="00B46A16" w:rsidP="00B46A16"/>
    <w:p w14:paraId="4C766D6A" w14:textId="77777777" w:rsidR="00B46A16" w:rsidRDefault="00B46A16" w:rsidP="00B46A16"/>
    <w:p w14:paraId="7650599D" w14:textId="77777777" w:rsidR="00B46A16" w:rsidRDefault="00B46A16" w:rsidP="00B46A16"/>
    <w:p w14:paraId="038AE1A3" w14:textId="77777777" w:rsidR="00743A20" w:rsidRPr="00B46A16" w:rsidRDefault="00743A20" w:rsidP="00321079">
      <w:pPr>
        <w:pStyle w:val="a8"/>
        <w:numPr>
          <w:ilvl w:val="0"/>
          <w:numId w:val="5"/>
        </w:numPr>
        <w:jc w:val="both"/>
        <w:rPr>
          <w:bCs/>
          <w:sz w:val="28"/>
          <w:szCs w:val="28"/>
        </w:rPr>
      </w:pPr>
      <w:r w:rsidRPr="00B46A16">
        <w:rPr>
          <w:bCs/>
          <w:sz w:val="28"/>
          <w:szCs w:val="28"/>
          <w:lang w:val="uk-UA"/>
        </w:rPr>
        <w:lastRenderedPageBreak/>
        <w:t>у</w:t>
      </w:r>
      <w:r w:rsidRPr="00B46A16">
        <w:rPr>
          <w:bCs/>
          <w:sz w:val="28"/>
          <w:szCs w:val="28"/>
        </w:rPr>
        <w:t xml:space="preserve"> дошкільному навчальному закладі №11 на суму 855701,00 грн </w:t>
      </w:r>
      <w:r w:rsidRPr="00B46A16">
        <w:rPr>
          <w:bCs/>
          <w:sz w:val="28"/>
          <w:szCs w:val="28"/>
          <w:lang w:val="uk-UA"/>
        </w:rPr>
        <w:t>(</w:t>
      </w:r>
      <w:r w:rsidRPr="00B46A16">
        <w:rPr>
          <w:bCs/>
          <w:sz w:val="28"/>
          <w:szCs w:val="28"/>
        </w:rPr>
        <w:t>Рис.4)</w:t>
      </w:r>
      <w:r w:rsidRPr="00B46A16">
        <w:rPr>
          <w:bCs/>
          <w:sz w:val="28"/>
          <w:szCs w:val="28"/>
          <w:lang w:val="uk-UA"/>
        </w:rPr>
        <w:t>;</w:t>
      </w:r>
    </w:p>
    <w:p w14:paraId="01FED899" w14:textId="77777777" w:rsidR="00743A20" w:rsidRDefault="00743A20" w:rsidP="00321079">
      <w:pPr>
        <w:spacing w:after="0" w:line="240" w:lineRule="auto"/>
      </w:pPr>
      <w:r>
        <w:rPr>
          <w:noProof/>
        </w:rPr>
        <w:drawing>
          <wp:inline distT="0" distB="0" distL="0" distR="0" wp14:anchorId="10504A9A" wp14:editId="734AA5BF">
            <wp:extent cx="6113145" cy="6113145"/>
            <wp:effectExtent l="0" t="0" r="1905" b="1905"/>
            <wp:docPr id="25" name="Рисунок 25"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28C829C5" w14:textId="77777777" w:rsidR="00743A20" w:rsidRDefault="00743A20" w:rsidP="00321079">
      <w:pPr>
        <w:spacing w:after="0" w:line="240" w:lineRule="auto"/>
      </w:pPr>
      <w:r>
        <w:t>(Рис.4)</w:t>
      </w:r>
    </w:p>
    <w:p w14:paraId="21F72949" w14:textId="77777777" w:rsidR="00B46A16" w:rsidRDefault="00B46A16" w:rsidP="00321079">
      <w:pPr>
        <w:spacing w:after="0" w:line="240" w:lineRule="auto"/>
      </w:pPr>
    </w:p>
    <w:p w14:paraId="21F7A146" w14:textId="77777777" w:rsidR="00B46A16" w:rsidRDefault="00B46A16" w:rsidP="00321079">
      <w:pPr>
        <w:spacing w:after="0" w:line="240" w:lineRule="auto"/>
      </w:pPr>
    </w:p>
    <w:p w14:paraId="33F2C668" w14:textId="77777777" w:rsidR="00B46A16" w:rsidRDefault="00B46A16" w:rsidP="00321079">
      <w:pPr>
        <w:spacing w:after="0" w:line="240" w:lineRule="auto"/>
      </w:pPr>
    </w:p>
    <w:p w14:paraId="03B264AB" w14:textId="77777777" w:rsidR="00B46A16" w:rsidRDefault="00B46A16" w:rsidP="00321079">
      <w:pPr>
        <w:spacing w:after="0" w:line="240" w:lineRule="auto"/>
      </w:pPr>
    </w:p>
    <w:p w14:paraId="6DCCA246" w14:textId="77777777" w:rsidR="00B46A16" w:rsidRDefault="00B46A16" w:rsidP="00321079">
      <w:pPr>
        <w:spacing w:after="0" w:line="240" w:lineRule="auto"/>
      </w:pPr>
    </w:p>
    <w:p w14:paraId="5E7A536F" w14:textId="77777777" w:rsidR="00B46A16" w:rsidRDefault="00B46A16" w:rsidP="00321079">
      <w:pPr>
        <w:spacing w:after="0" w:line="240" w:lineRule="auto"/>
      </w:pPr>
    </w:p>
    <w:p w14:paraId="15DFBAD8" w14:textId="77777777" w:rsidR="00B46A16" w:rsidRDefault="00B46A16" w:rsidP="00321079">
      <w:pPr>
        <w:spacing w:after="0" w:line="240" w:lineRule="auto"/>
      </w:pPr>
    </w:p>
    <w:p w14:paraId="430FAB10" w14:textId="77777777" w:rsidR="00B46A16" w:rsidRDefault="00B46A16" w:rsidP="00321079">
      <w:pPr>
        <w:spacing w:after="0" w:line="240" w:lineRule="auto"/>
      </w:pPr>
    </w:p>
    <w:p w14:paraId="4B22604D" w14:textId="77777777" w:rsidR="00B46A16" w:rsidRDefault="00B46A16" w:rsidP="00321079">
      <w:pPr>
        <w:spacing w:after="0" w:line="240" w:lineRule="auto"/>
      </w:pPr>
    </w:p>
    <w:p w14:paraId="00D53B80" w14:textId="77777777" w:rsidR="00B46A16" w:rsidRDefault="00B46A16" w:rsidP="00321079">
      <w:pPr>
        <w:spacing w:after="0" w:line="240" w:lineRule="auto"/>
      </w:pPr>
    </w:p>
    <w:p w14:paraId="0F584298" w14:textId="77777777" w:rsidR="00B46A16" w:rsidRDefault="00B46A16" w:rsidP="00321079">
      <w:pPr>
        <w:spacing w:after="0" w:line="240" w:lineRule="auto"/>
      </w:pPr>
    </w:p>
    <w:p w14:paraId="47FF7153" w14:textId="77777777" w:rsidR="00B46A16" w:rsidRDefault="00B46A16" w:rsidP="00321079">
      <w:pPr>
        <w:spacing w:after="0" w:line="240" w:lineRule="auto"/>
      </w:pPr>
    </w:p>
    <w:p w14:paraId="2DAB53A9" w14:textId="77777777" w:rsidR="00B46A16" w:rsidRDefault="00B46A16" w:rsidP="00321079">
      <w:pPr>
        <w:spacing w:after="0" w:line="240" w:lineRule="auto"/>
      </w:pPr>
    </w:p>
    <w:p w14:paraId="20B535BD" w14:textId="77777777" w:rsidR="00B46A16" w:rsidRDefault="00B46A16" w:rsidP="00321079">
      <w:pPr>
        <w:spacing w:after="0" w:line="240" w:lineRule="auto"/>
      </w:pPr>
    </w:p>
    <w:p w14:paraId="62DB681A" w14:textId="77777777" w:rsidR="00B46A16" w:rsidRDefault="00B46A16" w:rsidP="00321079">
      <w:pPr>
        <w:spacing w:after="0" w:line="240" w:lineRule="auto"/>
      </w:pPr>
    </w:p>
    <w:p w14:paraId="1635A27C" w14:textId="77777777" w:rsidR="00743A20" w:rsidRPr="00743A20" w:rsidRDefault="00743A20" w:rsidP="00321079">
      <w:pPr>
        <w:pStyle w:val="a8"/>
        <w:numPr>
          <w:ilvl w:val="0"/>
          <w:numId w:val="5"/>
        </w:numPr>
        <w:jc w:val="both"/>
        <w:rPr>
          <w:bCs/>
          <w:color w:val="0070C0"/>
          <w:sz w:val="28"/>
          <w:szCs w:val="28"/>
        </w:rPr>
      </w:pPr>
      <w:r w:rsidRPr="00B46A16">
        <w:rPr>
          <w:bCs/>
          <w:sz w:val="28"/>
          <w:szCs w:val="28"/>
          <w:lang w:val="uk-UA"/>
        </w:rPr>
        <w:lastRenderedPageBreak/>
        <w:t>у</w:t>
      </w:r>
      <w:r w:rsidRPr="00B46A16">
        <w:rPr>
          <w:bCs/>
          <w:sz w:val="28"/>
          <w:szCs w:val="28"/>
        </w:rPr>
        <w:t xml:space="preserve"> дошкільному навчальному закладі №12</w:t>
      </w:r>
      <w:r w:rsidRPr="00B46A16">
        <w:rPr>
          <w:b/>
          <w:bCs/>
          <w:sz w:val="28"/>
          <w:szCs w:val="28"/>
        </w:rPr>
        <w:t xml:space="preserve"> </w:t>
      </w:r>
      <w:r w:rsidRPr="00B46A16">
        <w:rPr>
          <w:bCs/>
          <w:sz w:val="28"/>
          <w:szCs w:val="28"/>
        </w:rPr>
        <w:t>на суму 863256,00 грн</w:t>
      </w:r>
      <w:r w:rsidRPr="00B46A16">
        <w:rPr>
          <w:bCs/>
          <w:sz w:val="28"/>
          <w:szCs w:val="28"/>
          <w:lang w:val="uk-UA"/>
        </w:rPr>
        <w:t xml:space="preserve"> (Рис.5).</w:t>
      </w:r>
    </w:p>
    <w:p w14:paraId="22A73E40" w14:textId="77777777" w:rsidR="00743A20" w:rsidRDefault="00743A20" w:rsidP="00321079">
      <w:pPr>
        <w:spacing w:after="0" w:line="240" w:lineRule="auto"/>
      </w:pPr>
      <w:r>
        <w:rPr>
          <w:noProof/>
        </w:rPr>
        <w:drawing>
          <wp:inline distT="0" distB="0" distL="0" distR="0" wp14:anchorId="11C58C3F" wp14:editId="62A20A1A">
            <wp:extent cx="6198782" cy="6198782"/>
            <wp:effectExtent l="0" t="0" r="0" b="0"/>
            <wp:docPr id="26" name="Рисунок 26" descr="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2631" cy="6212631"/>
                    </a:xfrm>
                    <a:prstGeom prst="rect">
                      <a:avLst/>
                    </a:prstGeom>
                    <a:noFill/>
                    <a:ln>
                      <a:noFill/>
                    </a:ln>
                  </pic:spPr>
                </pic:pic>
              </a:graphicData>
            </a:graphic>
          </wp:inline>
        </w:drawing>
      </w:r>
    </w:p>
    <w:p w14:paraId="050BD081" w14:textId="77777777" w:rsidR="00743A20" w:rsidRDefault="00743A20" w:rsidP="00321079">
      <w:pPr>
        <w:spacing w:after="0" w:line="240" w:lineRule="auto"/>
      </w:pPr>
      <w:r>
        <w:t>(Рис.5)</w:t>
      </w:r>
    </w:p>
    <w:p w14:paraId="314AA1A2" w14:textId="77777777" w:rsidR="00743A20" w:rsidRPr="00A17815" w:rsidRDefault="00743A20" w:rsidP="00321079">
      <w:pPr>
        <w:pStyle w:val="a8"/>
        <w:jc w:val="both"/>
        <w:rPr>
          <w:bCs/>
          <w:color w:val="0070C0"/>
          <w:sz w:val="28"/>
          <w:szCs w:val="28"/>
        </w:rPr>
      </w:pPr>
    </w:p>
    <w:p w14:paraId="1727833E" w14:textId="77777777" w:rsidR="00743A20" w:rsidRPr="00B46A16" w:rsidRDefault="00743A20" w:rsidP="00321079">
      <w:pPr>
        <w:spacing w:after="0" w:line="240" w:lineRule="auto"/>
        <w:ind w:right="-141"/>
        <w:jc w:val="both"/>
        <w:rPr>
          <w:rFonts w:ascii="Times New Roman" w:eastAsia="Times New Roman" w:hAnsi="Times New Roman" w:cs="Times New Roman"/>
          <w:b/>
          <w:sz w:val="28"/>
          <w:szCs w:val="28"/>
          <w:lang w:val="ru-RU" w:eastAsia="ru-RU"/>
        </w:rPr>
      </w:pPr>
      <w:r w:rsidRPr="00B46A16">
        <w:rPr>
          <w:rFonts w:ascii="Times New Roman" w:eastAsia="Times New Roman" w:hAnsi="Times New Roman" w:cs="Times New Roman"/>
          <w:b/>
          <w:bCs/>
          <w:sz w:val="28"/>
          <w:szCs w:val="28"/>
          <w:lang w:eastAsia="ru-RU"/>
        </w:rPr>
        <w:t xml:space="preserve">Придбано </w:t>
      </w:r>
      <w:r w:rsidRPr="00B46A16">
        <w:rPr>
          <w:rFonts w:ascii="Times New Roman" w:eastAsia="Times New Roman" w:hAnsi="Times New Roman" w:cs="Times New Roman"/>
          <w:bCs/>
          <w:sz w:val="28"/>
          <w:szCs w:val="28"/>
          <w:lang w:eastAsia="ru-RU"/>
        </w:rPr>
        <w:t>державну символіку</w:t>
      </w:r>
      <w:r w:rsidRPr="00B46A16">
        <w:rPr>
          <w:rFonts w:ascii="Times New Roman" w:eastAsia="Times New Roman" w:hAnsi="Times New Roman" w:cs="Times New Roman"/>
          <w:bCs/>
          <w:sz w:val="28"/>
          <w:szCs w:val="28"/>
          <w:lang w:val="ru-RU" w:eastAsia="ru-RU"/>
        </w:rPr>
        <w:t>,</w:t>
      </w:r>
      <w:r w:rsidRPr="00B46A16">
        <w:rPr>
          <w:rFonts w:ascii="Times New Roman" w:eastAsia="Times New Roman" w:hAnsi="Times New Roman" w:cs="Times New Roman"/>
          <w:b/>
          <w:sz w:val="28"/>
          <w:szCs w:val="28"/>
          <w:lang w:val="ru-RU" w:eastAsia="ru-RU"/>
        </w:rPr>
        <w:t xml:space="preserve"> </w:t>
      </w:r>
      <w:r w:rsidRPr="00B46A16">
        <w:rPr>
          <w:rFonts w:ascii="Times New Roman" w:eastAsia="Times New Roman" w:hAnsi="Times New Roman" w:cs="Times New Roman"/>
          <w:sz w:val="28"/>
          <w:szCs w:val="28"/>
          <w:lang w:val="ru-RU" w:eastAsia="ru-RU"/>
        </w:rPr>
        <w:t>генератори</w:t>
      </w:r>
      <w:r w:rsidRPr="00B46A16">
        <w:rPr>
          <w:rFonts w:ascii="Times New Roman" w:eastAsia="Times New Roman" w:hAnsi="Times New Roman" w:cs="Times New Roman"/>
          <w:b/>
          <w:sz w:val="28"/>
          <w:szCs w:val="28"/>
          <w:lang w:val="ru-RU" w:eastAsia="ru-RU"/>
        </w:rPr>
        <w:t xml:space="preserve"> </w:t>
      </w:r>
      <w:r w:rsidRPr="00B46A16">
        <w:rPr>
          <w:rFonts w:ascii="Times New Roman" w:eastAsia="Times New Roman" w:hAnsi="Times New Roman" w:cs="Times New Roman"/>
          <w:bCs/>
          <w:sz w:val="28"/>
          <w:szCs w:val="28"/>
          <w:lang w:eastAsia="ru-RU"/>
        </w:rPr>
        <w:t>для підвальних приміщень (найпростіше укриття ) на суму 312 050,00 грн</w:t>
      </w:r>
      <w:r w:rsidRPr="00B46A16">
        <w:rPr>
          <w:rFonts w:ascii="Times New Roman" w:eastAsia="Times New Roman" w:hAnsi="Times New Roman" w:cs="Times New Roman"/>
          <w:bCs/>
          <w:sz w:val="28"/>
          <w:szCs w:val="28"/>
          <w:lang w:val="ru-RU" w:eastAsia="ru-RU"/>
        </w:rPr>
        <w:t>,</w:t>
      </w:r>
      <w:r w:rsidRPr="00B46A16">
        <w:rPr>
          <w:rFonts w:ascii="Times New Roman" w:eastAsia="Times New Roman" w:hAnsi="Times New Roman" w:cs="Times New Roman"/>
          <w:b/>
          <w:sz w:val="28"/>
          <w:szCs w:val="28"/>
          <w:lang w:val="ru-RU" w:eastAsia="ru-RU"/>
        </w:rPr>
        <w:t xml:space="preserve"> </w:t>
      </w:r>
      <w:r w:rsidRPr="00B46A16">
        <w:rPr>
          <w:rFonts w:ascii="Times New Roman" w:eastAsia="Times New Roman" w:hAnsi="Times New Roman" w:cs="Times New Roman"/>
          <w:bCs/>
          <w:sz w:val="28"/>
          <w:szCs w:val="28"/>
          <w:lang w:eastAsia="ru-RU"/>
        </w:rPr>
        <w:t>лампи аварійного призначення на суму 67 200 грн</w:t>
      </w:r>
      <w:r w:rsidRPr="00B46A16">
        <w:rPr>
          <w:rFonts w:ascii="Times New Roman" w:eastAsia="Times New Roman" w:hAnsi="Times New Roman" w:cs="Times New Roman"/>
          <w:bCs/>
          <w:sz w:val="28"/>
          <w:szCs w:val="28"/>
          <w:lang w:val="ru-RU" w:eastAsia="ru-RU"/>
        </w:rPr>
        <w:t>,</w:t>
      </w:r>
      <w:r w:rsidRPr="00B46A16">
        <w:rPr>
          <w:rFonts w:ascii="Times New Roman" w:eastAsia="Times New Roman" w:hAnsi="Times New Roman" w:cs="Times New Roman"/>
          <w:b/>
          <w:sz w:val="28"/>
          <w:szCs w:val="28"/>
          <w:lang w:val="ru-RU" w:eastAsia="ru-RU"/>
        </w:rPr>
        <w:t xml:space="preserve"> </w:t>
      </w:r>
      <w:r w:rsidRPr="00B46A16">
        <w:rPr>
          <w:rFonts w:ascii="Times New Roman" w:eastAsia="Times New Roman" w:hAnsi="Times New Roman" w:cs="Times New Roman"/>
          <w:bCs/>
          <w:sz w:val="28"/>
          <w:szCs w:val="28"/>
          <w:lang w:eastAsia="ru-RU"/>
        </w:rPr>
        <w:t>матеріали для проведення косметичних ремонтів господарським способом</w:t>
      </w:r>
      <w:r w:rsidRPr="00B46A16">
        <w:rPr>
          <w:rFonts w:ascii="Times New Roman" w:eastAsia="Times New Roman" w:hAnsi="Times New Roman" w:cs="Times New Roman"/>
          <w:bCs/>
          <w:sz w:val="28"/>
          <w:szCs w:val="28"/>
          <w:lang w:val="ru-RU" w:eastAsia="ru-RU"/>
        </w:rPr>
        <w:t xml:space="preserve">, </w:t>
      </w:r>
      <w:r w:rsidRPr="00B46A16">
        <w:rPr>
          <w:rFonts w:ascii="Times New Roman" w:eastAsia="Times New Roman" w:hAnsi="Times New Roman" w:cs="Times New Roman"/>
          <w:bCs/>
          <w:sz w:val="28"/>
          <w:szCs w:val="28"/>
          <w:lang w:eastAsia="ru-RU"/>
        </w:rPr>
        <w:t>дезинфікуючі  та миючі засоби, гумові та нітрилові рукавиці</w:t>
      </w:r>
      <w:r w:rsidRPr="00B46A16">
        <w:rPr>
          <w:rFonts w:ascii="Times New Roman" w:eastAsia="Times New Roman" w:hAnsi="Times New Roman" w:cs="Times New Roman"/>
          <w:bCs/>
          <w:sz w:val="28"/>
          <w:szCs w:val="28"/>
          <w:lang w:val="ru-RU" w:eastAsia="ru-RU"/>
        </w:rPr>
        <w:t xml:space="preserve">, </w:t>
      </w:r>
      <w:r w:rsidRPr="00B46A16">
        <w:rPr>
          <w:rFonts w:ascii="Times New Roman" w:eastAsia="Times New Roman" w:hAnsi="Times New Roman" w:cs="Times New Roman"/>
          <w:bCs/>
          <w:sz w:val="28"/>
          <w:szCs w:val="28"/>
          <w:lang w:eastAsia="ru-RU"/>
        </w:rPr>
        <w:t>продукти харчування</w:t>
      </w:r>
      <w:r w:rsidRPr="00B46A16">
        <w:rPr>
          <w:rFonts w:ascii="Times New Roman" w:eastAsia="Times New Roman" w:hAnsi="Times New Roman" w:cs="Times New Roman"/>
          <w:bCs/>
          <w:sz w:val="28"/>
          <w:szCs w:val="28"/>
          <w:lang w:val="ru-RU" w:eastAsia="ru-RU"/>
        </w:rPr>
        <w:t xml:space="preserve">, </w:t>
      </w:r>
      <w:r w:rsidRPr="00B46A16">
        <w:rPr>
          <w:rFonts w:ascii="Times New Roman" w:eastAsia="Times New Roman" w:hAnsi="Times New Roman" w:cs="Times New Roman"/>
          <w:bCs/>
          <w:sz w:val="28"/>
          <w:szCs w:val="28"/>
          <w:lang w:eastAsia="ru-RU"/>
        </w:rPr>
        <w:t>пальне</w:t>
      </w:r>
      <w:r w:rsidRPr="00B46A16">
        <w:rPr>
          <w:rFonts w:ascii="Times New Roman" w:eastAsia="Times New Roman" w:hAnsi="Times New Roman" w:cs="Times New Roman"/>
          <w:bCs/>
          <w:sz w:val="28"/>
          <w:szCs w:val="28"/>
          <w:lang w:val="ru-RU" w:eastAsia="ru-RU"/>
        </w:rPr>
        <w:t>,</w:t>
      </w:r>
      <w:r w:rsidRPr="00B46A16">
        <w:rPr>
          <w:rFonts w:ascii="Times New Roman" w:eastAsia="Times New Roman" w:hAnsi="Times New Roman" w:cs="Times New Roman"/>
          <w:b/>
          <w:sz w:val="28"/>
          <w:szCs w:val="28"/>
          <w:lang w:val="ru-RU" w:eastAsia="ru-RU"/>
        </w:rPr>
        <w:t xml:space="preserve"> </w:t>
      </w:r>
      <w:r w:rsidRPr="00B46A16">
        <w:rPr>
          <w:rFonts w:ascii="Times New Roman" w:eastAsia="Times New Roman" w:hAnsi="Times New Roman" w:cs="Times New Roman"/>
          <w:bCs/>
          <w:sz w:val="28"/>
          <w:szCs w:val="28"/>
          <w:lang w:eastAsia="ru-RU"/>
        </w:rPr>
        <w:t>папір</w:t>
      </w:r>
      <w:r w:rsidRPr="00B46A16">
        <w:rPr>
          <w:rFonts w:ascii="Times New Roman" w:eastAsia="Times New Roman" w:hAnsi="Times New Roman" w:cs="Times New Roman"/>
          <w:bCs/>
          <w:sz w:val="28"/>
          <w:szCs w:val="28"/>
          <w:lang w:val="ru-RU" w:eastAsia="ru-RU"/>
        </w:rPr>
        <w:t xml:space="preserve">, </w:t>
      </w:r>
      <w:r w:rsidRPr="00B46A16">
        <w:rPr>
          <w:rFonts w:ascii="Times New Roman" w:eastAsia="Times New Roman" w:hAnsi="Times New Roman" w:cs="Times New Roman"/>
          <w:bCs/>
          <w:sz w:val="28"/>
          <w:szCs w:val="28"/>
          <w:lang w:eastAsia="ru-RU"/>
        </w:rPr>
        <w:t>медикаменти.</w:t>
      </w:r>
    </w:p>
    <w:p w14:paraId="61E2AE9F" w14:textId="77777777" w:rsidR="00743A20" w:rsidRPr="00B46A16"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       Належним чином оформлені ігрові зони для дошкільнят, зони навчання, психологічного розвантаження, природи, фізкультури, трудової діяльності. В основному розвивальне середовище для дошкільників оснащене матеріалами, виготовленими вихователями власноруч, яскраві, приваблюють око малечі, міцні, добротні. </w:t>
      </w:r>
    </w:p>
    <w:p w14:paraId="50520671" w14:textId="77777777" w:rsidR="00743A20" w:rsidRPr="00B46A16"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lastRenderedPageBreak/>
        <w:t xml:space="preserve">       Створені хороші умови для роботи працівників закладів: оформлені кабінети, кімнати, приміщення закладів мають привабливий естетичний вигляд, спокійну кольорову гаму, прикрашені матеріалами декоративно-прикладного мистецтва, доробками дошкільників, живими квітами, акваріумами. </w:t>
      </w:r>
    </w:p>
    <w:p w14:paraId="75CE007A" w14:textId="77777777" w:rsidR="00743A20" w:rsidRPr="00B46A16" w:rsidRDefault="00743A20" w:rsidP="00321079">
      <w:pPr>
        <w:spacing w:after="0" w:line="240" w:lineRule="auto"/>
        <w:ind w:right="-141"/>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
          <w:bCs/>
          <w:spacing w:val="10"/>
          <w:sz w:val="28"/>
          <w:szCs w:val="28"/>
          <w:lang w:eastAsia="ru-RU"/>
        </w:rPr>
        <w:t xml:space="preserve">       </w:t>
      </w:r>
      <w:r w:rsidRPr="00B46A16">
        <w:rPr>
          <w:rFonts w:ascii="Times New Roman" w:eastAsia="Times New Roman" w:hAnsi="Times New Roman" w:cs="Times New Roman"/>
          <w:b/>
          <w:bCs/>
          <w:sz w:val="28"/>
          <w:szCs w:val="28"/>
          <w:lang w:eastAsia="ru-RU"/>
        </w:rPr>
        <w:t>У закладах загальної середньої освіти</w:t>
      </w:r>
      <w:r w:rsidRPr="00B46A16">
        <w:rPr>
          <w:rFonts w:ascii="Times New Roman" w:eastAsia="Times New Roman" w:hAnsi="Times New Roman" w:cs="Times New Roman"/>
          <w:bCs/>
          <w:sz w:val="28"/>
          <w:szCs w:val="28"/>
          <w:lang w:eastAsia="ru-RU"/>
        </w:rPr>
        <w:t xml:space="preserve"> технічний стан приміщень  задовільний. Виконані косметичні ремонти приміщень власними силами та   здійснено поточні ремонти підвальних приміщень (найпростіших укриттів), а саме: </w:t>
      </w:r>
    </w:p>
    <w:p w14:paraId="7AF549F1" w14:textId="77777777" w:rsidR="00743A20" w:rsidRPr="00B46A16" w:rsidRDefault="00743A20" w:rsidP="00321079">
      <w:pPr>
        <w:pStyle w:val="a8"/>
        <w:numPr>
          <w:ilvl w:val="0"/>
          <w:numId w:val="5"/>
        </w:numPr>
        <w:ind w:right="-141"/>
        <w:jc w:val="both"/>
        <w:rPr>
          <w:b/>
          <w:bCs/>
          <w:sz w:val="28"/>
          <w:szCs w:val="28"/>
        </w:rPr>
      </w:pPr>
      <w:r w:rsidRPr="00B46A16">
        <w:rPr>
          <w:bCs/>
          <w:sz w:val="28"/>
          <w:szCs w:val="28"/>
          <w:lang w:val="uk-UA"/>
        </w:rPr>
        <w:t xml:space="preserve">у  </w:t>
      </w:r>
      <w:r w:rsidRPr="00B46A16">
        <w:rPr>
          <w:bCs/>
          <w:sz w:val="28"/>
          <w:szCs w:val="28"/>
        </w:rPr>
        <w:t>Вараському ліцеї №1</w:t>
      </w:r>
      <w:r w:rsidRPr="00B46A16">
        <w:rPr>
          <w:b/>
          <w:bCs/>
          <w:sz w:val="28"/>
          <w:szCs w:val="28"/>
        </w:rPr>
        <w:t xml:space="preserve"> </w:t>
      </w:r>
      <w:r w:rsidRPr="00B46A16">
        <w:rPr>
          <w:bCs/>
          <w:sz w:val="28"/>
          <w:szCs w:val="28"/>
        </w:rPr>
        <w:t>на суму 985 201,00 грн</w:t>
      </w:r>
      <w:r w:rsidRPr="00B46A16">
        <w:rPr>
          <w:bCs/>
          <w:sz w:val="28"/>
          <w:szCs w:val="28"/>
          <w:lang w:val="uk-UA"/>
        </w:rPr>
        <w:t xml:space="preserve"> </w:t>
      </w:r>
      <w:r w:rsidRPr="00B46A16">
        <w:rPr>
          <w:bCs/>
          <w:sz w:val="28"/>
          <w:szCs w:val="28"/>
        </w:rPr>
        <w:t xml:space="preserve"> (Рис.</w:t>
      </w:r>
      <w:r w:rsidRPr="00B46A16">
        <w:rPr>
          <w:bCs/>
          <w:sz w:val="28"/>
          <w:szCs w:val="28"/>
          <w:lang w:val="uk-UA"/>
        </w:rPr>
        <w:t>6</w:t>
      </w:r>
      <w:r w:rsidRPr="00B46A16">
        <w:rPr>
          <w:bCs/>
          <w:sz w:val="28"/>
          <w:szCs w:val="28"/>
        </w:rPr>
        <w:t>)</w:t>
      </w:r>
      <w:r w:rsidRPr="00B46A16">
        <w:rPr>
          <w:bCs/>
          <w:sz w:val="28"/>
          <w:szCs w:val="28"/>
          <w:lang w:val="uk-UA"/>
        </w:rPr>
        <w:t>;</w:t>
      </w:r>
    </w:p>
    <w:p w14:paraId="2F22AC0C" w14:textId="77777777" w:rsidR="00743A20" w:rsidRDefault="00743A20" w:rsidP="00321079">
      <w:pPr>
        <w:pStyle w:val="a8"/>
      </w:pPr>
      <w:r>
        <w:rPr>
          <w:noProof/>
          <w:lang w:val="uk-UA" w:eastAsia="uk-UA"/>
        </w:rPr>
        <w:drawing>
          <wp:inline distT="0" distB="0" distL="0" distR="0" wp14:anchorId="7D6A70A4" wp14:editId="777044AD">
            <wp:extent cx="5179695" cy="6113145"/>
            <wp:effectExtent l="0" t="0" r="1905" b="1905"/>
            <wp:docPr id="27" name="Рисунок 27" descr="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9695" cy="6113145"/>
                    </a:xfrm>
                    <a:prstGeom prst="rect">
                      <a:avLst/>
                    </a:prstGeom>
                    <a:noFill/>
                    <a:ln>
                      <a:noFill/>
                    </a:ln>
                  </pic:spPr>
                </pic:pic>
              </a:graphicData>
            </a:graphic>
          </wp:inline>
        </w:drawing>
      </w:r>
    </w:p>
    <w:p w14:paraId="602F07D2" w14:textId="77777777" w:rsidR="00743A20" w:rsidRDefault="00743A20" w:rsidP="00321079">
      <w:pPr>
        <w:pStyle w:val="a8"/>
        <w:numPr>
          <w:ilvl w:val="0"/>
          <w:numId w:val="5"/>
        </w:numPr>
      </w:pPr>
      <w:r>
        <w:t>(Рис.6)</w:t>
      </w:r>
    </w:p>
    <w:p w14:paraId="074BFDBA" w14:textId="77777777" w:rsidR="00743A20" w:rsidRDefault="00743A20" w:rsidP="00321079">
      <w:pPr>
        <w:pStyle w:val="a8"/>
      </w:pPr>
    </w:p>
    <w:p w14:paraId="09517468" w14:textId="77777777" w:rsidR="00B46A16" w:rsidRDefault="00B46A16" w:rsidP="00321079">
      <w:pPr>
        <w:pStyle w:val="a8"/>
      </w:pPr>
    </w:p>
    <w:p w14:paraId="14EB773A" w14:textId="77777777" w:rsidR="00B46A16" w:rsidRDefault="00B46A16" w:rsidP="00321079">
      <w:pPr>
        <w:pStyle w:val="a8"/>
      </w:pPr>
    </w:p>
    <w:p w14:paraId="28499D73" w14:textId="77777777" w:rsidR="00B46A16" w:rsidRDefault="00B46A16" w:rsidP="00321079">
      <w:pPr>
        <w:pStyle w:val="a8"/>
      </w:pPr>
    </w:p>
    <w:p w14:paraId="2B2A1327" w14:textId="77777777" w:rsidR="00743A20" w:rsidRPr="00B46A16" w:rsidRDefault="00743A20" w:rsidP="00321079">
      <w:pPr>
        <w:pStyle w:val="a8"/>
        <w:numPr>
          <w:ilvl w:val="0"/>
          <w:numId w:val="5"/>
        </w:numPr>
        <w:ind w:right="-141"/>
        <w:jc w:val="both"/>
        <w:rPr>
          <w:b/>
          <w:bCs/>
          <w:sz w:val="28"/>
          <w:szCs w:val="28"/>
        </w:rPr>
      </w:pPr>
      <w:r w:rsidRPr="00B46A16">
        <w:rPr>
          <w:bCs/>
          <w:sz w:val="28"/>
          <w:szCs w:val="28"/>
          <w:lang w:val="uk-UA"/>
        </w:rPr>
        <w:lastRenderedPageBreak/>
        <w:t>у</w:t>
      </w:r>
      <w:r w:rsidRPr="00B46A16">
        <w:rPr>
          <w:bCs/>
          <w:sz w:val="28"/>
          <w:szCs w:val="28"/>
        </w:rPr>
        <w:t xml:space="preserve"> Вараському ліцеї №2</w:t>
      </w:r>
      <w:r w:rsidRPr="00B46A16">
        <w:rPr>
          <w:b/>
          <w:bCs/>
          <w:sz w:val="28"/>
          <w:szCs w:val="28"/>
        </w:rPr>
        <w:t xml:space="preserve"> </w:t>
      </w:r>
      <w:r w:rsidRPr="00B46A16">
        <w:rPr>
          <w:bCs/>
          <w:sz w:val="28"/>
          <w:szCs w:val="28"/>
        </w:rPr>
        <w:t>на суму 1 493 061,35 грн.</w:t>
      </w:r>
      <w:r w:rsidRPr="00B46A16">
        <w:rPr>
          <w:b/>
          <w:bCs/>
          <w:sz w:val="28"/>
          <w:szCs w:val="28"/>
        </w:rPr>
        <w:t xml:space="preserve"> </w:t>
      </w:r>
      <w:r w:rsidRPr="00B46A16">
        <w:rPr>
          <w:bCs/>
          <w:sz w:val="28"/>
          <w:szCs w:val="28"/>
        </w:rPr>
        <w:t>А також проведено поточний ремонт холу на суму 368 497,00 грн.</w:t>
      </w:r>
      <w:r w:rsidRPr="00B46A16">
        <w:rPr>
          <w:bCs/>
          <w:sz w:val="28"/>
          <w:szCs w:val="28"/>
          <w:lang w:val="uk-UA"/>
        </w:rPr>
        <w:t xml:space="preserve"> (Рис.7);</w:t>
      </w:r>
    </w:p>
    <w:p w14:paraId="082D98DC" w14:textId="77777777" w:rsidR="00743A20" w:rsidRDefault="00743A20" w:rsidP="00321079">
      <w:pPr>
        <w:pStyle w:val="a8"/>
      </w:pPr>
      <w:r>
        <w:rPr>
          <w:noProof/>
          <w:lang w:val="uk-UA" w:eastAsia="uk-UA"/>
        </w:rPr>
        <w:drawing>
          <wp:inline distT="0" distB="0" distL="0" distR="0" wp14:anchorId="29079FDA" wp14:editId="248C438A">
            <wp:extent cx="5646420" cy="6113145"/>
            <wp:effectExtent l="0" t="0" r="0" b="1905"/>
            <wp:docPr id="28" name="Рисунок 28" descr="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6420" cy="6113145"/>
                    </a:xfrm>
                    <a:prstGeom prst="rect">
                      <a:avLst/>
                    </a:prstGeom>
                    <a:noFill/>
                    <a:ln>
                      <a:noFill/>
                    </a:ln>
                  </pic:spPr>
                </pic:pic>
              </a:graphicData>
            </a:graphic>
          </wp:inline>
        </w:drawing>
      </w:r>
    </w:p>
    <w:p w14:paraId="584DF3A8" w14:textId="77777777" w:rsidR="00743A20" w:rsidRDefault="00743A20" w:rsidP="00321079">
      <w:pPr>
        <w:pStyle w:val="a8"/>
        <w:numPr>
          <w:ilvl w:val="0"/>
          <w:numId w:val="5"/>
        </w:numPr>
      </w:pPr>
      <w:r>
        <w:t>(Рис.7)</w:t>
      </w:r>
    </w:p>
    <w:p w14:paraId="418955AA" w14:textId="77777777" w:rsidR="00743A20" w:rsidRDefault="00743A20" w:rsidP="00321079">
      <w:pPr>
        <w:pStyle w:val="a8"/>
      </w:pPr>
    </w:p>
    <w:p w14:paraId="4CA8283C" w14:textId="77777777" w:rsidR="00B46A16" w:rsidRDefault="00B46A16" w:rsidP="00321079">
      <w:pPr>
        <w:pStyle w:val="a8"/>
      </w:pPr>
    </w:p>
    <w:p w14:paraId="6A1C5897" w14:textId="77777777" w:rsidR="00B46A16" w:rsidRDefault="00B46A16" w:rsidP="00321079">
      <w:pPr>
        <w:pStyle w:val="a8"/>
      </w:pPr>
    </w:p>
    <w:p w14:paraId="5C7F8E0B" w14:textId="77777777" w:rsidR="00B46A16" w:rsidRDefault="00B46A16" w:rsidP="00321079">
      <w:pPr>
        <w:pStyle w:val="a8"/>
      </w:pPr>
    </w:p>
    <w:p w14:paraId="24791922" w14:textId="77777777" w:rsidR="00B46A16" w:rsidRDefault="00B46A16" w:rsidP="00321079">
      <w:pPr>
        <w:pStyle w:val="a8"/>
      </w:pPr>
    </w:p>
    <w:p w14:paraId="54C5FEB9" w14:textId="77777777" w:rsidR="00B46A16" w:rsidRDefault="00B46A16" w:rsidP="00321079">
      <w:pPr>
        <w:pStyle w:val="a8"/>
      </w:pPr>
    </w:p>
    <w:p w14:paraId="4AC9E316" w14:textId="77777777" w:rsidR="00B46A16" w:rsidRDefault="00B46A16" w:rsidP="00321079">
      <w:pPr>
        <w:pStyle w:val="a8"/>
      </w:pPr>
    </w:p>
    <w:p w14:paraId="3E19A1B4" w14:textId="77777777" w:rsidR="00B46A16" w:rsidRDefault="00B46A16" w:rsidP="00321079">
      <w:pPr>
        <w:pStyle w:val="a8"/>
      </w:pPr>
    </w:p>
    <w:p w14:paraId="785D40A4" w14:textId="77777777" w:rsidR="00B46A16" w:rsidRDefault="00B46A16" w:rsidP="00321079">
      <w:pPr>
        <w:pStyle w:val="a8"/>
      </w:pPr>
    </w:p>
    <w:p w14:paraId="2C85D402" w14:textId="77777777" w:rsidR="00B46A16" w:rsidRDefault="00B46A16" w:rsidP="00321079">
      <w:pPr>
        <w:pStyle w:val="a8"/>
      </w:pPr>
    </w:p>
    <w:p w14:paraId="25231118" w14:textId="77777777" w:rsidR="00B46A16" w:rsidRDefault="00B46A16" w:rsidP="00321079">
      <w:pPr>
        <w:pStyle w:val="a8"/>
      </w:pPr>
    </w:p>
    <w:p w14:paraId="4D537A51" w14:textId="77777777" w:rsidR="00B46A16" w:rsidRDefault="00B46A16" w:rsidP="00321079">
      <w:pPr>
        <w:pStyle w:val="a8"/>
      </w:pPr>
    </w:p>
    <w:p w14:paraId="168862E6" w14:textId="77777777" w:rsidR="00B46A16" w:rsidRDefault="00B46A16" w:rsidP="00321079">
      <w:pPr>
        <w:pStyle w:val="a8"/>
      </w:pPr>
    </w:p>
    <w:p w14:paraId="0946D37F" w14:textId="77777777" w:rsidR="00743A20" w:rsidRPr="00B46A16" w:rsidRDefault="00743A20" w:rsidP="00321079">
      <w:pPr>
        <w:pStyle w:val="a8"/>
        <w:numPr>
          <w:ilvl w:val="0"/>
          <w:numId w:val="5"/>
        </w:numPr>
        <w:ind w:right="-141"/>
        <w:jc w:val="both"/>
        <w:rPr>
          <w:b/>
          <w:bCs/>
          <w:sz w:val="28"/>
          <w:szCs w:val="28"/>
        </w:rPr>
      </w:pPr>
      <w:r w:rsidRPr="00B46A16">
        <w:rPr>
          <w:bCs/>
          <w:sz w:val="28"/>
          <w:szCs w:val="28"/>
          <w:lang w:val="uk-UA"/>
        </w:rPr>
        <w:lastRenderedPageBreak/>
        <w:t>у</w:t>
      </w:r>
      <w:r w:rsidRPr="00B46A16">
        <w:rPr>
          <w:bCs/>
          <w:sz w:val="28"/>
          <w:szCs w:val="28"/>
        </w:rPr>
        <w:t xml:space="preserve"> Вараському ліцеї №4</w:t>
      </w:r>
      <w:r w:rsidRPr="00B46A16">
        <w:rPr>
          <w:b/>
          <w:bCs/>
          <w:sz w:val="28"/>
          <w:szCs w:val="28"/>
        </w:rPr>
        <w:t xml:space="preserve"> </w:t>
      </w:r>
      <w:r w:rsidRPr="00B46A16">
        <w:rPr>
          <w:bCs/>
          <w:sz w:val="28"/>
          <w:szCs w:val="28"/>
        </w:rPr>
        <w:t xml:space="preserve">на суму 805653,00 грн </w:t>
      </w:r>
      <w:r w:rsidRPr="00B46A16">
        <w:rPr>
          <w:bCs/>
          <w:sz w:val="28"/>
          <w:szCs w:val="28"/>
          <w:lang w:val="uk-UA"/>
        </w:rPr>
        <w:t xml:space="preserve">(Рис.8). </w:t>
      </w:r>
      <w:r w:rsidRPr="00B46A16">
        <w:rPr>
          <w:bCs/>
          <w:sz w:val="28"/>
          <w:szCs w:val="28"/>
        </w:rPr>
        <w:t>Здійснено ремонт локальної мережі на суму 104 995,00 грн</w:t>
      </w:r>
      <w:r w:rsidRPr="00B46A16">
        <w:rPr>
          <w:b/>
          <w:bCs/>
          <w:sz w:val="28"/>
          <w:szCs w:val="28"/>
          <w:lang w:val="uk-UA"/>
        </w:rPr>
        <w:t>;</w:t>
      </w:r>
    </w:p>
    <w:p w14:paraId="7D2C5C9D" w14:textId="77777777" w:rsidR="00743A20" w:rsidRPr="00743A20" w:rsidRDefault="00743A20" w:rsidP="00321079">
      <w:pPr>
        <w:pStyle w:val="a8"/>
        <w:rPr>
          <w:b/>
          <w:bCs/>
          <w:color w:val="0070C0"/>
          <w:sz w:val="28"/>
          <w:szCs w:val="28"/>
        </w:rPr>
      </w:pPr>
    </w:p>
    <w:p w14:paraId="29E9FD0E" w14:textId="77777777" w:rsidR="00743A20" w:rsidRDefault="00743A20" w:rsidP="00321079">
      <w:pPr>
        <w:spacing w:after="0" w:line="240" w:lineRule="auto"/>
      </w:pPr>
      <w:r>
        <w:rPr>
          <w:noProof/>
        </w:rPr>
        <w:drawing>
          <wp:inline distT="0" distB="0" distL="0" distR="0" wp14:anchorId="3407DAB4" wp14:editId="2C5DEF81">
            <wp:extent cx="6113145" cy="6113145"/>
            <wp:effectExtent l="0" t="0" r="1905" b="1905"/>
            <wp:docPr id="29" name="Рисунок 29" descr="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109DCC0B" w14:textId="77777777" w:rsidR="00743A20" w:rsidRDefault="00743A20" w:rsidP="00321079">
      <w:pPr>
        <w:spacing w:after="0" w:line="240" w:lineRule="auto"/>
      </w:pPr>
      <w:r>
        <w:t>(Рис. 8)</w:t>
      </w:r>
    </w:p>
    <w:p w14:paraId="10A98031" w14:textId="77777777" w:rsidR="00B46A16" w:rsidRDefault="00B46A16" w:rsidP="00321079">
      <w:pPr>
        <w:spacing w:after="0" w:line="240" w:lineRule="auto"/>
      </w:pPr>
    </w:p>
    <w:p w14:paraId="51A78222" w14:textId="77777777" w:rsidR="00B46A16" w:rsidRDefault="00B46A16" w:rsidP="00321079">
      <w:pPr>
        <w:spacing w:after="0" w:line="240" w:lineRule="auto"/>
      </w:pPr>
    </w:p>
    <w:p w14:paraId="2238443F" w14:textId="77777777" w:rsidR="00B46A16" w:rsidRDefault="00B46A16" w:rsidP="00321079">
      <w:pPr>
        <w:spacing w:after="0" w:line="240" w:lineRule="auto"/>
      </w:pPr>
    </w:p>
    <w:p w14:paraId="639EDBF5" w14:textId="77777777" w:rsidR="00B46A16" w:rsidRDefault="00B46A16" w:rsidP="00321079">
      <w:pPr>
        <w:spacing w:after="0" w:line="240" w:lineRule="auto"/>
      </w:pPr>
    </w:p>
    <w:p w14:paraId="6069333F" w14:textId="77777777" w:rsidR="00B46A16" w:rsidRDefault="00B46A16" w:rsidP="00321079">
      <w:pPr>
        <w:spacing w:after="0" w:line="240" w:lineRule="auto"/>
      </w:pPr>
    </w:p>
    <w:p w14:paraId="3EDFF1A5" w14:textId="77777777" w:rsidR="00B46A16" w:rsidRDefault="00B46A16" w:rsidP="00321079">
      <w:pPr>
        <w:spacing w:after="0" w:line="240" w:lineRule="auto"/>
      </w:pPr>
    </w:p>
    <w:p w14:paraId="30462727" w14:textId="77777777" w:rsidR="00B46A16" w:rsidRDefault="00B46A16" w:rsidP="00321079">
      <w:pPr>
        <w:spacing w:after="0" w:line="240" w:lineRule="auto"/>
      </w:pPr>
    </w:p>
    <w:p w14:paraId="0E58BF57" w14:textId="77777777" w:rsidR="00B46A16" w:rsidRDefault="00B46A16" w:rsidP="00321079">
      <w:pPr>
        <w:spacing w:after="0" w:line="240" w:lineRule="auto"/>
      </w:pPr>
    </w:p>
    <w:p w14:paraId="7DB11A9C" w14:textId="77777777" w:rsidR="00B46A16" w:rsidRDefault="00B46A16" w:rsidP="00321079">
      <w:pPr>
        <w:spacing w:after="0" w:line="240" w:lineRule="auto"/>
      </w:pPr>
    </w:p>
    <w:p w14:paraId="0E56C0BF" w14:textId="77777777" w:rsidR="00B46A16" w:rsidRDefault="00B46A16" w:rsidP="00321079">
      <w:pPr>
        <w:spacing w:after="0" w:line="240" w:lineRule="auto"/>
      </w:pPr>
    </w:p>
    <w:p w14:paraId="312D0C6B" w14:textId="77777777" w:rsidR="00B46A16" w:rsidRDefault="00B46A16" w:rsidP="00321079">
      <w:pPr>
        <w:spacing w:after="0" w:line="240" w:lineRule="auto"/>
      </w:pPr>
    </w:p>
    <w:p w14:paraId="28424515" w14:textId="77777777" w:rsidR="00B46A16" w:rsidRDefault="00B46A16" w:rsidP="00321079">
      <w:pPr>
        <w:spacing w:after="0" w:line="240" w:lineRule="auto"/>
      </w:pPr>
    </w:p>
    <w:p w14:paraId="1160F2CD" w14:textId="77777777" w:rsidR="00B46A16" w:rsidRDefault="00B46A16" w:rsidP="00321079">
      <w:pPr>
        <w:spacing w:after="0" w:line="240" w:lineRule="auto"/>
      </w:pPr>
    </w:p>
    <w:p w14:paraId="4F4F507A" w14:textId="77777777" w:rsidR="00743A20" w:rsidRPr="00B46A16" w:rsidRDefault="00743A20" w:rsidP="00321079">
      <w:pPr>
        <w:pStyle w:val="a8"/>
        <w:numPr>
          <w:ilvl w:val="0"/>
          <w:numId w:val="5"/>
        </w:numPr>
        <w:ind w:right="-141"/>
        <w:jc w:val="both"/>
        <w:rPr>
          <w:b/>
          <w:bCs/>
          <w:sz w:val="28"/>
          <w:szCs w:val="28"/>
        </w:rPr>
      </w:pPr>
      <w:r w:rsidRPr="00B46A16">
        <w:rPr>
          <w:bCs/>
          <w:sz w:val="28"/>
          <w:szCs w:val="28"/>
          <w:lang w:val="uk-UA"/>
        </w:rPr>
        <w:lastRenderedPageBreak/>
        <w:t>у</w:t>
      </w:r>
      <w:r w:rsidRPr="00B46A16">
        <w:rPr>
          <w:bCs/>
          <w:sz w:val="28"/>
          <w:szCs w:val="28"/>
        </w:rPr>
        <w:t xml:space="preserve"> </w:t>
      </w:r>
      <w:r w:rsidRPr="00B46A16">
        <w:rPr>
          <w:bCs/>
          <w:sz w:val="28"/>
          <w:szCs w:val="28"/>
          <w:lang w:val="uk-UA"/>
        </w:rPr>
        <w:t xml:space="preserve"> </w:t>
      </w:r>
      <w:r w:rsidRPr="00B46A16">
        <w:rPr>
          <w:bCs/>
          <w:sz w:val="28"/>
          <w:szCs w:val="28"/>
        </w:rPr>
        <w:t xml:space="preserve">Вараському ліцеї №6 на суму 943633,00грн </w:t>
      </w:r>
      <w:r w:rsidRPr="00B46A16">
        <w:rPr>
          <w:bCs/>
          <w:sz w:val="28"/>
          <w:szCs w:val="28"/>
          <w:lang w:val="uk-UA"/>
        </w:rPr>
        <w:t>(Рис.9).</w:t>
      </w:r>
    </w:p>
    <w:p w14:paraId="30CF4664" w14:textId="77777777" w:rsidR="00743A20" w:rsidRDefault="00743A20" w:rsidP="00321079">
      <w:pPr>
        <w:pStyle w:val="a8"/>
      </w:pPr>
      <w:r>
        <w:rPr>
          <w:noProof/>
          <w:lang w:val="uk-UA" w:eastAsia="uk-UA"/>
        </w:rPr>
        <w:drawing>
          <wp:inline distT="0" distB="0" distL="0" distR="0" wp14:anchorId="2AB9DF9D" wp14:editId="37C442E8">
            <wp:extent cx="5703570" cy="6113145"/>
            <wp:effectExtent l="0" t="0" r="0" b="1905"/>
            <wp:docPr id="30" name="Рисунок 30" descr="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03570" cy="6113145"/>
                    </a:xfrm>
                    <a:prstGeom prst="rect">
                      <a:avLst/>
                    </a:prstGeom>
                    <a:noFill/>
                    <a:ln>
                      <a:noFill/>
                    </a:ln>
                  </pic:spPr>
                </pic:pic>
              </a:graphicData>
            </a:graphic>
          </wp:inline>
        </w:drawing>
      </w:r>
    </w:p>
    <w:p w14:paraId="1ACC3DA7" w14:textId="77777777" w:rsidR="00743A20" w:rsidRDefault="00743A20" w:rsidP="00321079">
      <w:pPr>
        <w:pStyle w:val="a8"/>
      </w:pPr>
      <w:r>
        <w:t>(Рис.9)</w:t>
      </w:r>
    </w:p>
    <w:p w14:paraId="2865E28C" w14:textId="77777777" w:rsidR="00B46A16" w:rsidRDefault="00B46A16" w:rsidP="00321079">
      <w:pPr>
        <w:pStyle w:val="a8"/>
      </w:pPr>
    </w:p>
    <w:p w14:paraId="67B0D525" w14:textId="77777777" w:rsidR="00B46A16" w:rsidRDefault="00B46A16" w:rsidP="00321079">
      <w:pPr>
        <w:pStyle w:val="a8"/>
      </w:pPr>
    </w:p>
    <w:p w14:paraId="05EDE6CE" w14:textId="77777777" w:rsidR="00B46A16" w:rsidRDefault="00B46A16" w:rsidP="00321079">
      <w:pPr>
        <w:pStyle w:val="a8"/>
      </w:pPr>
    </w:p>
    <w:p w14:paraId="12BC11B4" w14:textId="77777777" w:rsidR="00B46A16" w:rsidRDefault="00B46A16" w:rsidP="00321079">
      <w:pPr>
        <w:pStyle w:val="a8"/>
      </w:pPr>
    </w:p>
    <w:p w14:paraId="53FFE7F4" w14:textId="77777777" w:rsidR="00B46A16" w:rsidRDefault="00B46A16" w:rsidP="00321079">
      <w:pPr>
        <w:pStyle w:val="a8"/>
      </w:pPr>
    </w:p>
    <w:p w14:paraId="1B725302" w14:textId="77777777" w:rsidR="00B46A16" w:rsidRDefault="00B46A16" w:rsidP="00321079">
      <w:pPr>
        <w:pStyle w:val="a8"/>
      </w:pPr>
    </w:p>
    <w:p w14:paraId="0BE745A0" w14:textId="77777777" w:rsidR="00B46A16" w:rsidRDefault="00B46A16" w:rsidP="00321079">
      <w:pPr>
        <w:pStyle w:val="a8"/>
      </w:pPr>
    </w:p>
    <w:p w14:paraId="4266D30E" w14:textId="77777777" w:rsidR="00B46A16" w:rsidRDefault="00B46A16" w:rsidP="00321079">
      <w:pPr>
        <w:pStyle w:val="a8"/>
      </w:pPr>
    </w:p>
    <w:p w14:paraId="7DBBA84F" w14:textId="77777777" w:rsidR="00B46A16" w:rsidRDefault="00B46A16" w:rsidP="00321079">
      <w:pPr>
        <w:pStyle w:val="a8"/>
      </w:pPr>
    </w:p>
    <w:p w14:paraId="2334D1F1" w14:textId="77777777" w:rsidR="00B46A16" w:rsidRDefault="00B46A16" w:rsidP="00321079">
      <w:pPr>
        <w:pStyle w:val="a8"/>
      </w:pPr>
    </w:p>
    <w:p w14:paraId="3C66CC1D" w14:textId="77777777" w:rsidR="00B46A16" w:rsidRDefault="00B46A16" w:rsidP="00321079">
      <w:pPr>
        <w:pStyle w:val="a8"/>
      </w:pPr>
    </w:p>
    <w:p w14:paraId="4EB14BE7" w14:textId="77777777" w:rsidR="00B46A16" w:rsidRDefault="00B46A16" w:rsidP="00321079">
      <w:pPr>
        <w:pStyle w:val="a8"/>
      </w:pPr>
    </w:p>
    <w:p w14:paraId="02B9AED2" w14:textId="77777777" w:rsidR="00B46A16" w:rsidRDefault="00B46A16" w:rsidP="00321079">
      <w:pPr>
        <w:pStyle w:val="a8"/>
      </w:pPr>
    </w:p>
    <w:p w14:paraId="28744FDC" w14:textId="77777777" w:rsidR="00743A20" w:rsidRPr="00743A20" w:rsidRDefault="00743A20" w:rsidP="00321079">
      <w:pPr>
        <w:spacing w:after="0" w:line="240" w:lineRule="auto"/>
        <w:ind w:left="360" w:right="-141"/>
        <w:jc w:val="both"/>
        <w:rPr>
          <w:b/>
          <w:bCs/>
          <w:color w:val="0070C0"/>
          <w:sz w:val="28"/>
          <w:szCs w:val="28"/>
        </w:rPr>
      </w:pPr>
    </w:p>
    <w:p w14:paraId="11286CCA" w14:textId="77777777" w:rsidR="00743A20" w:rsidRPr="00B46A16" w:rsidRDefault="00743A20" w:rsidP="00321079">
      <w:pPr>
        <w:spacing w:after="0" w:line="240" w:lineRule="auto"/>
        <w:jc w:val="both"/>
        <w:rPr>
          <w:rFonts w:ascii="Times New Roman" w:eastAsia="Times New Roman" w:hAnsi="Times New Roman" w:cs="Times New Roman"/>
          <w:bCs/>
          <w:sz w:val="28"/>
          <w:szCs w:val="28"/>
          <w:shd w:val="clear" w:color="auto" w:fill="FFFFFF"/>
          <w:lang w:eastAsia="ru-RU"/>
        </w:rPr>
      </w:pPr>
      <w:r w:rsidRPr="00B46A16">
        <w:rPr>
          <w:rFonts w:ascii="Times New Roman" w:eastAsia="Times New Roman" w:hAnsi="Times New Roman" w:cs="Times New Roman"/>
          <w:b/>
          <w:bCs/>
          <w:sz w:val="28"/>
          <w:szCs w:val="28"/>
          <w:lang w:eastAsia="ru-RU"/>
        </w:rPr>
        <w:lastRenderedPageBreak/>
        <w:t xml:space="preserve">          </w:t>
      </w:r>
      <w:r w:rsidRPr="00B46A16">
        <w:rPr>
          <w:rFonts w:ascii="Times New Roman" w:eastAsia="Times New Roman" w:hAnsi="Times New Roman" w:cs="Times New Roman"/>
          <w:bCs/>
          <w:sz w:val="28"/>
          <w:szCs w:val="28"/>
          <w:lang w:eastAsia="ru-RU"/>
        </w:rPr>
        <w:t>У Старорафалівській гімназії</w:t>
      </w:r>
      <w:r w:rsidRPr="00B46A16">
        <w:rPr>
          <w:rFonts w:ascii="Times New Roman" w:eastAsia="Times New Roman" w:hAnsi="Times New Roman" w:cs="Times New Roman"/>
          <w:b/>
          <w:bCs/>
          <w:sz w:val="28"/>
          <w:szCs w:val="28"/>
          <w:lang w:eastAsia="ru-RU"/>
        </w:rPr>
        <w:t xml:space="preserve"> </w:t>
      </w:r>
      <w:r w:rsidRPr="00B46A16">
        <w:rPr>
          <w:rFonts w:ascii="Times New Roman" w:eastAsia="Times New Roman" w:hAnsi="Times New Roman" w:cs="Times New Roman"/>
          <w:bCs/>
          <w:sz w:val="28"/>
          <w:szCs w:val="28"/>
          <w:lang w:eastAsia="ru-RU"/>
        </w:rPr>
        <w:t>було проведено</w:t>
      </w:r>
      <w:r w:rsidRPr="00B46A16">
        <w:rPr>
          <w:rFonts w:ascii="Times New Roman" w:eastAsia="Times New Roman" w:hAnsi="Times New Roman" w:cs="Times New Roman"/>
          <w:b/>
          <w:bCs/>
          <w:sz w:val="28"/>
          <w:szCs w:val="28"/>
          <w:shd w:val="clear" w:color="auto" w:fill="FFFFFF"/>
          <w:lang w:eastAsia="ru-RU"/>
        </w:rPr>
        <w:t xml:space="preserve"> </w:t>
      </w:r>
      <w:r w:rsidRPr="00B46A16">
        <w:rPr>
          <w:rFonts w:ascii="Times New Roman" w:eastAsia="Times New Roman" w:hAnsi="Times New Roman" w:cs="Times New Roman"/>
          <w:bCs/>
          <w:sz w:val="28"/>
          <w:szCs w:val="28"/>
          <w:shd w:val="clear" w:color="auto" w:fill="FFFFFF"/>
          <w:lang w:eastAsia="ru-RU"/>
        </w:rPr>
        <w:t>ремонт центрального входу у приміщення гімназії (облицьовано плиткою ганок, облаштовано навіс та пандус), влаштовано відмостку. Проведено влаштування туалету. Загальна вартість робіт склала 760 543,20 грн (Рис.10).</w:t>
      </w:r>
    </w:p>
    <w:p w14:paraId="56E23EE6" w14:textId="77777777" w:rsidR="00743A20" w:rsidRDefault="00743A20" w:rsidP="00321079">
      <w:pPr>
        <w:spacing w:after="0" w:line="240" w:lineRule="auto"/>
      </w:pPr>
      <w:r>
        <w:rPr>
          <w:noProof/>
        </w:rPr>
        <w:drawing>
          <wp:inline distT="0" distB="0" distL="0" distR="0" wp14:anchorId="7F4792F2" wp14:editId="77DD57DB">
            <wp:extent cx="6113145" cy="4986670"/>
            <wp:effectExtent l="0" t="0" r="1905" b="4445"/>
            <wp:docPr id="31" name="Рисунок 31" descr="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4080" cy="4987433"/>
                    </a:xfrm>
                    <a:prstGeom prst="rect">
                      <a:avLst/>
                    </a:prstGeom>
                    <a:noFill/>
                    <a:ln>
                      <a:noFill/>
                    </a:ln>
                  </pic:spPr>
                </pic:pic>
              </a:graphicData>
            </a:graphic>
          </wp:inline>
        </w:drawing>
      </w:r>
    </w:p>
    <w:p w14:paraId="4093DC44" w14:textId="77777777" w:rsidR="00743A20" w:rsidRPr="00E043F6" w:rsidRDefault="00743A20" w:rsidP="00321079">
      <w:pPr>
        <w:spacing w:after="0" w:line="240" w:lineRule="auto"/>
        <w:rPr>
          <w:rFonts w:ascii="Times New Roman" w:hAnsi="Times New Roman" w:cs="Times New Roman"/>
          <w:sz w:val="24"/>
          <w:szCs w:val="24"/>
        </w:rPr>
      </w:pPr>
      <w:r w:rsidRPr="00E043F6">
        <w:rPr>
          <w:rFonts w:ascii="Times New Roman" w:hAnsi="Times New Roman" w:cs="Times New Roman"/>
          <w:sz w:val="24"/>
          <w:szCs w:val="24"/>
        </w:rPr>
        <w:t>(Рис.10)</w:t>
      </w:r>
    </w:p>
    <w:p w14:paraId="0375E6F6" w14:textId="77777777" w:rsidR="00743A20" w:rsidRPr="00B46A16" w:rsidRDefault="00743A20" w:rsidP="00321079">
      <w:pPr>
        <w:spacing w:after="0" w:line="240" w:lineRule="auto"/>
        <w:ind w:right="-141"/>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
          <w:bCs/>
          <w:sz w:val="28"/>
          <w:szCs w:val="28"/>
          <w:lang w:eastAsia="ru-RU"/>
        </w:rPr>
        <w:t xml:space="preserve">        </w:t>
      </w:r>
      <w:r w:rsidRPr="00B46A16">
        <w:rPr>
          <w:rFonts w:ascii="Times New Roman" w:eastAsia="Times New Roman" w:hAnsi="Times New Roman" w:cs="Times New Roman"/>
          <w:bCs/>
          <w:sz w:val="28"/>
          <w:szCs w:val="28"/>
          <w:lang w:eastAsia="ru-RU"/>
        </w:rPr>
        <w:t>Крім того, було проведено аварійні ремонтні роботи по ремонту санітарно-технічних систем, опалювальних систем, електричних мереж. Виконано ряд заходів та проведено підготовку закладів до роботи в опалювальний період.</w:t>
      </w:r>
    </w:p>
    <w:p w14:paraId="5D2A1F11" w14:textId="77777777" w:rsidR="00743A20" w:rsidRPr="00B46A16" w:rsidRDefault="00743A20" w:rsidP="00321079">
      <w:pPr>
        <w:spacing w:after="0" w:line="240" w:lineRule="auto"/>
        <w:ind w:right="-141"/>
        <w:jc w:val="both"/>
        <w:rPr>
          <w:rFonts w:ascii="Times New Roman" w:eastAsia="Times New Roman" w:hAnsi="Times New Roman" w:cs="Times New Roman"/>
          <w:b/>
          <w:bCs/>
          <w:sz w:val="28"/>
          <w:szCs w:val="28"/>
          <w:lang w:eastAsia="ru-RU"/>
        </w:rPr>
      </w:pPr>
      <w:r w:rsidRPr="00B46A16">
        <w:rPr>
          <w:rFonts w:ascii="Times New Roman" w:eastAsia="Times New Roman" w:hAnsi="Times New Roman" w:cs="Times New Roman"/>
          <w:b/>
          <w:bCs/>
          <w:sz w:val="28"/>
          <w:szCs w:val="28"/>
          <w:lang w:eastAsia="ru-RU"/>
        </w:rPr>
        <w:t xml:space="preserve">Придбано  </w:t>
      </w:r>
      <w:r w:rsidRPr="00B46A16">
        <w:rPr>
          <w:rFonts w:ascii="Times New Roman" w:eastAsia="Times New Roman" w:hAnsi="Times New Roman" w:cs="Times New Roman"/>
          <w:bCs/>
          <w:sz w:val="28"/>
          <w:szCs w:val="28"/>
          <w:lang w:eastAsia="ru-RU"/>
        </w:rPr>
        <w:t>державну символіку; ноутбуки для організації дистанційного навчання на загальну суму 1 920 000,00 грн,</w:t>
      </w:r>
      <w:r w:rsidRPr="00B46A16">
        <w:rPr>
          <w:rFonts w:ascii="Times New Roman" w:eastAsia="Times New Roman" w:hAnsi="Times New Roman" w:cs="Times New Roman"/>
          <w:b/>
          <w:sz w:val="28"/>
          <w:szCs w:val="28"/>
          <w:lang w:eastAsia="ru-RU"/>
        </w:rPr>
        <w:t xml:space="preserve"> </w:t>
      </w:r>
      <w:r w:rsidRPr="00B46A16">
        <w:rPr>
          <w:rFonts w:ascii="Times New Roman" w:eastAsia="Times New Roman" w:hAnsi="Times New Roman" w:cs="Times New Roman"/>
          <w:bCs/>
          <w:sz w:val="28"/>
          <w:szCs w:val="28"/>
          <w:lang w:eastAsia="ru-RU"/>
        </w:rPr>
        <w:t>генератори для підвальних приміщень (найпростіше укриття) на суму 152 900 грн, матеріали для проведення косметичних ремонтів господарським способом, дезинфікуючі  та миючі засоби, гумові та нітрилові рукавиці, продукти харчування, пальне, папір, медикаменти.</w:t>
      </w:r>
    </w:p>
    <w:p w14:paraId="33F6B5C1" w14:textId="77777777" w:rsidR="00743A20" w:rsidRPr="00B46A16" w:rsidRDefault="00743A20" w:rsidP="00321079">
      <w:pPr>
        <w:spacing w:after="0" w:line="240" w:lineRule="auto"/>
        <w:ind w:right="-141"/>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
          <w:bCs/>
          <w:sz w:val="28"/>
          <w:szCs w:val="28"/>
          <w:lang w:eastAsia="ru-RU"/>
        </w:rPr>
        <w:t xml:space="preserve">       </w:t>
      </w:r>
    </w:p>
    <w:p w14:paraId="1AA77A24" w14:textId="77777777" w:rsidR="00743A20" w:rsidRPr="00B46A16" w:rsidRDefault="00743A20" w:rsidP="00321079">
      <w:pPr>
        <w:spacing w:after="0" w:line="240" w:lineRule="auto"/>
        <w:jc w:val="center"/>
        <w:rPr>
          <w:rFonts w:ascii="Times New Roman" w:eastAsia="Times New Roman" w:hAnsi="Times New Roman" w:cs="Times New Roman"/>
          <w:b/>
          <w:bCs/>
          <w:spacing w:val="-4"/>
          <w:sz w:val="28"/>
          <w:szCs w:val="28"/>
          <w:lang w:eastAsia="ru-RU"/>
        </w:rPr>
      </w:pPr>
    </w:p>
    <w:p w14:paraId="2605866E" w14:textId="77777777" w:rsidR="00743A20" w:rsidRPr="00B46A16" w:rsidRDefault="00743A20" w:rsidP="00321079">
      <w:pPr>
        <w:spacing w:after="0" w:line="240" w:lineRule="auto"/>
        <w:jc w:val="center"/>
        <w:rPr>
          <w:rFonts w:ascii="Times New Roman" w:eastAsia="Times New Roman" w:hAnsi="Times New Roman" w:cs="Times New Roman"/>
          <w:b/>
          <w:bCs/>
          <w:spacing w:val="-4"/>
          <w:sz w:val="28"/>
          <w:szCs w:val="28"/>
          <w:lang w:eastAsia="ru-RU"/>
        </w:rPr>
      </w:pPr>
      <w:r w:rsidRPr="00B46A16">
        <w:rPr>
          <w:rFonts w:ascii="Times New Roman" w:eastAsia="Times New Roman" w:hAnsi="Times New Roman" w:cs="Times New Roman"/>
          <w:bCs/>
          <w:noProof/>
        </w:rPr>
        <mc:AlternateContent>
          <mc:Choice Requires="wps">
            <w:drawing>
              <wp:anchor distT="0" distB="0" distL="114300" distR="114300" simplePos="0" relativeHeight="251659264" behindDoc="0" locked="0" layoutInCell="1" allowOverlap="1" wp14:anchorId="018055D6" wp14:editId="3369AE29">
                <wp:simplePos x="0" y="0"/>
                <wp:positionH relativeFrom="column">
                  <wp:posOffset>2193925</wp:posOffset>
                </wp:positionH>
                <wp:positionV relativeFrom="paragraph">
                  <wp:posOffset>2287905</wp:posOffset>
                </wp:positionV>
                <wp:extent cx="582930" cy="368935"/>
                <wp:effectExtent l="0" t="0" r="0" b="0"/>
                <wp:wrapNone/>
                <wp:docPr id="148"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 cy="368935"/>
                        </a:xfrm>
                        <a:prstGeom prst="rect">
                          <a:avLst/>
                        </a:prstGeom>
                        <a:noFill/>
                        <a:ln w="12700" cap="flat" cmpd="sng" algn="ctr">
                          <a:noFill/>
                          <a:prstDash val="solid"/>
                          <a:miter lim="800000"/>
                        </a:ln>
                        <a:effectLst/>
                      </wps:spPr>
                      <wps:txbx>
                        <w:txbxContent>
                          <w:p w14:paraId="2E8ACFFD" w14:textId="77777777" w:rsidR="00AA6C78" w:rsidRDefault="00AA6C78" w:rsidP="00743A20">
                            <w:pPr>
                              <w:pStyle w:val="af0"/>
                              <w:spacing w:before="0" w:beforeAutospacing="0" w:after="0" w:afterAutospacing="0"/>
                            </w:pPr>
                            <w:r w:rsidRPr="002705EA">
                              <w:rPr>
                                <w:rFonts w:ascii="Calibri" w:hAnsi="Calibri"/>
                                <w:b/>
                                <w:bCs/>
                                <w:color w:val="FFFFFF"/>
                                <w:sz w:val="32"/>
                                <w:szCs w:val="32"/>
                              </w:rPr>
                              <w:t>53%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8055D6" id="Прямоугольник 4" o:spid="_x0000_s1026" style="position:absolute;left:0;text-align:left;margin-left:172.75pt;margin-top:180.15pt;width:45.9pt;height: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" filled="f" stroked="f" strokeweight="1pt">
                <v:textbox>
                  <w:txbxContent>
                    <w:p w14:paraId="2E8ACFFD" w14:textId="77777777" w:rsidR="00AA6C78" w:rsidRDefault="00AA6C78" w:rsidP="00743A20">
                      <w:pPr>
                        <w:pStyle w:val="af0"/>
                        <w:spacing w:before="0" w:beforeAutospacing="0" w:after="0" w:afterAutospacing="0"/>
                      </w:pPr>
                      <w:r w:rsidRPr="002705EA">
                        <w:rPr>
                          <w:rFonts w:ascii="Calibri" w:hAnsi="Calibri"/>
                          <w:b/>
                          <w:bCs/>
                          <w:color w:val="FFFFFF"/>
                          <w:sz w:val="32"/>
                          <w:szCs w:val="32"/>
                        </w:rPr>
                        <w:t>53%</w:t>
                      </w:r>
                    </w:p>
                  </w:txbxContent>
                </v:textbox>
              </v:rect>
            </w:pict>
          </mc:Fallback>
        </mc:AlternateContent>
      </w:r>
      <w:r w:rsidRPr="00B46A16">
        <w:rPr>
          <w:rFonts w:ascii="Times New Roman" w:eastAsia="Times New Roman" w:hAnsi="Times New Roman" w:cs="Times New Roman"/>
          <w:bCs/>
          <w:noProof/>
        </w:rPr>
        <mc:AlternateContent>
          <mc:Choice Requires="wps">
            <w:drawing>
              <wp:anchor distT="0" distB="0" distL="114300" distR="114300" simplePos="0" relativeHeight="251660288" behindDoc="0" locked="0" layoutInCell="1" allowOverlap="1" wp14:anchorId="784B364E" wp14:editId="786F4AC0">
                <wp:simplePos x="0" y="0"/>
                <wp:positionH relativeFrom="column">
                  <wp:posOffset>4745990</wp:posOffset>
                </wp:positionH>
                <wp:positionV relativeFrom="paragraph">
                  <wp:posOffset>2247900</wp:posOffset>
                </wp:positionV>
                <wp:extent cx="582930" cy="368935"/>
                <wp:effectExtent l="0" t="0" r="0" b="0"/>
                <wp:wrapNone/>
                <wp:docPr id="15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 cy="368935"/>
                        </a:xfrm>
                        <a:prstGeom prst="rect">
                          <a:avLst/>
                        </a:prstGeom>
                        <a:noFill/>
                        <a:ln w="12700" cap="flat" cmpd="sng" algn="ctr">
                          <a:noFill/>
                          <a:prstDash val="solid"/>
                          <a:miter lim="800000"/>
                        </a:ln>
                        <a:effectLst/>
                      </wps:spPr>
                      <wps:txbx>
                        <w:txbxContent>
                          <w:p w14:paraId="7C5ED54A" w14:textId="77777777" w:rsidR="00AA6C78" w:rsidRDefault="00AA6C78" w:rsidP="00743A20">
                            <w:pPr>
                              <w:pStyle w:val="affd"/>
                              <w:spacing w:before="0"/>
                              <w:ind w:firstLine="0"/>
                            </w:pPr>
                            <w:r w:rsidRPr="002705EA">
                              <w:rPr>
                                <w:rFonts w:ascii="Calibri" w:hAnsi="Calibri"/>
                                <w:b/>
                                <w:bCs/>
                                <w:color w:val="FFFFFF"/>
                                <w:sz w:val="32"/>
                                <w:szCs w:val="32"/>
                                <w:lang w:val="ru-RU"/>
                              </w:rPr>
                              <w:t>24</w:t>
                            </w:r>
                            <w:r w:rsidRPr="002705EA">
                              <w:rPr>
                                <w:rFonts w:ascii="Calibri" w:hAnsi="Calibri"/>
                                <w:b/>
                                <w:bCs/>
                                <w:color w:val="FFFFFF"/>
                                <w:sz w:val="32"/>
                                <w:szCs w:val="3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4B364E" id="Прямоугольник 5" o:spid="_x0000_s1027" style="position:absolute;left:0;text-align:left;margin-left:373.7pt;margin-top:177pt;width:45.9pt;height:2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" filled="f" stroked="f" strokeweight="1pt">
                <v:textbox>
                  <w:txbxContent>
                    <w:p w14:paraId="7C5ED54A" w14:textId="77777777" w:rsidR="00AA6C78" w:rsidRDefault="00AA6C78" w:rsidP="00743A20">
                      <w:pPr>
                        <w:pStyle w:val="affd"/>
                        <w:spacing w:before="0"/>
                        <w:ind w:firstLine="0"/>
                      </w:pPr>
                      <w:r w:rsidRPr="002705EA">
                        <w:rPr>
                          <w:rFonts w:ascii="Calibri" w:hAnsi="Calibri"/>
                          <w:b/>
                          <w:bCs/>
                          <w:color w:val="FFFFFF"/>
                          <w:sz w:val="32"/>
                          <w:szCs w:val="32"/>
                          <w:lang w:val="ru-RU"/>
                        </w:rPr>
                        <w:t>24</w:t>
                      </w:r>
                      <w:r w:rsidRPr="002705EA">
                        <w:rPr>
                          <w:rFonts w:ascii="Calibri" w:hAnsi="Calibri"/>
                          <w:b/>
                          <w:bCs/>
                          <w:color w:val="FFFFFF"/>
                          <w:sz w:val="32"/>
                          <w:szCs w:val="32"/>
                        </w:rPr>
                        <w:t>%</w:t>
                      </w:r>
                    </w:p>
                  </w:txbxContent>
                </v:textbox>
              </v:rect>
            </w:pict>
          </mc:Fallback>
        </mc:AlternateContent>
      </w:r>
      <w:r w:rsidRPr="00B46A16">
        <w:rPr>
          <w:rFonts w:ascii="Times New Roman" w:eastAsia="Times New Roman" w:hAnsi="Times New Roman" w:cs="Times New Roman"/>
          <w:b/>
          <w:bCs/>
          <w:spacing w:val="-4"/>
          <w:sz w:val="28"/>
          <w:szCs w:val="28"/>
          <w:lang w:eastAsia="ru-RU"/>
        </w:rPr>
        <w:t>Позашкільна освіта</w:t>
      </w:r>
    </w:p>
    <w:p w14:paraId="3D02EB26" w14:textId="77777777" w:rsidR="00743A20" w:rsidRPr="00B46A16"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       У закладах позашкільної освіти зусиллями працівників ЦДЮТ та ДЮСШ виконані косметичні та поточні ремонти. Проведено підготовку до роботи в опалювальний період.</w:t>
      </w:r>
    </w:p>
    <w:p w14:paraId="3403EBB2" w14:textId="77777777" w:rsidR="00743A20" w:rsidRPr="00B46A16" w:rsidRDefault="00743A20" w:rsidP="00321079">
      <w:pPr>
        <w:spacing w:after="0" w:line="240" w:lineRule="auto"/>
        <w:jc w:val="both"/>
        <w:rPr>
          <w:rFonts w:ascii="Times New Roman" w:eastAsia="Times New Roman" w:hAnsi="Times New Roman" w:cs="Times New Roman"/>
          <w:b/>
          <w:bCs/>
          <w:sz w:val="28"/>
          <w:szCs w:val="28"/>
          <w:lang w:eastAsia="ru-RU"/>
        </w:rPr>
      </w:pPr>
      <w:r w:rsidRPr="00B46A16">
        <w:rPr>
          <w:rFonts w:ascii="Times New Roman" w:eastAsia="Times New Roman" w:hAnsi="Times New Roman" w:cs="Times New Roman"/>
          <w:b/>
          <w:bCs/>
          <w:sz w:val="28"/>
          <w:szCs w:val="28"/>
          <w:lang w:eastAsia="ru-RU"/>
        </w:rPr>
        <w:t xml:space="preserve">Придбано </w:t>
      </w:r>
      <w:r w:rsidRPr="00B46A16">
        <w:rPr>
          <w:rFonts w:ascii="Times New Roman" w:eastAsia="Times New Roman" w:hAnsi="Times New Roman" w:cs="Times New Roman"/>
          <w:bCs/>
          <w:sz w:val="28"/>
          <w:szCs w:val="28"/>
          <w:lang w:eastAsia="ru-RU"/>
        </w:rPr>
        <w:t>державну символіку, кубки та медалі, миючі та дезинфікуючі засоби,</w:t>
      </w:r>
    </w:p>
    <w:p w14:paraId="1575CBCE" w14:textId="77777777" w:rsidR="00743A20" w:rsidRPr="00B46A16" w:rsidRDefault="00743A20" w:rsidP="00321079">
      <w:pPr>
        <w:spacing w:after="0" w:line="240" w:lineRule="auto"/>
        <w:contextualSpacing/>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lastRenderedPageBreak/>
        <w:t>папір, корми для тварин, медикаменти.</w:t>
      </w:r>
    </w:p>
    <w:p w14:paraId="631863E4" w14:textId="77777777" w:rsidR="00743A20" w:rsidRPr="00B46A16"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      </w:t>
      </w:r>
      <w:r w:rsidR="00AA6C78">
        <w:rPr>
          <w:rFonts w:ascii="Times New Roman" w:eastAsia="Times New Roman" w:hAnsi="Times New Roman" w:cs="Times New Roman"/>
          <w:bCs/>
          <w:sz w:val="28"/>
          <w:szCs w:val="28"/>
          <w:lang w:eastAsia="ru-RU"/>
        </w:rPr>
        <w:t xml:space="preserve">Для </w:t>
      </w:r>
      <w:r w:rsidRPr="00B46A16">
        <w:rPr>
          <w:rFonts w:ascii="Times New Roman" w:eastAsia="Times New Roman" w:hAnsi="Times New Roman" w:cs="Times New Roman"/>
          <w:bCs/>
          <w:sz w:val="28"/>
          <w:szCs w:val="28"/>
          <w:lang w:eastAsia="ru-RU"/>
        </w:rPr>
        <w:t xml:space="preserve"> </w:t>
      </w:r>
      <w:r w:rsidRPr="00B46A16">
        <w:rPr>
          <w:rFonts w:ascii="Times New Roman" w:eastAsia="Times New Roman" w:hAnsi="Times New Roman" w:cs="Times New Roman"/>
          <w:b/>
          <w:bCs/>
          <w:sz w:val="28"/>
          <w:szCs w:val="28"/>
          <w:lang w:eastAsia="ru-RU"/>
        </w:rPr>
        <w:t>Вараського інклюзивно-ресурсного центру</w:t>
      </w:r>
      <w:r w:rsidRPr="00B46A16">
        <w:rPr>
          <w:rFonts w:ascii="Times New Roman" w:eastAsia="Times New Roman" w:hAnsi="Times New Roman" w:cs="Times New Roman"/>
          <w:bCs/>
          <w:sz w:val="28"/>
          <w:szCs w:val="28"/>
          <w:lang w:eastAsia="ru-RU"/>
        </w:rPr>
        <w:t xml:space="preserve">  закуплено медикаменти, папір,</w:t>
      </w:r>
      <w:r w:rsidRPr="00B46A16">
        <w:rPr>
          <w:rFonts w:ascii="Times New Roman CYR" w:eastAsia="Times New Roman" w:hAnsi="Times New Roman CYR" w:cs="Times New Roman"/>
          <w:bCs/>
          <w:sz w:val="28"/>
          <w:szCs w:val="20"/>
          <w:lang w:eastAsia="ru-RU"/>
        </w:rPr>
        <w:t xml:space="preserve"> </w:t>
      </w:r>
      <w:r w:rsidRPr="00B46A16">
        <w:rPr>
          <w:rFonts w:ascii="Times New Roman" w:eastAsia="Times New Roman" w:hAnsi="Times New Roman" w:cs="Times New Roman"/>
          <w:bCs/>
          <w:sz w:val="28"/>
          <w:szCs w:val="28"/>
          <w:lang w:eastAsia="ru-RU"/>
        </w:rPr>
        <w:t>миючі та дезинфікуючі засоби.</w:t>
      </w:r>
    </w:p>
    <w:p w14:paraId="39BD1BAA" w14:textId="77777777" w:rsidR="00743A20" w:rsidRPr="00B46A16"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         Персонал закладів забезпечений спецодягом. Території всіх закладів у хорошому стані.</w:t>
      </w:r>
    </w:p>
    <w:p w14:paraId="26DB0993" w14:textId="77777777" w:rsidR="00743A20" w:rsidRPr="00E40877" w:rsidRDefault="00743A20" w:rsidP="00321079">
      <w:pPr>
        <w:tabs>
          <w:tab w:val="left" w:pos="2268"/>
        </w:tabs>
        <w:spacing w:after="0" w:line="240" w:lineRule="auto"/>
        <w:ind w:right="159"/>
        <w:jc w:val="both"/>
        <w:rPr>
          <w:rFonts w:ascii="Times New Roman" w:eastAsia="Times New Roman" w:hAnsi="Times New Roman" w:cs="Times New Roman"/>
          <w:bCs/>
          <w:sz w:val="24"/>
          <w:szCs w:val="24"/>
          <w:lang w:eastAsia="ru-RU"/>
        </w:rPr>
      </w:pPr>
    </w:p>
    <w:p w14:paraId="3C0B0473" w14:textId="77777777" w:rsidR="001E2D09" w:rsidRDefault="001E2D09" w:rsidP="00321079">
      <w:pPr>
        <w:spacing w:after="0" w:line="240" w:lineRule="auto"/>
        <w:jc w:val="both"/>
        <w:rPr>
          <w:rFonts w:ascii="Times New Roman" w:hAnsi="Times New Roman" w:cs="Times New Roman"/>
          <w:b/>
          <w:sz w:val="28"/>
          <w:szCs w:val="28"/>
        </w:rPr>
      </w:pPr>
    </w:p>
    <w:p w14:paraId="0DB68486" w14:textId="77777777" w:rsidR="001C4439" w:rsidRPr="007918B7" w:rsidRDefault="00B92204" w:rsidP="0032107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ІІІ. </w:t>
      </w:r>
      <w:r w:rsidR="001C4439" w:rsidRPr="007918B7">
        <w:rPr>
          <w:rFonts w:ascii="Times New Roman" w:hAnsi="Times New Roman" w:cs="Times New Roman"/>
          <w:b/>
          <w:sz w:val="28"/>
          <w:szCs w:val="28"/>
        </w:rPr>
        <w:t xml:space="preserve">Основні завдання  освітньої галузі  Вараської міської </w:t>
      </w:r>
      <w:r w:rsidR="00895661">
        <w:rPr>
          <w:rFonts w:ascii="Times New Roman" w:hAnsi="Times New Roman" w:cs="Times New Roman"/>
          <w:b/>
          <w:sz w:val="28"/>
          <w:szCs w:val="28"/>
        </w:rPr>
        <w:t>територіальної громади   на 2023</w:t>
      </w:r>
      <w:r w:rsidR="001C4439" w:rsidRPr="007918B7">
        <w:rPr>
          <w:rFonts w:ascii="Times New Roman" w:hAnsi="Times New Roman" w:cs="Times New Roman"/>
          <w:b/>
          <w:sz w:val="28"/>
          <w:szCs w:val="28"/>
        </w:rPr>
        <w:t xml:space="preserve"> рік:</w:t>
      </w:r>
    </w:p>
    <w:p w14:paraId="2E06CCDE" w14:textId="77777777" w:rsidR="001C4439" w:rsidRPr="007918B7" w:rsidRDefault="001C4439" w:rsidP="00321079">
      <w:pPr>
        <w:spacing w:after="0" w:line="240" w:lineRule="auto"/>
        <w:jc w:val="both"/>
        <w:rPr>
          <w:rFonts w:ascii="Times New Roman" w:hAnsi="Times New Roman" w:cs="Times New Roman"/>
          <w:sz w:val="28"/>
          <w:szCs w:val="28"/>
        </w:rPr>
      </w:pPr>
      <w:r w:rsidRPr="007918B7">
        <w:rPr>
          <w:rFonts w:ascii="Times New Roman" w:hAnsi="Times New Roman" w:cs="Times New Roman"/>
          <w:sz w:val="28"/>
          <w:szCs w:val="28"/>
        </w:rPr>
        <w:t xml:space="preserve"> -  оптимізація мережі закладів  дошкільної, загальної середньої освіти  Вараської міської територіальної громади, створен</w:t>
      </w:r>
      <w:r w:rsidRPr="007918B7">
        <w:rPr>
          <w:rFonts w:ascii="Times New Roman" w:hAnsi="Times New Roman" w:cs="Times New Roman"/>
          <w:sz w:val="28"/>
          <w:szCs w:val="28"/>
        </w:rPr>
        <w:softHyphen/>
        <w:t xml:space="preserve">ня належних умов їх функціонування та розвитку; </w:t>
      </w:r>
    </w:p>
    <w:p w14:paraId="55EE1F5D" w14:textId="77777777" w:rsidR="001C4439" w:rsidRPr="007918B7" w:rsidRDefault="001C4439" w:rsidP="00321079">
      <w:pPr>
        <w:spacing w:after="0" w:line="240" w:lineRule="auto"/>
        <w:jc w:val="both"/>
        <w:rPr>
          <w:rFonts w:ascii="Times New Roman" w:hAnsi="Times New Roman" w:cs="Times New Roman"/>
          <w:spacing w:val="10"/>
          <w:sz w:val="28"/>
          <w:szCs w:val="28"/>
        </w:rPr>
      </w:pPr>
      <w:r w:rsidRPr="007918B7">
        <w:rPr>
          <w:rFonts w:ascii="Times New Roman" w:hAnsi="Times New Roman" w:cs="Times New Roman"/>
          <w:sz w:val="28"/>
          <w:szCs w:val="28"/>
        </w:rPr>
        <w:t>- приведення у відповідність до вимог законодавства про освіту установчих документів підпорядкованих закладів та установ освіти;</w:t>
      </w:r>
      <w:r w:rsidRPr="007918B7">
        <w:rPr>
          <w:rFonts w:ascii="Times New Roman" w:hAnsi="Times New Roman" w:cs="Times New Roman"/>
          <w:spacing w:val="10"/>
          <w:sz w:val="28"/>
          <w:szCs w:val="28"/>
        </w:rPr>
        <w:t xml:space="preserve"> </w:t>
      </w:r>
    </w:p>
    <w:p w14:paraId="2B360DE6" w14:textId="77777777" w:rsidR="001C4439" w:rsidRPr="007918B7" w:rsidRDefault="001C4439" w:rsidP="00321079">
      <w:pPr>
        <w:spacing w:after="0" w:line="240" w:lineRule="auto"/>
        <w:jc w:val="both"/>
        <w:rPr>
          <w:rFonts w:ascii="Times New Roman" w:hAnsi="Times New Roman" w:cs="Times New Roman"/>
          <w:spacing w:val="10"/>
          <w:sz w:val="28"/>
          <w:szCs w:val="28"/>
        </w:rPr>
      </w:pPr>
      <w:r w:rsidRPr="007918B7">
        <w:rPr>
          <w:rFonts w:ascii="Times New Roman" w:hAnsi="Times New Roman" w:cs="Times New Roman"/>
          <w:spacing w:val="10"/>
          <w:sz w:val="28"/>
          <w:szCs w:val="28"/>
        </w:rPr>
        <w:t>- впровадження реформи «Нова українська школа» на рівні базової середньої освіти;</w:t>
      </w:r>
    </w:p>
    <w:p w14:paraId="53C00599" w14:textId="77777777" w:rsidR="001C4439" w:rsidRPr="007918B7" w:rsidRDefault="001C4439" w:rsidP="0032107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організаційні заходи щодо створення профільних ліцеїв;</w:t>
      </w:r>
    </w:p>
    <w:p w14:paraId="08A39EA5" w14:textId="77777777" w:rsidR="001C4439" w:rsidRPr="007918B7" w:rsidRDefault="00257959" w:rsidP="00321079">
      <w:pPr>
        <w:spacing w:after="0" w:line="240" w:lineRule="auto"/>
        <w:jc w:val="both"/>
        <w:rPr>
          <w:rFonts w:ascii="Times New Roman" w:hAnsi="Times New Roman" w:cs="Times New Roman"/>
          <w:spacing w:val="10"/>
          <w:sz w:val="28"/>
          <w:szCs w:val="28"/>
        </w:rPr>
      </w:pPr>
      <w:r>
        <w:rPr>
          <w:rFonts w:ascii="Times New Roman" w:eastAsia="Times New Roman" w:hAnsi="Times New Roman" w:cs="Times New Roman"/>
          <w:sz w:val="28"/>
          <w:szCs w:val="28"/>
          <w:lang w:eastAsia="ru-RU"/>
        </w:rPr>
        <w:t xml:space="preserve">-  </w:t>
      </w:r>
      <w:r w:rsidR="001C4439" w:rsidRPr="007918B7">
        <w:rPr>
          <w:rFonts w:ascii="Times New Roman" w:eastAsia="Times New Roman" w:hAnsi="Times New Roman" w:cs="Times New Roman"/>
          <w:sz w:val="28"/>
          <w:szCs w:val="28"/>
          <w:lang w:eastAsia="ru-RU"/>
        </w:rPr>
        <w:t>організаційні заходи щодо початку будівництва   закладу  дошкільної освіти у с. Більська Воля;</w:t>
      </w:r>
      <w:r w:rsidR="001E2D09">
        <w:rPr>
          <w:rFonts w:ascii="Times New Roman" w:eastAsia="Times New Roman" w:hAnsi="Times New Roman" w:cs="Times New Roman"/>
          <w:sz w:val="28"/>
          <w:szCs w:val="28"/>
          <w:lang w:eastAsia="ru-RU"/>
        </w:rPr>
        <w:t xml:space="preserve"> закладу загальн</w:t>
      </w:r>
      <w:r w:rsidR="005B0475">
        <w:rPr>
          <w:rFonts w:ascii="Times New Roman" w:eastAsia="Times New Roman" w:hAnsi="Times New Roman" w:cs="Times New Roman"/>
          <w:sz w:val="28"/>
          <w:szCs w:val="28"/>
          <w:lang w:eastAsia="ru-RU"/>
        </w:rPr>
        <w:t>ої середн</w:t>
      </w:r>
      <w:r>
        <w:rPr>
          <w:rFonts w:ascii="Times New Roman" w:eastAsia="Times New Roman" w:hAnsi="Times New Roman" w:cs="Times New Roman"/>
          <w:sz w:val="28"/>
          <w:szCs w:val="28"/>
          <w:lang w:eastAsia="ru-RU"/>
        </w:rPr>
        <w:t>ьої освіти с.Сопачів</w:t>
      </w:r>
    </w:p>
    <w:p w14:paraId="0809CE2D" w14:textId="77777777" w:rsidR="001C4439" w:rsidRPr="007918B7" w:rsidRDefault="001C4439" w:rsidP="00321079">
      <w:pPr>
        <w:spacing w:after="0" w:line="240" w:lineRule="auto"/>
        <w:jc w:val="both"/>
        <w:rPr>
          <w:rFonts w:ascii="Times New Roman" w:hAnsi="Times New Roman" w:cs="Times New Roman"/>
          <w:spacing w:val="10"/>
          <w:sz w:val="28"/>
          <w:szCs w:val="28"/>
        </w:rPr>
      </w:pPr>
      <w:r w:rsidRPr="007918B7">
        <w:rPr>
          <w:rFonts w:ascii="Times New Roman" w:hAnsi="Times New Roman" w:cs="Times New Roman"/>
          <w:spacing w:val="10"/>
          <w:sz w:val="28"/>
          <w:szCs w:val="28"/>
        </w:rPr>
        <w:t>- зменшення двозмінності навчання в окремих закла</w:t>
      </w:r>
      <w:r>
        <w:rPr>
          <w:rFonts w:ascii="Times New Roman" w:hAnsi="Times New Roman" w:cs="Times New Roman"/>
          <w:spacing w:val="10"/>
          <w:sz w:val="28"/>
          <w:szCs w:val="28"/>
        </w:rPr>
        <w:t>дах загальної середньої освіти</w:t>
      </w:r>
      <w:r w:rsidRPr="007918B7">
        <w:rPr>
          <w:rFonts w:ascii="Times New Roman" w:hAnsi="Times New Roman" w:cs="Times New Roman"/>
          <w:spacing w:val="10"/>
          <w:sz w:val="28"/>
          <w:szCs w:val="28"/>
        </w:rPr>
        <w:t>;</w:t>
      </w:r>
    </w:p>
    <w:p w14:paraId="7B374A98" w14:textId="77777777" w:rsidR="001C4439" w:rsidRPr="007918B7"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-розширення спектру послуг закладів позашкільної освіти в сільській місцевості (відкриття філій спортивних груп, гуртків з вико</w:t>
      </w:r>
      <w:r w:rsidR="00257959">
        <w:rPr>
          <w:rFonts w:ascii="Times New Roman" w:eastAsia="Times New Roman" w:hAnsi="Times New Roman"/>
          <w:sz w:val="28"/>
          <w:szCs w:val="28"/>
          <w:lang w:eastAsia="ru-RU"/>
        </w:rPr>
        <w:t>ристанням бази закладів освіти);</w:t>
      </w:r>
    </w:p>
    <w:p w14:paraId="1335968B" w14:textId="77777777" w:rsidR="001C4439"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7918B7">
        <w:rPr>
          <w:rFonts w:ascii="Times New Roman" w:eastAsia="Times New Roman" w:hAnsi="Times New Roman"/>
          <w:sz w:val="28"/>
          <w:szCs w:val="28"/>
          <w:lang w:eastAsia="ru-RU"/>
        </w:rPr>
        <w:t>розширення співпраці із сусідніми громадами;</w:t>
      </w:r>
    </w:p>
    <w:p w14:paraId="09DD0693" w14:textId="77777777" w:rsidR="00895661" w:rsidRPr="00AA6C78" w:rsidRDefault="00895661" w:rsidP="00321079">
      <w:pPr>
        <w:spacing w:after="0" w:line="240" w:lineRule="auto"/>
        <w:jc w:val="both"/>
        <w:rPr>
          <w:rFonts w:ascii="Times New Roman" w:eastAsia="Times New Roman" w:hAnsi="Times New Roman" w:cs="Times New Roman"/>
          <w:sz w:val="28"/>
          <w:szCs w:val="28"/>
          <w:lang w:eastAsia="ru-RU"/>
        </w:rPr>
      </w:pPr>
      <w:r w:rsidRPr="00AA6C78">
        <w:rPr>
          <w:rFonts w:ascii="Times New Roman" w:eastAsia="Times New Roman" w:hAnsi="Times New Roman" w:cs="Times New Roman"/>
          <w:sz w:val="28"/>
          <w:szCs w:val="28"/>
          <w:lang w:eastAsia="ru-RU"/>
        </w:rPr>
        <w:t>- встановлення системи відеонагляду у закладах освіти сільської місцевості ;</w:t>
      </w:r>
    </w:p>
    <w:p w14:paraId="7F51F217" w14:textId="77777777" w:rsidR="001C4439" w:rsidRPr="007918B7"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  удосконалення та розширення  діяльності Вараського  центру професійного розвитку педагогічних працівників;</w:t>
      </w:r>
    </w:p>
    <w:p w14:paraId="05C16182" w14:textId="77777777" w:rsidR="001C4439" w:rsidRPr="007918B7"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 удосконалення змісту  освітнього  процесу, впровадження нових освітніх технологій; запровадження  STEM технологій в освітній процес;</w:t>
      </w:r>
    </w:p>
    <w:p w14:paraId="66C66329" w14:textId="77777777" w:rsidR="001C4439" w:rsidRPr="007918B7"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 розширення  спектру  послуг Вараського інклюзивно - ресурсного центру для закладів освіти громади та надання послуг для закладів освіти сусідніх громад;</w:t>
      </w:r>
    </w:p>
    <w:p w14:paraId="63D6F8CE" w14:textId="77777777" w:rsidR="001C4439" w:rsidRPr="007918B7"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 впровадження роботи інклюзивних груп для дітей з особливими освітніми потребами у закладах позашкільної освіти;</w:t>
      </w:r>
    </w:p>
    <w:p w14:paraId="4913D9AB" w14:textId="77777777" w:rsidR="00B92204"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 надання якісних освітніх послуг дітям з особливими освітніми потребами;  використання або створення  ресурсних кімнат у закладах освіти для роботи з дітьми з особливими освітніми потребами;</w:t>
      </w:r>
    </w:p>
    <w:p w14:paraId="19923F01" w14:textId="77777777" w:rsidR="001C4439" w:rsidRPr="007918B7" w:rsidRDefault="001C4439" w:rsidP="00321079">
      <w:pPr>
        <w:spacing w:after="0" w:line="240" w:lineRule="auto"/>
        <w:jc w:val="both"/>
        <w:rPr>
          <w:rFonts w:ascii="Times New Roman" w:hAnsi="Times New Roman" w:cs="Times New Roman"/>
          <w:sz w:val="28"/>
          <w:szCs w:val="28"/>
        </w:rPr>
      </w:pPr>
      <w:r w:rsidRPr="002F0090">
        <w:rPr>
          <w:rFonts w:ascii="Times New Roman" w:hAnsi="Times New Roman" w:cs="Times New Roman"/>
          <w:sz w:val="28"/>
          <w:szCs w:val="28"/>
        </w:rPr>
        <w:t>- оновлення матеріально-технічної бази закладів освіти  шляхом придбання нового обладнання,  техніки, меблів, матеріалів, малих архітектурних форм,</w:t>
      </w:r>
      <w:r w:rsidRPr="007918B7">
        <w:rPr>
          <w:rFonts w:ascii="Times New Roman" w:hAnsi="Times New Roman" w:cs="Times New Roman"/>
          <w:sz w:val="28"/>
          <w:szCs w:val="28"/>
        </w:rPr>
        <w:t xml:space="preserve"> необхідного інвентарю тощо.</w:t>
      </w:r>
    </w:p>
    <w:p w14:paraId="1A87C097" w14:textId="77777777" w:rsidR="00B92204" w:rsidRDefault="00B92204" w:rsidP="00321079">
      <w:pPr>
        <w:spacing w:after="0" w:line="240" w:lineRule="auto"/>
        <w:jc w:val="both"/>
        <w:rPr>
          <w:rFonts w:ascii="Times New Roman" w:hAnsi="Times New Roman" w:cs="Times New Roman"/>
          <w:sz w:val="28"/>
          <w:szCs w:val="28"/>
        </w:rPr>
      </w:pPr>
    </w:p>
    <w:p w14:paraId="64F40F4F" w14:textId="77777777" w:rsidR="00B92204" w:rsidRDefault="00B92204" w:rsidP="00321079">
      <w:pPr>
        <w:spacing w:after="0" w:line="240" w:lineRule="auto"/>
        <w:jc w:val="both"/>
        <w:rPr>
          <w:rFonts w:ascii="Times New Roman" w:hAnsi="Times New Roman" w:cs="Times New Roman"/>
          <w:sz w:val="28"/>
          <w:szCs w:val="28"/>
        </w:rPr>
      </w:pPr>
    </w:p>
    <w:p w14:paraId="01FC3B38" w14:textId="77777777" w:rsidR="001C4439" w:rsidRPr="005E4C2E" w:rsidRDefault="001C4439" w:rsidP="00321079">
      <w:pPr>
        <w:spacing w:after="0" w:line="240" w:lineRule="auto"/>
        <w:jc w:val="both"/>
        <w:rPr>
          <w:rFonts w:ascii="Times New Roman" w:hAnsi="Times New Roman" w:cs="Times New Roman"/>
          <w:sz w:val="28"/>
          <w:szCs w:val="28"/>
        </w:rPr>
      </w:pPr>
      <w:r w:rsidRPr="005E4C2E">
        <w:rPr>
          <w:rFonts w:ascii="Times New Roman" w:hAnsi="Times New Roman" w:cs="Times New Roman"/>
          <w:sz w:val="28"/>
          <w:szCs w:val="28"/>
        </w:rPr>
        <w:t>Начальник управління                                                           Олена КОРЕНЬ</w:t>
      </w:r>
    </w:p>
    <w:p w14:paraId="44788DF0" w14:textId="77777777" w:rsidR="001C4439" w:rsidRPr="005E4C2E" w:rsidRDefault="001C4439" w:rsidP="00321079">
      <w:pPr>
        <w:spacing w:after="0" w:line="240" w:lineRule="auto"/>
        <w:rPr>
          <w:rFonts w:ascii="Times New Roman" w:hAnsi="Times New Roman" w:cs="Times New Roman"/>
          <w:sz w:val="28"/>
          <w:szCs w:val="28"/>
        </w:rPr>
      </w:pPr>
    </w:p>
    <w:p w14:paraId="5FEA0BAD" w14:textId="77777777" w:rsidR="001C4439" w:rsidRPr="005E4C2E" w:rsidRDefault="001C4439" w:rsidP="00321079">
      <w:pPr>
        <w:spacing w:after="0" w:line="240" w:lineRule="auto"/>
        <w:rPr>
          <w:rFonts w:ascii="Times New Roman" w:hAnsi="Times New Roman" w:cs="Times New Roman"/>
          <w:sz w:val="24"/>
          <w:szCs w:val="24"/>
        </w:rPr>
      </w:pPr>
    </w:p>
    <w:p w14:paraId="30CED460" w14:textId="77777777" w:rsidR="005350F9" w:rsidRDefault="00E043F6" w:rsidP="00321079">
      <w:pPr>
        <w:spacing w:after="0" w:line="240" w:lineRule="auto"/>
      </w:pPr>
      <w:r>
        <w:rPr>
          <w:rFonts w:ascii="Times New Roman" w:hAnsi="Times New Roman" w:cs="Times New Roman"/>
          <w:sz w:val="20"/>
          <w:szCs w:val="20"/>
        </w:rPr>
        <w:t>Анатолій ГОРАЙЧУК</w:t>
      </w:r>
      <w:r w:rsidR="001C4439" w:rsidRPr="005E4C2E">
        <w:rPr>
          <w:rFonts w:ascii="Times New Roman" w:hAnsi="Times New Roman" w:cs="Times New Roman"/>
          <w:sz w:val="20"/>
          <w:szCs w:val="20"/>
        </w:rPr>
        <w:t xml:space="preserve">  31144</w:t>
      </w:r>
    </w:p>
    <w:sectPr w:rsidR="005350F9" w:rsidSect="001C4439">
      <w:headerReference w:type="default" r:id="rId36"/>
      <w:footerReference w:type="first" r:id="rId37"/>
      <w:pgSz w:w="11906" w:h="16838" w:code="9"/>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80715" w14:textId="77777777" w:rsidR="004404B9" w:rsidRDefault="004404B9">
      <w:pPr>
        <w:spacing w:after="0" w:line="240" w:lineRule="auto"/>
      </w:pPr>
      <w:r>
        <w:separator/>
      </w:r>
    </w:p>
  </w:endnote>
  <w:endnote w:type="continuationSeparator" w:id="0">
    <w:p w14:paraId="4C3470E0" w14:textId="77777777" w:rsidR="004404B9" w:rsidRDefault="00440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5DA9" w14:textId="77777777" w:rsidR="00AA6C78" w:rsidRDefault="00AA6C78">
    <w:pPr>
      <w:pStyle w:val="a6"/>
      <w:jc w:val="center"/>
    </w:pPr>
  </w:p>
  <w:p w14:paraId="227CE66D" w14:textId="77777777" w:rsidR="00AA6C78" w:rsidRDefault="00AA6C7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055C" w14:textId="77777777" w:rsidR="004404B9" w:rsidRDefault="004404B9">
      <w:pPr>
        <w:spacing w:after="0" w:line="240" w:lineRule="auto"/>
      </w:pPr>
      <w:r>
        <w:separator/>
      </w:r>
    </w:p>
  </w:footnote>
  <w:footnote w:type="continuationSeparator" w:id="0">
    <w:p w14:paraId="4759212D" w14:textId="77777777" w:rsidR="004404B9" w:rsidRDefault="00440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1813"/>
      <w:docPartObj>
        <w:docPartGallery w:val="Page Numbers (Top of Page)"/>
        <w:docPartUnique/>
      </w:docPartObj>
    </w:sdtPr>
    <w:sdtContent>
      <w:p w14:paraId="3146CDAC" w14:textId="77777777" w:rsidR="00AA6C78" w:rsidRDefault="00AA6C78">
        <w:pPr>
          <w:pStyle w:val="a4"/>
          <w:jc w:val="center"/>
        </w:pPr>
        <w:r>
          <w:fldChar w:fldCharType="begin"/>
        </w:r>
        <w:r>
          <w:instrText xml:space="preserve"> PAGE   \* MERGEFORMAT </w:instrText>
        </w:r>
        <w:r>
          <w:fldChar w:fldCharType="separate"/>
        </w:r>
        <w:r w:rsidR="0082342B">
          <w:rPr>
            <w:noProof/>
          </w:rPr>
          <w:t>21</w:t>
        </w:r>
        <w:r>
          <w:rPr>
            <w:noProof/>
          </w:rPr>
          <w:fldChar w:fldCharType="end"/>
        </w:r>
      </w:p>
    </w:sdtContent>
  </w:sdt>
  <w:p w14:paraId="044D0925" w14:textId="77777777" w:rsidR="00AA6C78" w:rsidRDefault="00AA6C7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2CC1A0"/>
    <w:lvl w:ilvl="0">
      <w:start w:val="1"/>
      <w:numFmt w:val="bullet"/>
      <w:pStyle w:val="1"/>
      <w:lvlText w:val=""/>
      <w:lvlJc w:val="left"/>
      <w:pPr>
        <w:tabs>
          <w:tab w:val="num" w:pos="360"/>
        </w:tabs>
        <w:ind w:left="360" w:hanging="360"/>
      </w:pPr>
      <w:rPr>
        <w:rFonts w:ascii="Symbol" w:hAnsi="Symbol" w:hint="default"/>
      </w:rPr>
    </w:lvl>
  </w:abstractNum>
  <w:abstractNum w:abstractNumId="1" w15:restartNumberingAfterBreak="0">
    <w:nsid w:val="0CF079C4"/>
    <w:multiLevelType w:val="hybridMultilevel"/>
    <w:tmpl w:val="192C1E90"/>
    <w:lvl w:ilvl="0" w:tplc="0C1E22B6">
      <w:start w:val="202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4650C32"/>
    <w:multiLevelType w:val="hybridMultilevel"/>
    <w:tmpl w:val="FA46E83C"/>
    <w:lvl w:ilvl="0" w:tplc="25EE7CFA">
      <w:numFmt w:val="bullet"/>
      <w:lvlText w:val="-"/>
      <w:lvlJc w:val="left"/>
      <w:pPr>
        <w:ind w:left="1068" w:hanging="360"/>
      </w:pPr>
      <w:rPr>
        <w:rFonts w:ascii="Times New Roman CYR" w:eastAsia="Batang" w:hAnsi="Times New Roman CYR" w:cs="Times New Roman CYR"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15:restartNumberingAfterBreak="0">
    <w:nsid w:val="28494360"/>
    <w:multiLevelType w:val="multilevel"/>
    <w:tmpl w:val="EAC8777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DF37AC"/>
    <w:multiLevelType w:val="hybridMultilevel"/>
    <w:tmpl w:val="B51EE720"/>
    <w:lvl w:ilvl="0" w:tplc="B74EE14C">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1932376"/>
    <w:multiLevelType w:val="hybridMultilevel"/>
    <w:tmpl w:val="5456CAA8"/>
    <w:lvl w:ilvl="0" w:tplc="81DAEA20">
      <w:start w:val="25"/>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6" w15:restartNumberingAfterBreak="0">
    <w:nsid w:val="40523A1A"/>
    <w:multiLevelType w:val="hybridMultilevel"/>
    <w:tmpl w:val="D8CA3A84"/>
    <w:lvl w:ilvl="0" w:tplc="B39CF99E">
      <w:numFmt w:val="bullet"/>
      <w:lvlText w:val="-"/>
      <w:lvlJc w:val="left"/>
      <w:pPr>
        <w:ind w:left="580" w:hanging="360"/>
      </w:pPr>
      <w:rPr>
        <w:rFonts w:ascii="Calibri" w:eastAsia="Times New Roman" w:hAnsi="Calibri" w:hint="default"/>
      </w:rPr>
    </w:lvl>
    <w:lvl w:ilvl="1" w:tplc="04190003" w:tentative="1">
      <w:start w:val="1"/>
      <w:numFmt w:val="bullet"/>
      <w:lvlText w:val="o"/>
      <w:lvlJc w:val="left"/>
      <w:pPr>
        <w:ind w:left="1300" w:hanging="360"/>
      </w:pPr>
      <w:rPr>
        <w:rFonts w:ascii="Courier New" w:hAnsi="Courier New" w:hint="default"/>
      </w:rPr>
    </w:lvl>
    <w:lvl w:ilvl="2" w:tplc="04190005" w:tentative="1">
      <w:start w:val="1"/>
      <w:numFmt w:val="bullet"/>
      <w:lvlText w:val=""/>
      <w:lvlJc w:val="left"/>
      <w:pPr>
        <w:ind w:left="2020" w:hanging="360"/>
      </w:pPr>
      <w:rPr>
        <w:rFonts w:ascii="Wingdings" w:hAnsi="Wingdings" w:hint="default"/>
      </w:rPr>
    </w:lvl>
    <w:lvl w:ilvl="3" w:tplc="04190001" w:tentative="1">
      <w:start w:val="1"/>
      <w:numFmt w:val="bullet"/>
      <w:lvlText w:val=""/>
      <w:lvlJc w:val="left"/>
      <w:pPr>
        <w:ind w:left="2740" w:hanging="360"/>
      </w:pPr>
      <w:rPr>
        <w:rFonts w:ascii="Symbol" w:hAnsi="Symbol" w:hint="default"/>
      </w:rPr>
    </w:lvl>
    <w:lvl w:ilvl="4" w:tplc="04190003" w:tentative="1">
      <w:start w:val="1"/>
      <w:numFmt w:val="bullet"/>
      <w:lvlText w:val="o"/>
      <w:lvlJc w:val="left"/>
      <w:pPr>
        <w:ind w:left="3460" w:hanging="360"/>
      </w:pPr>
      <w:rPr>
        <w:rFonts w:ascii="Courier New" w:hAnsi="Courier New" w:hint="default"/>
      </w:rPr>
    </w:lvl>
    <w:lvl w:ilvl="5" w:tplc="04190005" w:tentative="1">
      <w:start w:val="1"/>
      <w:numFmt w:val="bullet"/>
      <w:lvlText w:val=""/>
      <w:lvlJc w:val="left"/>
      <w:pPr>
        <w:ind w:left="4180" w:hanging="360"/>
      </w:pPr>
      <w:rPr>
        <w:rFonts w:ascii="Wingdings" w:hAnsi="Wingdings" w:hint="default"/>
      </w:rPr>
    </w:lvl>
    <w:lvl w:ilvl="6" w:tplc="04190001" w:tentative="1">
      <w:start w:val="1"/>
      <w:numFmt w:val="bullet"/>
      <w:lvlText w:val=""/>
      <w:lvlJc w:val="left"/>
      <w:pPr>
        <w:ind w:left="4900" w:hanging="360"/>
      </w:pPr>
      <w:rPr>
        <w:rFonts w:ascii="Symbol" w:hAnsi="Symbol" w:hint="default"/>
      </w:rPr>
    </w:lvl>
    <w:lvl w:ilvl="7" w:tplc="04190003" w:tentative="1">
      <w:start w:val="1"/>
      <w:numFmt w:val="bullet"/>
      <w:lvlText w:val="o"/>
      <w:lvlJc w:val="left"/>
      <w:pPr>
        <w:ind w:left="5620" w:hanging="360"/>
      </w:pPr>
      <w:rPr>
        <w:rFonts w:ascii="Courier New" w:hAnsi="Courier New" w:hint="default"/>
      </w:rPr>
    </w:lvl>
    <w:lvl w:ilvl="8" w:tplc="04190005" w:tentative="1">
      <w:start w:val="1"/>
      <w:numFmt w:val="bullet"/>
      <w:lvlText w:val=""/>
      <w:lvlJc w:val="left"/>
      <w:pPr>
        <w:ind w:left="6340" w:hanging="360"/>
      </w:pPr>
      <w:rPr>
        <w:rFonts w:ascii="Wingdings" w:hAnsi="Wingdings" w:hint="default"/>
      </w:rPr>
    </w:lvl>
  </w:abstractNum>
  <w:abstractNum w:abstractNumId="7" w15:restartNumberingAfterBreak="0">
    <w:nsid w:val="5CFE469B"/>
    <w:multiLevelType w:val="hybridMultilevel"/>
    <w:tmpl w:val="DF9C1432"/>
    <w:lvl w:ilvl="0" w:tplc="4ED0FE0C">
      <w:numFmt w:val="bullet"/>
      <w:lvlText w:val="-"/>
      <w:lvlJc w:val="left"/>
      <w:pPr>
        <w:ind w:left="720" w:hanging="360"/>
      </w:pPr>
      <w:rPr>
        <w:rFonts w:ascii="Times New Roman CYR" w:eastAsia="Times New Roman" w:hAnsi="Times New Roman CYR" w:cs="Times New Roman CYR"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626E6FBB"/>
    <w:multiLevelType w:val="hybridMultilevel"/>
    <w:tmpl w:val="AA842246"/>
    <w:lvl w:ilvl="0" w:tplc="B5C2868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737A5EF5"/>
    <w:multiLevelType w:val="hybridMultilevel"/>
    <w:tmpl w:val="2272D298"/>
    <w:lvl w:ilvl="0" w:tplc="A54E0F4C">
      <w:start w:val="1"/>
      <w:numFmt w:val="decimal"/>
      <w:pStyle w:val="LINCFigureUkr"/>
      <w:lvlText w:val="Рис. %1."/>
      <w:lvlJc w:val="left"/>
      <w:pPr>
        <w:tabs>
          <w:tab w:val="num" w:pos="360"/>
        </w:tabs>
        <w:ind w:left="360"/>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0" w15:restartNumberingAfterBreak="0">
    <w:nsid w:val="78FA68CC"/>
    <w:multiLevelType w:val="multilevel"/>
    <w:tmpl w:val="6872674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7975478B"/>
    <w:multiLevelType w:val="multilevel"/>
    <w:tmpl w:val="C336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0659115">
    <w:abstractNumId w:val="9"/>
  </w:num>
  <w:num w:numId="2" w16cid:durableId="141704426">
    <w:abstractNumId w:val="0"/>
  </w:num>
  <w:num w:numId="3" w16cid:durableId="201023347">
    <w:abstractNumId w:val="6"/>
  </w:num>
  <w:num w:numId="4" w16cid:durableId="493447849">
    <w:abstractNumId w:val="1"/>
  </w:num>
  <w:num w:numId="5" w16cid:durableId="972445117">
    <w:abstractNumId w:val="7"/>
  </w:num>
  <w:num w:numId="6" w16cid:durableId="2144957783">
    <w:abstractNumId w:val="10"/>
  </w:num>
  <w:num w:numId="7" w16cid:durableId="1454134591">
    <w:abstractNumId w:val="3"/>
  </w:num>
  <w:num w:numId="8" w16cid:durableId="216555749">
    <w:abstractNumId w:val="4"/>
  </w:num>
  <w:num w:numId="9" w16cid:durableId="122236336">
    <w:abstractNumId w:val="8"/>
  </w:num>
  <w:num w:numId="10" w16cid:durableId="1167015369">
    <w:abstractNumId w:val="11"/>
  </w:num>
  <w:num w:numId="11" w16cid:durableId="1528905115">
    <w:abstractNumId w:val="5"/>
  </w:num>
  <w:num w:numId="12" w16cid:durableId="19555516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439"/>
    <w:rsid w:val="00005AED"/>
    <w:rsid w:val="000112CE"/>
    <w:rsid w:val="00015337"/>
    <w:rsid w:val="00035EB0"/>
    <w:rsid w:val="0004024B"/>
    <w:rsid w:val="00043B3C"/>
    <w:rsid w:val="00044E29"/>
    <w:rsid w:val="000544EE"/>
    <w:rsid w:val="00071592"/>
    <w:rsid w:val="00081F7A"/>
    <w:rsid w:val="000D5AFF"/>
    <w:rsid w:val="000E7229"/>
    <w:rsid w:val="0011631B"/>
    <w:rsid w:val="00140BB4"/>
    <w:rsid w:val="0014237E"/>
    <w:rsid w:val="001628E0"/>
    <w:rsid w:val="00165FC4"/>
    <w:rsid w:val="00170738"/>
    <w:rsid w:val="001708A9"/>
    <w:rsid w:val="001773E6"/>
    <w:rsid w:val="001C4439"/>
    <w:rsid w:val="001E2D09"/>
    <w:rsid w:val="00201850"/>
    <w:rsid w:val="00227A32"/>
    <w:rsid w:val="002519C1"/>
    <w:rsid w:val="00257959"/>
    <w:rsid w:val="0026462B"/>
    <w:rsid w:val="00276AF3"/>
    <w:rsid w:val="002835C0"/>
    <w:rsid w:val="002B1A71"/>
    <w:rsid w:val="002B1E67"/>
    <w:rsid w:val="002C3E63"/>
    <w:rsid w:val="002E4160"/>
    <w:rsid w:val="002E6C47"/>
    <w:rsid w:val="00314FD4"/>
    <w:rsid w:val="00321079"/>
    <w:rsid w:val="00325464"/>
    <w:rsid w:val="00355AA0"/>
    <w:rsid w:val="0036388A"/>
    <w:rsid w:val="0036677D"/>
    <w:rsid w:val="0038395E"/>
    <w:rsid w:val="00393A51"/>
    <w:rsid w:val="003D3DE3"/>
    <w:rsid w:val="003D7B1C"/>
    <w:rsid w:val="003E2A5B"/>
    <w:rsid w:val="004014C3"/>
    <w:rsid w:val="00424580"/>
    <w:rsid w:val="00426C1B"/>
    <w:rsid w:val="00432CC8"/>
    <w:rsid w:val="0043502F"/>
    <w:rsid w:val="004404B9"/>
    <w:rsid w:val="00447614"/>
    <w:rsid w:val="00447D37"/>
    <w:rsid w:val="00457D10"/>
    <w:rsid w:val="00467386"/>
    <w:rsid w:val="004A15F6"/>
    <w:rsid w:val="004A1E77"/>
    <w:rsid w:val="004A2561"/>
    <w:rsid w:val="004A262E"/>
    <w:rsid w:val="004A6C35"/>
    <w:rsid w:val="004B6D6A"/>
    <w:rsid w:val="004C38C3"/>
    <w:rsid w:val="004F56EC"/>
    <w:rsid w:val="00511033"/>
    <w:rsid w:val="0051200B"/>
    <w:rsid w:val="005350F9"/>
    <w:rsid w:val="005661A7"/>
    <w:rsid w:val="005756B6"/>
    <w:rsid w:val="005778B4"/>
    <w:rsid w:val="0058140E"/>
    <w:rsid w:val="005B0475"/>
    <w:rsid w:val="005B04E9"/>
    <w:rsid w:val="005D6121"/>
    <w:rsid w:val="005F37D7"/>
    <w:rsid w:val="005F5F26"/>
    <w:rsid w:val="00606B76"/>
    <w:rsid w:val="00632728"/>
    <w:rsid w:val="006414CE"/>
    <w:rsid w:val="00662CAD"/>
    <w:rsid w:val="00673338"/>
    <w:rsid w:val="00686AA3"/>
    <w:rsid w:val="00692E8A"/>
    <w:rsid w:val="006B09B8"/>
    <w:rsid w:val="00743A20"/>
    <w:rsid w:val="00762F63"/>
    <w:rsid w:val="007637B4"/>
    <w:rsid w:val="007A4DCC"/>
    <w:rsid w:val="007B4238"/>
    <w:rsid w:val="007B7148"/>
    <w:rsid w:val="007D3738"/>
    <w:rsid w:val="007D6C0B"/>
    <w:rsid w:val="007E4DBE"/>
    <w:rsid w:val="007F175D"/>
    <w:rsid w:val="007F5252"/>
    <w:rsid w:val="007F7906"/>
    <w:rsid w:val="008049E3"/>
    <w:rsid w:val="0082342B"/>
    <w:rsid w:val="0082732D"/>
    <w:rsid w:val="00847EC3"/>
    <w:rsid w:val="008630ED"/>
    <w:rsid w:val="00865457"/>
    <w:rsid w:val="008822DB"/>
    <w:rsid w:val="00890AD4"/>
    <w:rsid w:val="00895661"/>
    <w:rsid w:val="0089711B"/>
    <w:rsid w:val="008B2E7B"/>
    <w:rsid w:val="008B799D"/>
    <w:rsid w:val="008C4181"/>
    <w:rsid w:val="008E4FC8"/>
    <w:rsid w:val="008F2B99"/>
    <w:rsid w:val="00900D50"/>
    <w:rsid w:val="00906AE3"/>
    <w:rsid w:val="00922068"/>
    <w:rsid w:val="00941B97"/>
    <w:rsid w:val="00957368"/>
    <w:rsid w:val="00962F30"/>
    <w:rsid w:val="00966604"/>
    <w:rsid w:val="009812AE"/>
    <w:rsid w:val="009908B9"/>
    <w:rsid w:val="009C55CF"/>
    <w:rsid w:val="009F6100"/>
    <w:rsid w:val="00A022D8"/>
    <w:rsid w:val="00A3659F"/>
    <w:rsid w:val="00A41E2D"/>
    <w:rsid w:val="00A52780"/>
    <w:rsid w:val="00A60F24"/>
    <w:rsid w:val="00A70960"/>
    <w:rsid w:val="00A72C99"/>
    <w:rsid w:val="00AA6C78"/>
    <w:rsid w:val="00AB3A5A"/>
    <w:rsid w:val="00AB64D6"/>
    <w:rsid w:val="00AD480E"/>
    <w:rsid w:val="00AE2BB3"/>
    <w:rsid w:val="00AF0911"/>
    <w:rsid w:val="00AF42CF"/>
    <w:rsid w:val="00B17CD7"/>
    <w:rsid w:val="00B34E9A"/>
    <w:rsid w:val="00B3593C"/>
    <w:rsid w:val="00B362E1"/>
    <w:rsid w:val="00B46A16"/>
    <w:rsid w:val="00B55861"/>
    <w:rsid w:val="00B561B5"/>
    <w:rsid w:val="00B87BFF"/>
    <w:rsid w:val="00B92204"/>
    <w:rsid w:val="00BA21EF"/>
    <w:rsid w:val="00BB2348"/>
    <w:rsid w:val="00BB7913"/>
    <w:rsid w:val="00BC114D"/>
    <w:rsid w:val="00BF302D"/>
    <w:rsid w:val="00C05DAA"/>
    <w:rsid w:val="00C075BA"/>
    <w:rsid w:val="00C36731"/>
    <w:rsid w:val="00C440D1"/>
    <w:rsid w:val="00C84FA4"/>
    <w:rsid w:val="00C8683D"/>
    <w:rsid w:val="00C91850"/>
    <w:rsid w:val="00CA4EAA"/>
    <w:rsid w:val="00CB0283"/>
    <w:rsid w:val="00CD54A1"/>
    <w:rsid w:val="00D022E1"/>
    <w:rsid w:val="00D1203A"/>
    <w:rsid w:val="00D12944"/>
    <w:rsid w:val="00D243AA"/>
    <w:rsid w:val="00D32FEA"/>
    <w:rsid w:val="00D4633A"/>
    <w:rsid w:val="00D539B5"/>
    <w:rsid w:val="00D75440"/>
    <w:rsid w:val="00D76516"/>
    <w:rsid w:val="00D8084A"/>
    <w:rsid w:val="00D955C7"/>
    <w:rsid w:val="00DA4769"/>
    <w:rsid w:val="00DB662A"/>
    <w:rsid w:val="00DE0A4D"/>
    <w:rsid w:val="00DF2963"/>
    <w:rsid w:val="00DF4228"/>
    <w:rsid w:val="00E0103A"/>
    <w:rsid w:val="00E043F6"/>
    <w:rsid w:val="00E40877"/>
    <w:rsid w:val="00E52B68"/>
    <w:rsid w:val="00E61238"/>
    <w:rsid w:val="00E656CD"/>
    <w:rsid w:val="00E74710"/>
    <w:rsid w:val="00EA1665"/>
    <w:rsid w:val="00EB1AA3"/>
    <w:rsid w:val="00EB3746"/>
    <w:rsid w:val="00EB4C47"/>
    <w:rsid w:val="00ED1C12"/>
    <w:rsid w:val="00ED45E7"/>
    <w:rsid w:val="00EF1B94"/>
    <w:rsid w:val="00F05550"/>
    <w:rsid w:val="00F31050"/>
    <w:rsid w:val="00F412D6"/>
    <w:rsid w:val="00F92C72"/>
    <w:rsid w:val="00FD28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D9EB9"/>
  <w15:chartTrackingRefBased/>
  <w15:docId w15:val="{22087E12-5808-4A03-987E-083B32CE1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4439"/>
    <w:pPr>
      <w:spacing w:after="200" w:line="276" w:lineRule="auto"/>
    </w:pPr>
    <w:rPr>
      <w:rFonts w:eastAsiaTheme="minorEastAsia"/>
      <w:lang w:eastAsia="uk-UA"/>
    </w:rPr>
  </w:style>
  <w:style w:type="paragraph" w:styleId="10">
    <w:name w:val="heading 1"/>
    <w:basedOn w:val="a"/>
    <w:next w:val="a"/>
    <w:link w:val="11"/>
    <w:qFormat/>
    <w:rsid w:val="001C4439"/>
    <w:pPr>
      <w:keepNext/>
      <w:overflowPunct w:val="0"/>
      <w:autoSpaceDE w:val="0"/>
      <w:autoSpaceDN w:val="0"/>
      <w:adjustRightInd w:val="0"/>
      <w:spacing w:after="0" w:line="240" w:lineRule="auto"/>
      <w:textAlignment w:val="baseline"/>
      <w:outlineLvl w:val="0"/>
    </w:pPr>
    <w:rPr>
      <w:rFonts w:ascii="Times New Roman" w:eastAsia="Times New Roman" w:hAnsi="Times New Roman" w:cs="Times New Roman"/>
      <w:b/>
      <w:i/>
      <w:iCs/>
      <w:sz w:val="20"/>
      <w:szCs w:val="20"/>
      <w:lang w:val="x-none" w:eastAsia="x-none"/>
    </w:rPr>
  </w:style>
  <w:style w:type="paragraph" w:styleId="2">
    <w:name w:val="heading 2"/>
    <w:basedOn w:val="a"/>
    <w:next w:val="a"/>
    <w:link w:val="20"/>
    <w:unhideWhenUsed/>
    <w:qFormat/>
    <w:rsid w:val="001C4439"/>
    <w:pPr>
      <w:keepNext/>
      <w:keepLines/>
      <w:spacing w:before="200" w:after="0"/>
      <w:ind w:firstLine="567"/>
      <w:outlineLvl w:val="1"/>
    </w:pPr>
    <w:rPr>
      <w:rFonts w:ascii="Cambria" w:eastAsia="Times New Roman" w:hAnsi="Cambria" w:cs="Times New Roman"/>
      <w:b/>
      <w:bCs/>
      <w:color w:val="4F81BD"/>
      <w:sz w:val="26"/>
      <w:szCs w:val="26"/>
      <w:lang w:val="x-none" w:eastAsia="x-none"/>
    </w:rPr>
  </w:style>
  <w:style w:type="paragraph" w:styleId="3">
    <w:name w:val="heading 3"/>
    <w:basedOn w:val="a"/>
    <w:link w:val="30"/>
    <w:uiPriority w:val="9"/>
    <w:qFormat/>
    <w:rsid w:val="001C4439"/>
    <w:pPr>
      <w:spacing w:before="100" w:beforeAutospacing="1" w:after="100" w:afterAutospacing="1" w:line="240" w:lineRule="auto"/>
      <w:outlineLvl w:val="2"/>
    </w:pPr>
    <w:rPr>
      <w:rFonts w:ascii="Times New Roman" w:eastAsia="Times New Roman" w:hAnsi="Times New Roman" w:cs="Times New Roman"/>
      <w:b/>
      <w:bCs/>
      <w:sz w:val="27"/>
      <w:szCs w:val="27"/>
      <w:lang w:val="x-none"/>
    </w:rPr>
  </w:style>
  <w:style w:type="paragraph" w:styleId="6">
    <w:name w:val="heading 6"/>
    <w:basedOn w:val="a"/>
    <w:next w:val="a"/>
    <w:link w:val="60"/>
    <w:uiPriority w:val="9"/>
    <w:qFormat/>
    <w:rsid w:val="001C4439"/>
    <w:pPr>
      <w:spacing w:before="240" w:after="60" w:line="240" w:lineRule="auto"/>
      <w:outlineLvl w:val="5"/>
    </w:pPr>
    <w:rPr>
      <w:rFonts w:ascii="Calibri" w:eastAsia="Times New Roman" w:hAnsi="Calibri" w:cs="Times New Roman"/>
      <w:b/>
      <w:bCs/>
      <w:sz w:val="20"/>
      <w:szCs w:val="20"/>
      <w:lang w:val="x-none" w:eastAsia="x-none"/>
    </w:rPr>
  </w:style>
  <w:style w:type="paragraph" w:styleId="9">
    <w:name w:val="heading 9"/>
    <w:basedOn w:val="a"/>
    <w:next w:val="a"/>
    <w:link w:val="90"/>
    <w:qFormat/>
    <w:rsid w:val="001C4439"/>
    <w:pPr>
      <w:spacing w:before="240" w:after="60" w:line="240" w:lineRule="auto"/>
      <w:outlineLvl w:val="8"/>
    </w:pPr>
    <w:rPr>
      <w:rFonts w:ascii="Calibri Light" w:eastAsia="Times New Roman" w:hAnsi="Calibri Light"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1C4439"/>
    <w:rPr>
      <w:rFonts w:ascii="Times New Roman" w:eastAsia="Times New Roman" w:hAnsi="Times New Roman" w:cs="Times New Roman"/>
      <w:b/>
      <w:i/>
      <w:iCs/>
      <w:sz w:val="20"/>
      <w:szCs w:val="20"/>
      <w:lang w:val="x-none" w:eastAsia="x-none"/>
    </w:rPr>
  </w:style>
  <w:style w:type="character" w:customStyle="1" w:styleId="20">
    <w:name w:val="Заголовок 2 Знак"/>
    <w:basedOn w:val="a0"/>
    <w:link w:val="2"/>
    <w:rsid w:val="001C4439"/>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uiPriority w:val="9"/>
    <w:rsid w:val="001C4439"/>
    <w:rPr>
      <w:rFonts w:ascii="Times New Roman" w:eastAsia="Times New Roman" w:hAnsi="Times New Roman" w:cs="Times New Roman"/>
      <w:b/>
      <w:bCs/>
      <w:sz w:val="27"/>
      <w:szCs w:val="27"/>
      <w:lang w:val="x-none" w:eastAsia="uk-UA"/>
    </w:rPr>
  </w:style>
  <w:style w:type="character" w:customStyle="1" w:styleId="60">
    <w:name w:val="Заголовок 6 Знак"/>
    <w:basedOn w:val="a0"/>
    <w:link w:val="6"/>
    <w:uiPriority w:val="9"/>
    <w:rsid w:val="001C4439"/>
    <w:rPr>
      <w:rFonts w:ascii="Calibri" w:eastAsia="Times New Roman" w:hAnsi="Calibri" w:cs="Times New Roman"/>
      <w:b/>
      <w:bCs/>
      <w:sz w:val="20"/>
      <w:szCs w:val="20"/>
      <w:lang w:val="x-none" w:eastAsia="x-none"/>
    </w:rPr>
  </w:style>
  <w:style w:type="character" w:customStyle="1" w:styleId="90">
    <w:name w:val="Заголовок 9 Знак"/>
    <w:basedOn w:val="a0"/>
    <w:link w:val="9"/>
    <w:rsid w:val="001C4439"/>
    <w:rPr>
      <w:rFonts w:ascii="Calibri Light" w:eastAsia="Times New Roman" w:hAnsi="Calibri Light" w:cs="Times New Roman"/>
      <w:sz w:val="20"/>
      <w:szCs w:val="20"/>
      <w:lang w:val="x-none" w:eastAsia="x-none"/>
    </w:rPr>
  </w:style>
  <w:style w:type="paragraph" w:styleId="a3">
    <w:name w:val="Block Text"/>
    <w:basedOn w:val="a"/>
    <w:uiPriority w:val="99"/>
    <w:rsid w:val="001C4439"/>
    <w:pPr>
      <w:widowControl w:val="0"/>
      <w:autoSpaceDE w:val="0"/>
      <w:autoSpaceDN w:val="0"/>
      <w:adjustRightInd w:val="0"/>
      <w:spacing w:before="100" w:after="0" w:line="240" w:lineRule="auto"/>
      <w:ind w:left="760" w:right="-7" w:hanging="300"/>
      <w:jc w:val="both"/>
    </w:pPr>
    <w:rPr>
      <w:rFonts w:ascii="Times New Roman" w:eastAsia="Times New Roman" w:hAnsi="Times New Roman" w:cs="Times New Roman"/>
      <w:sz w:val="24"/>
      <w:szCs w:val="16"/>
      <w:lang w:eastAsia="ru-RU"/>
    </w:rPr>
  </w:style>
  <w:style w:type="paragraph" w:customStyle="1" w:styleId="12">
    <w:name w:val="Абзац списку1"/>
    <w:basedOn w:val="a"/>
    <w:uiPriority w:val="99"/>
    <w:qFormat/>
    <w:rsid w:val="001C4439"/>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4">
    <w:name w:val="header"/>
    <w:basedOn w:val="a"/>
    <w:link w:val="a5"/>
    <w:uiPriority w:val="99"/>
    <w:unhideWhenUsed/>
    <w:rsid w:val="001C443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C4439"/>
    <w:rPr>
      <w:rFonts w:eastAsiaTheme="minorEastAsia"/>
      <w:lang w:eastAsia="uk-UA"/>
    </w:rPr>
  </w:style>
  <w:style w:type="paragraph" w:styleId="a6">
    <w:name w:val="footer"/>
    <w:basedOn w:val="a"/>
    <w:link w:val="a7"/>
    <w:uiPriority w:val="99"/>
    <w:unhideWhenUsed/>
    <w:rsid w:val="001C443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4439"/>
    <w:rPr>
      <w:rFonts w:eastAsiaTheme="minorEastAsia"/>
      <w:lang w:eastAsia="uk-UA"/>
    </w:rPr>
  </w:style>
  <w:style w:type="paragraph" w:styleId="a8">
    <w:name w:val="List Paragraph"/>
    <w:basedOn w:val="a"/>
    <w:link w:val="a9"/>
    <w:uiPriority w:val="34"/>
    <w:qFormat/>
    <w:rsid w:val="001C4439"/>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HTML">
    <w:name w:val="HTML Preformatted"/>
    <w:basedOn w:val="a"/>
    <w:link w:val="HTML0"/>
    <w:unhideWhenUsed/>
    <w:rsid w:val="001C4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ru-RU" w:eastAsia="ru-RU"/>
    </w:rPr>
  </w:style>
  <w:style w:type="character" w:customStyle="1" w:styleId="HTML0">
    <w:name w:val="Стандартный HTML Знак"/>
    <w:basedOn w:val="a0"/>
    <w:link w:val="HTML"/>
    <w:rsid w:val="001C4439"/>
    <w:rPr>
      <w:rFonts w:ascii="Courier New" w:eastAsia="Times New Roman" w:hAnsi="Courier New" w:cs="Times New Roman"/>
      <w:color w:val="000000"/>
      <w:sz w:val="20"/>
      <w:szCs w:val="20"/>
      <w:lang w:val="ru-RU" w:eastAsia="ru-RU"/>
    </w:rPr>
  </w:style>
  <w:style w:type="paragraph" w:styleId="aa">
    <w:name w:val="No Spacing"/>
    <w:link w:val="ab"/>
    <w:uiPriority w:val="1"/>
    <w:qFormat/>
    <w:rsid w:val="001C4439"/>
    <w:pPr>
      <w:spacing w:after="0" w:line="240" w:lineRule="auto"/>
    </w:pPr>
    <w:rPr>
      <w:rFonts w:eastAsiaTheme="minorEastAsia"/>
      <w:lang w:val="ru-RU" w:eastAsia="ru-RU"/>
    </w:rPr>
  </w:style>
  <w:style w:type="character" w:customStyle="1" w:styleId="ab">
    <w:name w:val="Без интервала Знак"/>
    <w:basedOn w:val="a0"/>
    <w:link w:val="aa"/>
    <w:uiPriority w:val="1"/>
    <w:locked/>
    <w:rsid w:val="001C4439"/>
    <w:rPr>
      <w:rFonts w:eastAsiaTheme="minorEastAsia"/>
      <w:lang w:val="ru-RU" w:eastAsia="ru-RU"/>
    </w:rPr>
  </w:style>
  <w:style w:type="paragraph" w:styleId="ac">
    <w:name w:val="Title"/>
    <w:basedOn w:val="a"/>
    <w:link w:val="13"/>
    <w:qFormat/>
    <w:rsid w:val="001C4439"/>
    <w:pPr>
      <w:spacing w:after="0" w:line="240" w:lineRule="auto"/>
      <w:jc w:val="center"/>
    </w:pPr>
    <w:rPr>
      <w:rFonts w:ascii="Times New Roman" w:eastAsia="Times New Roman" w:hAnsi="Times New Roman" w:cs="Times New Roman"/>
      <w:sz w:val="28"/>
      <w:szCs w:val="24"/>
      <w:lang w:eastAsia="ru-RU"/>
    </w:rPr>
  </w:style>
  <w:style w:type="character" w:customStyle="1" w:styleId="13">
    <w:name w:val="Заголовок Знак1"/>
    <w:basedOn w:val="a0"/>
    <w:link w:val="ac"/>
    <w:rsid w:val="001C4439"/>
    <w:rPr>
      <w:rFonts w:ascii="Times New Roman" w:eastAsia="Times New Roman" w:hAnsi="Times New Roman" w:cs="Times New Roman"/>
      <w:sz w:val="28"/>
      <w:szCs w:val="24"/>
      <w:lang w:eastAsia="ru-RU"/>
    </w:rPr>
  </w:style>
  <w:style w:type="paragraph" w:styleId="ad">
    <w:name w:val="Body Text"/>
    <w:basedOn w:val="a"/>
    <w:link w:val="ae"/>
    <w:uiPriority w:val="99"/>
    <w:rsid w:val="001C4439"/>
    <w:pPr>
      <w:tabs>
        <w:tab w:val="left" w:pos="1215"/>
      </w:tabs>
      <w:spacing w:after="0" w:line="240" w:lineRule="auto"/>
    </w:pPr>
    <w:rPr>
      <w:rFonts w:ascii="Times New Roman" w:eastAsia="Times New Roman" w:hAnsi="Times New Roman" w:cs="Times New Roman"/>
      <w:sz w:val="28"/>
      <w:szCs w:val="24"/>
      <w:lang w:eastAsia="ru-RU"/>
    </w:rPr>
  </w:style>
  <w:style w:type="character" w:customStyle="1" w:styleId="ae">
    <w:name w:val="Основной текст Знак"/>
    <w:basedOn w:val="a0"/>
    <w:link w:val="ad"/>
    <w:uiPriority w:val="99"/>
    <w:rsid w:val="001C4439"/>
    <w:rPr>
      <w:rFonts w:ascii="Times New Roman" w:eastAsia="Times New Roman" w:hAnsi="Times New Roman" w:cs="Times New Roman"/>
      <w:sz w:val="28"/>
      <w:szCs w:val="24"/>
      <w:lang w:eastAsia="ru-RU"/>
    </w:rPr>
  </w:style>
  <w:style w:type="character" w:styleId="af">
    <w:name w:val="Strong"/>
    <w:qFormat/>
    <w:rsid w:val="001C4439"/>
    <w:rPr>
      <w:b/>
    </w:rPr>
  </w:style>
  <w:style w:type="paragraph" w:styleId="af0">
    <w:name w:val="Normal (Web)"/>
    <w:basedOn w:val="a"/>
    <w:uiPriority w:val="99"/>
    <w:rsid w:val="001C4439"/>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styleId="af1">
    <w:name w:val="annotation reference"/>
    <w:uiPriority w:val="99"/>
    <w:unhideWhenUsed/>
    <w:rsid w:val="001C4439"/>
    <w:rPr>
      <w:sz w:val="16"/>
      <w:szCs w:val="16"/>
    </w:rPr>
  </w:style>
  <w:style w:type="paragraph" w:styleId="af2">
    <w:name w:val="annotation text"/>
    <w:basedOn w:val="a"/>
    <w:link w:val="af3"/>
    <w:uiPriority w:val="99"/>
    <w:unhideWhenUsed/>
    <w:rsid w:val="001C4439"/>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rsid w:val="001C4439"/>
    <w:rPr>
      <w:rFonts w:ascii="Times New Roman" w:eastAsia="Times New Roman" w:hAnsi="Times New Roman" w:cs="Times New Roman"/>
      <w:sz w:val="20"/>
      <w:szCs w:val="20"/>
      <w:lang w:val="ru-RU" w:eastAsia="ru-RU"/>
    </w:rPr>
  </w:style>
  <w:style w:type="character" w:styleId="af4">
    <w:name w:val="page number"/>
    <w:basedOn w:val="a0"/>
    <w:rsid w:val="001C4439"/>
  </w:style>
  <w:style w:type="paragraph" w:customStyle="1" w:styleId="14">
    <w:name w:val="Абзац списка1"/>
    <w:basedOn w:val="a"/>
    <w:link w:val="ListParagraphChar"/>
    <w:qFormat/>
    <w:rsid w:val="001C4439"/>
    <w:pPr>
      <w:ind w:left="720"/>
      <w:contextualSpacing/>
    </w:pPr>
    <w:rPr>
      <w:rFonts w:ascii="Calibri" w:eastAsia="Times New Roman" w:hAnsi="Calibri" w:cs="Times New Roman"/>
      <w:lang w:eastAsia="en-US"/>
    </w:rPr>
  </w:style>
  <w:style w:type="character" w:customStyle="1" w:styleId="af5">
    <w:name w:val="Інше_"/>
    <w:link w:val="af6"/>
    <w:locked/>
    <w:rsid w:val="001C4439"/>
    <w:rPr>
      <w:sz w:val="28"/>
      <w:szCs w:val="28"/>
      <w:shd w:val="clear" w:color="auto" w:fill="FFFFFF"/>
    </w:rPr>
  </w:style>
  <w:style w:type="paragraph" w:customStyle="1" w:styleId="af6">
    <w:name w:val="Інше"/>
    <w:basedOn w:val="a"/>
    <w:link w:val="af5"/>
    <w:rsid w:val="001C4439"/>
    <w:pPr>
      <w:widowControl w:val="0"/>
      <w:shd w:val="clear" w:color="auto" w:fill="FFFFFF"/>
      <w:spacing w:after="0" w:line="240" w:lineRule="auto"/>
    </w:pPr>
    <w:rPr>
      <w:rFonts w:eastAsiaTheme="minorHAnsi"/>
      <w:sz w:val="28"/>
      <w:szCs w:val="28"/>
      <w:shd w:val="clear" w:color="auto" w:fill="FFFFFF"/>
      <w:lang w:eastAsia="en-US"/>
    </w:rPr>
  </w:style>
  <w:style w:type="character" w:customStyle="1" w:styleId="rvts0">
    <w:name w:val="rvts0"/>
    <w:basedOn w:val="a0"/>
    <w:rsid w:val="001C4439"/>
  </w:style>
  <w:style w:type="numbering" w:customStyle="1" w:styleId="15">
    <w:name w:val="Немає списку1"/>
    <w:next w:val="a2"/>
    <w:uiPriority w:val="99"/>
    <w:semiHidden/>
    <w:unhideWhenUsed/>
    <w:rsid w:val="001C4439"/>
  </w:style>
  <w:style w:type="character" w:styleId="af7">
    <w:name w:val="Hyperlink"/>
    <w:uiPriority w:val="99"/>
    <w:unhideWhenUsed/>
    <w:rsid w:val="001C4439"/>
    <w:rPr>
      <w:color w:val="0000FF"/>
      <w:u w:val="single"/>
    </w:rPr>
  </w:style>
  <w:style w:type="character" w:customStyle="1" w:styleId="a9">
    <w:name w:val="Абзац списка Знак"/>
    <w:link w:val="a8"/>
    <w:uiPriority w:val="34"/>
    <w:locked/>
    <w:rsid w:val="001C4439"/>
    <w:rPr>
      <w:rFonts w:ascii="Times New Roman" w:eastAsia="Times New Roman" w:hAnsi="Times New Roman" w:cs="Times New Roman"/>
      <w:sz w:val="24"/>
      <w:szCs w:val="24"/>
      <w:lang w:val="ru-RU" w:eastAsia="ru-RU"/>
    </w:rPr>
  </w:style>
  <w:style w:type="paragraph" w:styleId="31">
    <w:name w:val="Body Text Indent 3"/>
    <w:basedOn w:val="a"/>
    <w:link w:val="32"/>
    <w:rsid w:val="001C4439"/>
    <w:pPr>
      <w:spacing w:after="120" w:line="240" w:lineRule="auto"/>
      <w:ind w:left="283"/>
    </w:pPr>
    <w:rPr>
      <w:rFonts w:ascii="Times New Roman" w:eastAsia="Times New Roman" w:hAnsi="Times New Roman" w:cs="Times New Roman"/>
      <w:sz w:val="16"/>
      <w:szCs w:val="20"/>
      <w:lang w:val="x-none" w:eastAsia="ru-RU"/>
    </w:rPr>
  </w:style>
  <w:style w:type="character" w:customStyle="1" w:styleId="32">
    <w:name w:val="Основной текст с отступом 3 Знак"/>
    <w:basedOn w:val="a0"/>
    <w:link w:val="31"/>
    <w:rsid w:val="001C4439"/>
    <w:rPr>
      <w:rFonts w:ascii="Times New Roman" w:eastAsia="Times New Roman" w:hAnsi="Times New Roman" w:cs="Times New Roman"/>
      <w:sz w:val="16"/>
      <w:szCs w:val="20"/>
      <w:lang w:val="x-none" w:eastAsia="ru-RU"/>
    </w:rPr>
  </w:style>
  <w:style w:type="paragraph" w:styleId="af8">
    <w:name w:val="Balloon Text"/>
    <w:basedOn w:val="a"/>
    <w:link w:val="af9"/>
    <w:uiPriority w:val="99"/>
    <w:unhideWhenUsed/>
    <w:rsid w:val="001C4439"/>
    <w:pPr>
      <w:spacing w:after="0" w:line="240" w:lineRule="auto"/>
      <w:ind w:firstLine="567"/>
    </w:pPr>
    <w:rPr>
      <w:rFonts w:ascii="Tahoma" w:eastAsia="Calibri" w:hAnsi="Tahoma" w:cs="Times New Roman"/>
      <w:sz w:val="16"/>
      <w:szCs w:val="16"/>
      <w:lang w:val="x-none" w:eastAsia="x-none"/>
    </w:rPr>
  </w:style>
  <w:style w:type="character" w:customStyle="1" w:styleId="af9">
    <w:name w:val="Текст выноски Знак"/>
    <w:basedOn w:val="a0"/>
    <w:link w:val="af8"/>
    <w:uiPriority w:val="99"/>
    <w:rsid w:val="001C4439"/>
    <w:rPr>
      <w:rFonts w:ascii="Tahoma" w:eastAsia="Calibri" w:hAnsi="Tahoma" w:cs="Times New Roman"/>
      <w:sz w:val="16"/>
      <w:szCs w:val="16"/>
      <w:lang w:val="x-none" w:eastAsia="x-none"/>
    </w:rPr>
  </w:style>
  <w:style w:type="paragraph" w:styleId="21">
    <w:name w:val="Body Text 2"/>
    <w:basedOn w:val="a"/>
    <w:link w:val="22"/>
    <w:uiPriority w:val="99"/>
    <w:rsid w:val="001C4439"/>
    <w:pPr>
      <w:spacing w:after="120" w:line="480" w:lineRule="auto"/>
    </w:pPr>
    <w:rPr>
      <w:rFonts w:ascii="Times New Roman" w:eastAsia="Times New Roman" w:hAnsi="Times New Roman" w:cs="Times New Roman"/>
      <w:sz w:val="20"/>
      <w:szCs w:val="20"/>
      <w:lang w:val="x-none" w:eastAsia="ru-RU"/>
    </w:rPr>
  </w:style>
  <w:style w:type="character" w:customStyle="1" w:styleId="22">
    <w:name w:val="Основной текст 2 Знак"/>
    <w:basedOn w:val="a0"/>
    <w:link w:val="21"/>
    <w:uiPriority w:val="99"/>
    <w:rsid w:val="001C4439"/>
    <w:rPr>
      <w:rFonts w:ascii="Times New Roman" w:eastAsia="Times New Roman" w:hAnsi="Times New Roman" w:cs="Times New Roman"/>
      <w:sz w:val="20"/>
      <w:szCs w:val="20"/>
      <w:lang w:val="x-none" w:eastAsia="ru-RU"/>
    </w:rPr>
  </w:style>
  <w:style w:type="character" w:styleId="afa">
    <w:name w:val="Emphasis"/>
    <w:uiPriority w:val="20"/>
    <w:qFormat/>
    <w:rsid w:val="001C4439"/>
    <w:rPr>
      <w:i/>
      <w:iCs/>
    </w:rPr>
  </w:style>
  <w:style w:type="table" w:styleId="afb">
    <w:name w:val="Table Grid"/>
    <w:basedOn w:val="a1"/>
    <w:uiPriority w:val="39"/>
    <w:qFormat/>
    <w:rsid w:val="001C4439"/>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basedOn w:val="a"/>
    <w:link w:val="afd"/>
    <w:uiPriority w:val="99"/>
    <w:rsid w:val="001C4439"/>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d">
    <w:name w:val="Основной текст с отступом Знак"/>
    <w:basedOn w:val="a0"/>
    <w:link w:val="afc"/>
    <w:uiPriority w:val="99"/>
    <w:rsid w:val="001C4439"/>
    <w:rPr>
      <w:rFonts w:ascii="Times New Roman" w:eastAsia="Times New Roman" w:hAnsi="Times New Roman" w:cs="Times New Roman"/>
      <w:sz w:val="20"/>
      <w:szCs w:val="20"/>
      <w:lang w:val="x-none" w:eastAsia="ru-RU"/>
    </w:rPr>
  </w:style>
  <w:style w:type="paragraph" w:styleId="23">
    <w:name w:val="Body Text Indent 2"/>
    <w:basedOn w:val="a"/>
    <w:link w:val="24"/>
    <w:rsid w:val="001C4439"/>
    <w:pPr>
      <w:spacing w:after="120" w:line="480" w:lineRule="auto"/>
      <w:ind w:left="283"/>
    </w:pPr>
    <w:rPr>
      <w:rFonts w:ascii="Times New Roman" w:eastAsia="Times New Roman" w:hAnsi="Times New Roman" w:cs="Times New Roman"/>
      <w:sz w:val="20"/>
      <w:szCs w:val="20"/>
      <w:lang w:val="x-none" w:eastAsia="ru-RU"/>
    </w:rPr>
  </w:style>
  <w:style w:type="character" w:customStyle="1" w:styleId="24">
    <w:name w:val="Основной текст с отступом 2 Знак"/>
    <w:basedOn w:val="a0"/>
    <w:link w:val="23"/>
    <w:rsid w:val="001C4439"/>
    <w:rPr>
      <w:rFonts w:ascii="Times New Roman" w:eastAsia="Times New Roman" w:hAnsi="Times New Roman" w:cs="Times New Roman"/>
      <w:sz w:val="20"/>
      <w:szCs w:val="20"/>
      <w:lang w:val="x-none" w:eastAsia="ru-RU"/>
    </w:rPr>
  </w:style>
  <w:style w:type="paragraph" w:customStyle="1" w:styleId="25">
    <w:name w:val="Без интервала2"/>
    <w:rsid w:val="001C4439"/>
    <w:pPr>
      <w:spacing w:after="0" w:line="240" w:lineRule="auto"/>
    </w:pPr>
    <w:rPr>
      <w:rFonts w:ascii="Times New Roman" w:eastAsia="Times New Roman" w:hAnsi="Times New Roman" w:cs="Times New Roman"/>
    </w:rPr>
  </w:style>
  <w:style w:type="paragraph" w:customStyle="1" w:styleId="16">
    <w:name w:val="Без интервала1"/>
    <w:rsid w:val="001C4439"/>
    <w:pPr>
      <w:spacing w:after="0" w:line="240" w:lineRule="auto"/>
    </w:pPr>
    <w:rPr>
      <w:rFonts w:ascii="Calibri" w:eastAsia="Calibri" w:hAnsi="Calibri" w:cs="Times New Roman"/>
      <w:lang w:val="ru-RU" w:eastAsia="ru-RU"/>
    </w:rPr>
  </w:style>
  <w:style w:type="paragraph" w:customStyle="1" w:styleId="afe">
    <w:name w:val="Знак Знак Знак Знак Знак Знак Знак Знак 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Oaaeoaeno">
    <w:name w:val="Oaae.oaeno"/>
    <w:basedOn w:val="a"/>
    <w:rsid w:val="001C4439"/>
    <w:pPr>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character" w:customStyle="1" w:styleId="ListParagraphChar">
    <w:name w:val="List Paragraph Char"/>
    <w:aliases w:val="Paragraphe de liste1 Char,List Paragraph (numbered (a)) Char,References Char,Bullet Points Char,Liste Paragraf Char,Llista Nivell1 Char,Lista de nivel 1 Char,Paragraphe de liste PBLH Char,Normal bullet 2 Char,Graph &amp; Table tite Char"/>
    <w:link w:val="14"/>
    <w:locked/>
    <w:rsid w:val="001C4439"/>
    <w:rPr>
      <w:rFonts w:ascii="Calibri" w:eastAsia="Times New Roman" w:hAnsi="Calibri" w:cs="Times New Roman"/>
    </w:rPr>
  </w:style>
  <w:style w:type="paragraph" w:customStyle="1" w:styleId="Style9">
    <w:name w:val="Style9"/>
    <w:basedOn w:val="a"/>
    <w:rsid w:val="001C4439"/>
    <w:pPr>
      <w:widowControl w:val="0"/>
      <w:autoSpaceDE w:val="0"/>
      <w:autoSpaceDN w:val="0"/>
      <w:adjustRightInd w:val="0"/>
      <w:spacing w:after="0" w:line="322" w:lineRule="exact"/>
      <w:ind w:firstLine="638"/>
    </w:pPr>
    <w:rPr>
      <w:rFonts w:ascii="Times New Roman" w:eastAsia="Calibri" w:hAnsi="Times New Roman" w:cs="Times New Roman"/>
      <w:sz w:val="24"/>
      <w:szCs w:val="24"/>
      <w:lang w:val="ru-RU" w:eastAsia="ru-RU"/>
    </w:rPr>
  </w:style>
  <w:style w:type="paragraph" w:customStyle="1" w:styleId="Style3">
    <w:name w:val="Style3"/>
    <w:basedOn w:val="a"/>
    <w:rsid w:val="001C4439"/>
    <w:pPr>
      <w:widowControl w:val="0"/>
      <w:autoSpaceDE w:val="0"/>
      <w:autoSpaceDN w:val="0"/>
      <w:adjustRightInd w:val="0"/>
      <w:spacing w:after="0" w:line="317" w:lineRule="exact"/>
      <w:ind w:firstLine="4738"/>
    </w:pPr>
    <w:rPr>
      <w:rFonts w:ascii="Times New Roman" w:eastAsia="Calibri" w:hAnsi="Times New Roman" w:cs="Times New Roman"/>
      <w:sz w:val="24"/>
      <w:szCs w:val="24"/>
      <w:lang w:val="ru-RU" w:eastAsia="ru-RU"/>
    </w:rPr>
  </w:style>
  <w:style w:type="paragraph" w:customStyle="1" w:styleId="aff">
    <w:name w:val="присудок таблиці"/>
    <w:basedOn w:val="a"/>
    <w:rsid w:val="001C4439"/>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7">
    <w:name w:val="Заголовок1"/>
    <w:aliases w:val="Номер таблиці"/>
    <w:basedOn w:val="a"/>
    <w:next w:val="a"/>
    <w:link w:val="aff0"/>
    <w:qFormat/>
    <w:rsid w:val="001C4439"/>
    <w:pPr>
      <w:autoSpaceDE w:val="0"/>
      <w:autoSpaceDN w:val="0"/>
      <w:spacing w:after="0" w:line="240" w:lineRule="auto"/>
      <w:jc w:val="right"/>
    </w:pPr>
    <w:rPr>
      <w:rFonts w:ascii="Times New Roman" w:eastAsia="Times New Roman" w:hAnsi="Times New Roman" w:cs="Times New Roman"/>
      <w:b/>
      <w:sz w:val="28"/>
      <w:szCs w:val="20"/>
      <w:lang w:val="x-none" w:eastAsia="x-none"/>
    </w:rPr>
  </w:style>
  <w:style w:type="character" w:customStyle="1" w:styleId="aff0">
    <w:name w:val="Заголовок Знак"/>
    <w:aliases w:val="Номер таблиці Знак"/>
    <w:link w:val="17"/>
    <w:rsid w:val="001C4439"/>
    <w:rPr>
      <w:rFonts w:ascii="Times New Roman" w:eastAsia="Times New Roman" w:hAnsi="Times New Roman" w:cs="Times New Roman"/>
      <w:b/>
      <w:sz w:val="28"/>
      <w:szCs w:val="20"/>
      <w:lang w:val="x-none" w:eastAsia="x-none"/>
    </w:rPr>
  </w:style>
  <w:style w:type="paragraph" w:customStyle="1" w:styleId="DefinitionTerm">
    <w:name w:val="Definition Term"/>
    <w:basedOn w:val="a"/>
    <w:next w:val="a"/>
    <w:rsid w:val="001C4439"/>
    <w:pPr>
      <w:spacing w:after="0" w:line="240" w:lineRule="auto"/>
    </w:pPr>
    <w:rPr>
      <w:rFonts w:ascii="Times New Roman" w:eastAsia="Times New Roman" w:hAnsi="Times New Roman" w:cs="Times New Roman"/>
      <w:sz w:val="24"/>
      <w:szCs w:val="20"/>
    </w:rPr>
  </w:style>
  <w:style w:type="paragraph" w:customStyle="1" w:styleId="BodyText21">
    <w:name w:val="Body Text 21"/>
    <w:basedOn w:val="a"/>
    <w:rsid w:val="001C4439"/>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aff1">
    <w:name w:val="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aff2">
    <w:name w:val="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Style1">
    <w:name w:val="Style1"/>
    <w:basedOn w:val="a"/>
    <w:rsid w:val="001C44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1C44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1C4439"/>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5">
    <w:name w:val="Style5"/>
    <w:basedOn w:val="a"/>
    <w:rsid w:val="001C4439"/>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6">
    <w:name w:val="Style6"/>
    <w:basedOn w:val="a"/>
    <w:rsid w:val="001C4439"/>
    <w:pPr>
      <w:widowControl w:val="0"/>
      <w:autoSpaceDE w:val="0"/>
      <w:autoSpaceDN w:val="0"/>
      <w:adjustRightInd w:val="0"/>
      <w:spacing w:after="0" w:line="245" w:lineRule="exact"/>
      <w:jc w:val="center"/>
    </w:pPr>
    <w:rPr>
      <w:rFonts w:ascii="Times New Roman" w:eastAsia="Times New Roman" w:hAnsi="Times New Roman" w:cs="Times New Roman"/>
      <w:sz w:val="24"/>
      <w:szCs w:val="24"/>
      <w:lang w:eastAsia="ru-RU"/>
    </w:rPr>
  </w:style>
  <w:style w:type="paragraph" w:customStyle="1" w:styleId="Style7">
    <w:name w:val="Style7"/>
    <w:basedOn w:val="a"/>
    <w:rsid w:val="001C44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1C44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1C4439"/>
    <w:rPr>
      <w:rFonts w:ascii="Times New Roman" w:hAnsi="Times New Roman"/>
      <w:b/>
      <w:sz w:val="24"/>
    </w:rPr>
  </w:style>
  <w:style w:type="character" w:customStyle="1" w:styleId="FontStyle12">
    <w:name w:val="Font Style12"/>
    <w:uiPriority w:val="99"/>
    <w:rsid w:val="001C4439"/>
    <w:rPr>
      <w:rFonts w:ascii="Times New Roman" w:hAnsi="Times New Roman"/>
      <w:sz w:val="8"/>
    </w:rPr>
  </w:style>
  <w:style w:type="character" w:customStyle="1" w:styleId="FontStyle13">
    <w:name w:val="Font Style13"/>
    <w:rsid w:val="001C4439"/>
    <w:rPr>
      <w:rFonts w:ascii="Times New Roman" w:hAnsi="Times New Roman"/>
      <w:i/>
      <w:sz w:val="24"/>
    </w:rPr>
  </w:style>
  <w:style w:type="character" w:customStyle="1" w:styleId="FontStyle14">
    <w:name w:val="Font Style14"/>
    <w:rsid w:val="001C4439"/>
    <w:rPr>
      <w:rFonts w:ascii="Times New Roman" w:hAnsi="Times New Roman"/>
      <w:sz w:val="24"/>
    </w:rPr>
  </w:style>
  <w:style w:type="character" w:customStyle="1" w:styleId="FontStyle15">
    <w:name w:val="Font Style15"/>
    <w:rsid w:val="001C4439"/>
    <w:rPr>
      <w:rFonts w:ascii="Times New Roman" w:hAnsi="Times New Roman"/>
      <w:b/>
      <w:sz w:val="20"/>
    </w:rPr>
  </w:style>
  <w:style w:type="paragraph" w:customStyle="1" w:styleId="aff3">
    <w:name w:val="Знак Знак Знак 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18">
    <w:name w:val="Знак Знак1 Знак Знак Знак Знак Знак Знак Знак Знак Знак Знак"/>
    <w:basedOn w:val="a"/>
    <w:rsid w:val="001C4439"/>
    <w:pPr>
      <w:spacing w:after="0" w:line="240" w:lineRule="auto"/>
    </w:pPr>
    <w:rPr>
      <w:rFonts w:ascii="Verdana" w:eastAsia="Times New Roman" w:hAnsi="Verdana" w:cs="Times New Roman"/>
      <w:sz w:val="24"/>
      <w:szCs w:val="24"/>
      <w:lang w:val="en-US" w:eastAsia="en-US"/>
    </w:rPr>
  </w:style>
  <w:style w:type="paragraph" w:customStyle="1" w:styleId="19">
    <w:name w:val="Знак Знак Знак Знак Знак Знак Знак1"/>
    <w:basedOn w:val="a"/>
    <w:rsid w:val="001C4439"/>
    <w:pPr>
      <w:spacing w:after="0" w:line="240" w:lineRule="auto"/>
    </w:pPr>
    <w:rPr>
      <w:rFonts w:ascii="Verdana" w:eastAsia="Times New Roman" w:hAnsi="Verdana" w:cs="Verdana"/>
      <w:sz w:val="20"/>
      <w:szCs w:val="20"/>
      <w:lang w:val="en-US" w:eastAsia="en-US"/>
    </w:rPr>
  </w:style>
  <w:style w:type="paragraph" w:customStyle="1" w:styleId="aff4">
    <w:name w:val="Знак Знак Знак Знак Знак Знак Знак Знак Знак Знак Знак Знак Знак"/>
    <w:basedOn w:val="a"/>
    <w:rsid w:val="001C4439"/>
    <w:pPr>
      <w:spacing w:after="0" w:line="240" w:lineRule="auto"/>
    </w:pPr>
    <w:rPr>
      <w:rFonts w:ascii="Verdana" w:eastAsia="Times New Roman" w:hAnsi="Verdana" w:cs="Verdana"/>
      <w:noProof/>
      <w:sz w:val="20"/>
      <w:szCs w:val="20"/>
      <w:lang w:val="en-US" w:eastAsia="en-US"/>
    </w:rPr>
  </w:style>
  <w:style w:type="paragraph" w:customStyle="1" w:styleId="aff5">
    <w:name w:val="Знак Знак Знак"/>
    <w:basedOn w:val="a"/>
    <w:rsid w:val="001C4439"/>
    <w:pPr>
      <w:spacing w:after="0" w:line="240" w:lineRule="auto"/>
    </w:pPr>
    <w:rPr>
      <w:rFonts w:ascii="Verdana" w:eastAsia="Times New Roman" w:hAnsi="Verdana" w:cs="Times New Roman"/>
      <w:sz w:val="24"/>
      <w:szCs w:val="24"/>
      <w:lang w:val="en-US" w:eastAsia="en-US"/>
    </w:rPr>
  </w:style>
  <w:style w:type="paragraph" w:customStyle="1" w:styleId="-">
    <w:name w:val="назва-графік"/>
    <w:basedOn w:val="a"/>
    <w:uiPriority w:val="99"/>
    <w:rsid w:val="001C4439"/>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styleId="26">
    <w:name w:val="Quote"/>
    <w:basedOn w:val="a"/>
    <w:next w:val="a3"/>
    <w:link w:val="27"/>
    <w:uiPriority w:val="99"/>
    <w:rsid w:val="001C4439"/>
    <w:pPr>
      <w:spacing w:after="0" w:line="240" w:lineRule="auto"/>
      <w:ind w:left="-567" w:right="-1044" w:firstLine="567"/>
      <w:jc w:val="both"/>
    </w:pPr>
    <w:rPr>
      <w:rFonts w:ascii="Times New Roman" w:eastAsia="Times New Roman" w:hAnsi="Times New Roman" w:cs="Times New Roman"/>
      <w:sz w:val="28"/>
      <w:szCs w:val="20"/>
      <w:lang w:val="ru-RU" w:eastAsia="ru-RU"/>
    </w:rPr>
  </w:style>
  <w:style w:type="character" w:customStyle="1" w:styleId="27">
    <w:name w:val="Цитата 2 Знак"/>
    <w:basedOn w:val="a0"/>
    <w:link w:val="26"/>
    <w:uiPriority w:val="99"/>
    <w:rsid w:val="001C4439"/>
    <w:rPr>
      <w:rFonts w:ascii="Times New Roman" w:eastAsia="Times New Roman" w:hAnsi="Times New Roman" w:cs="Times New Roman"/>
      <w:sz w:val="28"/>
      <w:szCs w:val="20"/>
      <w:lang w:val="ru-RU" w:eastAsia="ru-RU"/>
    </w:rPr>
  </w:style>
  <w:style w:type="paragraph" w:customStyle="1" w:styleId="aff6">
    <w:name w:val="Стиль"/>
    <w:rsid w:val="001C4439"/>
    <w:pPr>
      <w:spacing w:after="0" w:line="240" w:lineRule="auto"/>
    </w:pPr>
    <w:rPr>
      <w:rFonts w:ascii="Times New Roman" w:eastAsia="Times New Roman" w:hAnsi="Times New Roman" w:cs="Times New Roman"/>
      <w:sz w:val="20"/>
      <w:szCs w:val="20"/>
      <w:lang w:eastAsia="ru-RU"/>
    </w:rPr>
  </w:style>
  <w:style w:type="paragraph" w:customStyle="1" w:styleId="aff7">
    <w:name w:val="Знак"/>
    <w:basedOn w:val="a"/>
    <w:rsid w:val="001C4439"/>
    <w:pPr>
      <w:spacing w:after="0" w:line="240" w:lineRule="auto"/>
    </w:pPr>
    <w:rPr>
      <w:rFonts w:ascii="Verdana" w:eastAsia="Times New Roman" w:hAnsi="Verdana" w:cs="Verdana"/>
      <w:sz w:val="20"/>
      <w:szCs w:val="20"/>
      <w:lang w:val="en-US" w:eastAsia="en-US"/>
    </w:rPr>
  </w:style>
  <w:style w:type="paragraph" w:customStyle="1" w:styleId="210">
    <w:name w:val="Основной текст 21"/>
    <w:basedOn w:val="a"/>
    <w:rsid w:val="001C4439"/>
    <w:pPr>
      <w:spacing w:before="120" w:after="0" w:line="240" w:lineRule="auto"/>
      <w:ind w:firstLine="709"/>
      <w:jc w:val="both"/>
    </w:pPr>
    <w:rPr>
      <w:rFonts w:ascii="Times New Roman" w:eastAsia="Times New Roman" w:hAnsi="Times New Roman" w:cs="Times New Roman"/>
      <w:sz w:val="28"/>
      <w:szCs w:val="20"/>
      <w:lang w:eastAsia="ru-RU"/>
    </w:rPr>
  </w:style>
  <w:style w:type="character" w:customStyle="1" w:styleId="61">
    <w:name w:val="Знак Знак6"/>
    <w:rsid w:val="001C4439"/>
    <w:rPr>
      <w:b/>
      <w:sz w:val="28"/>
      <w:lang w:val="uk-UA" w:eastAsia="ru-RU"/>
    </w:rPr>
  </w:style>
  <w:style w:type="character" w:customStyle="1" w:styleId="FontStyle19">
    <w:name w:val="Font Style19"/>
    <w:rsid w:val="001C443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styleId="aff8">
    <w:name w:val="Plain Text"/>
    <w:basedOn w:val="a"/>
    <w:link w:val="aff9"/>
    <w:uiPriority w:val="99"/>
    <w:rsid w:val="001C4439"/>
    <w:pPr>
      <w:spacing w:after="0" w:line="240" w:lineRule="auto"/>
    </w:pPr>
    <w:rPr>
      <w:rFonts w:ascii="Courier New" w:eastAsia="Times New Roman" w:hAnsi="Courier New" w:cs="Times New Roman"/>
      <w:sz w:val="20"/>
      <w:szCs w:val="20"/>
      <w:lang w:val="x-none" w:eastAsia="x-none"/>
    </w:rPr>
  </w:style>
  <w:style w:type="character" w:customStyle="1" w:styleId="aff9">
    <w:name w:val="Текст Знак"/>
    <w:basedOn w:val="a0"/>
    <w:link w:val="aff8"/>
    <w:uiPriority w:val="99"/>
    <w:rsid w:val="001C4439"/>
    <w:rPr>
      <w:rFonts w:ascii="Courier New" w:eastAsia="Times New Roman" w:hAnsi="Courier New" w:cs="Times New Roman"/>
      <w:sz w:val="20"/>
      <w:szCs w:val="20"/>
      <w:lang w:val="x-none" w:eastAsia="x-none"/>
    </w:rPr>
  </w:style>
  <w:style w:type="character" w:customStyle="1" w:styleId="FontStyle22">
    <w:name w:val="Font Style22"/>
    <w:rsid w:val="001C4439"/>
    <w:rPr>
      <w:rFonts w:ascii="Times New Roman" w:hAnsi="Times New Roman"/>
      <w:color w:val="000000"/>
      <w:sz w:val="28"/>
    </w:rPr>
  </w:style>
  <w:style w:type="paragraph" w:customStyle="1" w:styleId="1a">
    <w:name w:val="Знак Знак Знак Знак1"/>
    <w:basedOn w:val="a"/>
    <w:rsid w:val="001C4439"/>
    <w:pPr>
      <w:spacing w:after="0" w:line="240" w:lineRule="auto"/>
    </w:pPr>
    <w:rPr>
      <w:rFonts w:ascii="Verdana" w:eastAsia="Times New Roman" w:hAnsi="Verdana" w:cs="Verdana"/>
      <w:sz w:val="20"/>
      <w:szCs w:val="20"/>
      <w:lang w:val="en-US" w:eastAsia="en-US"/>
    </w:rPr>
  </w:style>
  <w:style w:type="character" w:customStyle="1" w:styleId="apple-style-span">
    <w:name w:val="apple-style-span"/>
    <w:rsid w:val="001C4439"/>
    <w:rPr>
      <w:rFonts w:cs="Times New Roman"/>
    </w:rPr>
  </w:style>
  <w:style w:type="character" w:customStyle="1" w:styleId="apple-converted-space">
    <w:name w:val="apple-converted-space"/>
    <w:rsid w:val="001C4439"/>
    <w:rPr>
      <w:rFonts w:cs="Times New Roman"/>
    </w:rPr>
  </w:style>
  <w:style w:type="paragraph" w:customStyle="1" w:styleId="110">
    <w:name w:val="Абзац списка11"/>
    <w:basedOn w:val="a"/>
    <w:qFormat/>
    <w:rsid w:val="001C4439"/>
    <w:pPr>
      <w:spacing w:after="0" w:line="240" w:lineRule="auto"/>
      <w:ind w:left="708"/>
    </w:pPr>
    <w:rPr>
      <w:rFonts w:ascii="Times New Roman" w:eastAsia="Times New Roman" w:hAnsi="Times New Roman" w:cs="Times New Roman"/>
      <w:sz w:val="20"/>
      <w:szCs w:val="20"/>
      <w:lang w:eastAsia="ru-RU"/>
    </w:rPr>
  </w:style>
  <w:style w:type="paragraph" w:customStyle="1" w:styleId="1b">
    <w:name w:val="1"/>
    <w:basedOn w:val="a"/>
    <w:link w:val="111"/>
    <w:rsid w:val="001C4439"/>
    <w:pPr>
      <w:spacing w:after="0" w:line="240" w:lineRule="auto"/>
    </w:pPr>
    <w:rPr>
      <w:rFonts w:ascii="Verdana" w:eastAsia="Times New Roman" w:hAnsi="Verdana" w:cs="Times New Roman"/>
      <w:sz w:val="20"/>
      <w:szCs w:val="20"/>
      <w:lang w:val="en-US" w:eastAsia="x-none"/>
    </w:rPr>
  </w:style>
  <w:style w:type="character" w:customStyle="1" w:styleId="111">
    <w:name w:val="1 Знак1"/>
    <w:link w:val="1b"/>
    <w:rsid w:val="001C4439"/>
    <w:rPr>
      <w:rFonts w:ascii="Verdana" w:eastAsia="Times New Roman" w:hAnsi="Verdana" w:cs="Times New Roman"/>
      <w:sz w:val="20"/>
      <w:szCs w:val="20"/>
      <w:lang w:val="en-US" w:eastAsia="x-none"/>
    </w:rPr>
  </w:style>
  <w:style w:type="character" w:customStyle="1" w:styleId="5">
    <w:name w:val="Знак5"/>
    <w:locked/>
    <w:rsid w:val="001C4439"/>
    <w:rPr>
      <w:sz w:val="16"/>
      <w:lang w:val="uk-UA" w:eastAsia="ru-RU"/>
    </w:rPr>
  </w:style>
  <w:style w:type="paragraph" w:customStyle="1" w:styleId="affa">
    <w:name w:val="ДОК"/>
    <w:basedOn w:val="a"/>
    <w:rsid w:val="001C4439"/>
    <w:pPr>
      <w:suppressAutoHyphens/>
      <w:spacing w:after="0" w:line="240" w:lineRule="auto"/>
      <w:jc w:val="both"/>
    </w:pPr>
    <w:rPr>
      <w:rFonts w:ascii="Times New Roman" w:eastAsia="MS Mincho" w:hAnsi="Times New Roman" w:cs="Times New Roman"/>
      <w:sz w:val="28"/>
      <w:szCs w:val="28"/>
      <w:lang w:eastAsia="zh-CN"/>
    </w:rPr>
  </w:style>
  <w:style w:type="paragraph" w:customStyle="1" w:styleId="LINCFigureUkr">
    <w:name w:val="LINC Figure Ukr"/>
    <w:basedOn w:val="a"/>
    <w:next w:val="a"/>
    <w:rsid w:val="001C4439"/>
    <w:pPr>
      <w:keepLines/>
      <w:numPr>
        <w:numId w:val="1"/>
      </w:numPr>
      <w:tabs>
        <w:tab w:val="left" w:pos="964"/>
      </w:tabs>
      <w:spacing w:after="120" w:line="240" w:lineRule="auto"/>
      <w:jc w:val="center"/>
    </w:pPr>
    <w:rPr>
      <w:rFonts w:ascii="Arial" w:eastAsia="Times New Roman" w:hAnsi="Arial" w:cs="Arial"/>
      <w:b/>
      <w:bCs/>
      <w:color w:val="000000"/>
      <w:lang w:eastAsia="en-US"/>
    </w:rPr>
  </w:style>
  <w:style w:type="paragraph" w:styleId="33">
    <w:name w:val="Body Text 3"/>
    <w:basedOn w:val="a"/>
    <w:link w:val="34"/>
    <w:uiPriority w:val="99"/>
    <w:semiHidden/>
    <w:rsid w:val="001C4439"/>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0"/>
    <w:link w:val="33"/>
    <w:uiPriority w:val="99"/>
    <w:semiHidden/>
    <w:rsid w:val="001C4439"/>
    <w:rPr>
      <w:rFonts w:ascii="Times New Roman" w:eastAsia="Times New Roman" w:hAnsi="Times New Roman" w:cs="Times New Roman"/>
      <w:sz w:val="16"/>
      <w:szCs w:val="16"/>
      <w:lang w:val="x-none" w:eastAsia="x-none"/>
    </w:rPr>
  </w:style>
  <w:style w:type="paragraph" w:customStyle="1" w:styleId="affb">
    <w:name w:val="a"/>
    <w:basedOn w:val="a"/>
    <w:rsid w:val="001C44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c">
    <w:name w:val="Обычный1"/>
    <w:rsid w:val="001C4439"/>
    <w:pPr>
      <w:spacing w:after="0" w:line="276" w:lineRule="auto"/>
    </w:pPr>
    <w:rPr>
      <w:rFonts w:ascii="Arial" w:eastAsia="Times New Roman" w:hAnsi="Arial" w:cs="Arial"/>
      <w:color w:val="000000"/>
      <w:lang w:val="ru-RU" w:eastAsia="ru-RU"/>
    </w:rPr>
  </w:style>
  <w:style w:type="paragraph" w:customStyle="1" w:styleId="affc">
    <w:name w:val="Знак Знак 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1">
    <w:name w:val="Знак Знак Знак Знак Знак Знак1 Знак Знак Знак Знак Знак Знак Знак Знак Знак Знак Знак Знак Знак Знак Знак Знак Знак Знак Знак"/>
    <w:basedOn w:val="a"/>
    <w:rsid w:val="001C4439"/>
    <w:pPr>
      <w:numPr>
        <w:numId w:val="2"/>
      </w:numPr>
      <w:tabs>
        <w:tab w:val="clear" w:pos="360"/>
      </w:tabs>
      <w:spacing w:after="0" w:line="240" w:lineRule="auto"/>
      <w:ind w:left="0" w:firstLine="0"/>
    </w:pPr>
    <w:rPr>
      <w:rFonts w:ascii="Verdana" w:eastAsia="Times New Roman" w:hAnsi="Verdana" w:cs="Verdana"/>
      <w:sz w:val="20"/>
      <w:szCs w:val="20"/>
      <w:lang w:eastAsia="en-US"/>
    </w:rPr>
  </w:style>
  <w:style w:type="character" w:customStyle="1" w:styleId="hps">
    <w:name w:val="hps"/>
    <w:rsid w:val="001C4439"/>
    <w:rPr>
      <w:rFonts w:cs="Times New Roman"/>
    </w:rPr>
  </w:style>
  <w:style w:type="paragraph" w:customStyle="1" w:styleId="Default">
    <w:name w:val="Default"/>
    <w:rsid w:val="001C4439"/>
    <w:pPr>
      <w:autoSpaceDE w:val="0"/>
      <w:autoSpaceDN w:val="0"/>
      <w:adjustRightInd w:val="0"/>
      <w:spacing w:after="120" w:line="240" w:lineRule="auto"/>
      <w:ind w:left="357"/>
      <w:jc w:val="both"/>
    </w:pPr>
    <w:rPr>
      <w:rFonts w:ascii="Times New Roman" w:eastAsia="Times New Roman" w:hAnsi="Times New Roman" w:cs="Times New Roman"/>
      <w:color w:val="000000"/>
      <w:sz w:val="24"/>
      <w:szCs w:val="24"/>
      <w:lang w:val="sl-SI"/>
    </w:rPr>
  </w:style>
  <w:style w:type="paragraph" w:customStyle="1" w:styleId="ListParagraph1">
    <w:name w:val="List Paragraph1"/>
    <w:basedOn w:val="a"/>
    <w:rsid w:val="001C4439"/>
    <w:pPr>
      <w:spacing w:line="240" w:lineRule="auto"/>
      <w:ind w:left="720"/>
      <w:contextualSpacing/>
    </w:pPr>
    <w:rPr>
      <w:rFonts w:ascii="Calibri" w:eastAsia="Times New Roman" w:hAnsi="Calibri" w:cs="Arial"/>
      <w:lang w:val="en-IE" w:eastAsia="en-US"/>
    </w:rPr>
  </w:style>
  <w:style w:type="paragraph" w:customStyle="1" w:styleId="Iauiue">
    <w:name w:val="Iau.iue"/>
    <w:basedOn w:val="Default"/>
    <w:next w:val="Default"/>
    <w:rsid w:val="001C4439"/>
    <w:pPr>
      <w:spacing w:after="0"/>
      <w:ind w:left="0"/>
      <w:jc w:val="left"/>
    </w:pPr>
    <w:rPr>
      <w:rFonts w:ascii="Arial" w:hAnsi="Arial"/>
      <w:color w:val="auto"/>
      <w:lang w:val="ru-RU" w:eastAsia="ru-RU"/>
    </w:rPr>
  </w:style>
  <w:style w:type="paragraph" w:styleId="1d">
    <w:name w:val="toc 1"/>
    <w:basedOn w:val="a"/>
    <w:next w:val="a"/>
    <w:autoRedefine/>
    <w:semiHidden/>
    <w:rsid w:val="001C4439"/>
    <w:pPr>
      <w:tabs>
        <w:tab w:val="right" w:leader="dot" w:pos="9594"/>
      </w:tabs>
      <w:spacing w:after="0" w:line="240" w:lineRule="auto"/>
      <w:ind w:firstLine="720"/>
      <w:jc w:val="both"/>
    </w:pPr>
    <w:rPr>
      <w:rFonts w:ascii="Times New Roman" w:eastAsia="Times New Roman" w:hAnsi="Times New Roman" w:cs="Times New Roman"/>
      <w:sz w:val="24"/>
      <w:szCs w:val="24"/>
      <w:lang w:eastAsia="ru-RU"/>
    </w:rPr>
  </w:style>
  <w:style w:type="character" w:customStyle="1" w:styleId="28">
    <w:name w:val="Знак Знак2"/>
    <w:rsid w:val="001C4439"/>
    <w:rPr>
      <w:sz w:val="16"/>
      <w:szCs w:val="16"/>
      <w:lang w:val="uk-UA" w:eastAsia="ru-RU" w:bidi="ar-SA"/>
    </w:rPr>
  </w:style>
  <w:style w:type="paragraph" w:customStyle="1" w:styleId="StyleZakonu">
    <w:name w:val="StyleZakonu"/>
    <w:basedOn w:val="a"/>
    <w:rsid w:val="001C4439"/>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1e">
    <w:name w:val="Знак Знак Знак Знак Знак Знак Знак Знак Знак Знак Знак Знак1"/>
    <w:basedOn w:val="a"/>
    <w:rsid w:val="001C4439"/>
    <w:pPr>
      <w:spacing w:after="0" w:line="240" w:lineRule="auto"/>
    </w:pPr>
    <w:rPr>
      <w:rFonts w:ascii="Verdana" w:eastAsia="Times New Roman" w:hAnsi="Verdana" w:cs="Verdana"/>
      <w:sz w:val="20"/>
      <w:szCs w:val="20"/>
      <w:lang w:val="en-US" w:eastAsia="en-US"/>
    </w:rPr>
  </w:style>
  <w:style w:type="paragraph" w:customStyle="1" w:styleId="rvps2">
    <w:name w:val="rvps2"/>
    <w:basedOn w:val="a"/>
    <w:rsid w:val="001C44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
    <w:name w:val="Знак Знак Знак1 Знак Знак Знак 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affd">
    <w:name w:val="Нормальний текст"/>
    <w:basedOn w:val="a"/>
    <w:rsid w:val="001C4439"/>
    <w:pPr>
      <w:spacing w:before="120" w:after="0" w:line="240" w:lineRule="auto"/>
      <w:ind w:firstLine="567"/>
      <w:jc w:val="both"/>
    </w:pPr>
    <w:rPr>
      <w:rFonts w:ascii="Antiqua" w:eastAsia="Times New Roman" w:hAnsi="Antiqua" w:cs="Times New Roman"/>
      <w:sz w:val="26"/>
      <w:szCs w:val="20"/>
      <w:lang w:eastAsia="ru-RU"/>
    </w:rPr>
  </w:style>
  <w:style w:type="paragraph" w:customStyle="1" w:styleId="29">
    <w:name w:val="Абзац списку2"/>
    <w:basedOn w:val="a"/>
    <w:uiPriority w:val="34"/>
    <w:qFormat/>
    <w:rsid w:val="001C4439"/>
    <w:pPr>
      <w:ind w:left="720"/>
      <w:contextualSpacing/>
    </w:pPr>
    <w:rPr>
      <w:rFonts w:ascii="Calibri" w:eastAsia="Calibri" w:hAnsi="Calibri" w:cs="Times New Roman"/>
      <w:lang w:eastAsia="en-US"/>
    </w:rPr>
  </w:style>
  <w:style w:type="character" w:customStyle="1" w:styleId="st">
    <w:name w:val="st"/>
    <w:rsid w:val="001C4439"/>
  </w:style>
  <w:style w:type="paragraph" w:customStyle="1" w:styleId="affe">
    <w:name w:val="Содержимое таблицы"/>
    <w:basedOn w:val="a"/>
    <w:rsid w:val="001C4439"/>
    <w:pPr>
      <w:widowControl w:val="0"/>
      <w:suppressLineNumbers/>
      <w:suppressAutoHyphens/>
      <w:spacing w:after="0" w:line="240" w:lineRule="auto"/>
    </w:pPr>
    <w:rPr>
      <w:rFonts w:ascii="Times New Roman" w:eastAsia="SimSun" w:hAnsi="Times New Roman" w:cs="Times New Roman"/>
      <w:kern w:val="2"/>
      <w:sz w:val="24"/>
      <w:szCs w:val="24"/>
      <w:lang w:val="ru-RU" w:eastAsia="zh-CN"/>
    </w:rPr>
  </w:style>
  <w:style w:type="paragraph" w:customStyle="1" w:styleId="afff">
    <w:name w:val="Заголовок таблицы"/>
    <w:basedOn w:val="affe"/>
    <w:rsid w:val="001C4439"/>
    <w:pPr>
      <w:jc w:val="center"/>
    </w:pPr>
    <w:rPr>
      <w:b/>
      <w:bCs/>
    </w:rPr>
  </w:style>
  <w:style w:type="paragraph" w:customStyle="1" w:styleId="2a">
    <w:name w:val="Абзац списка2"/>
    <w:aliases w:val="Paragraphe de liste1,List Paragraph (numbered (a)),References,Bullet Points,Liste Paragraf,Llista Nivell1,Lista de nivel 1,Paragraphe de liste PBLH,Normal bullet 2,Graph &amp; Table tite,Table of contents numbered,Bullet list,Level 1 Bullet"/>
    <w:basedOn w:val="a"/>
    <w:rsid w:val="001C4439"/>
    <w:pPr>
      <w:ind w:left="720"/>
    </w:pPr>
    <w:rPr>
      <w:rFonts w:ascii="Calibri" w:eastAsia="Times New Roman" w:hAnsi="Calibri" w:cs="Calibri"/>
      <w:lang w:val="ru-RU" w:eastAsia="ru-RU"/>
    </w:rPr>
  </w:style>
  <w:style w:type="character" w:customStyle="1" w:styleId="rishmvk">
    <w:name w:val="rishmvk"/>
    <w:basedOn w:val="a0"/>
    <w:rsid w:val="001C4439"/>
  </w:style>
  <w:style w:type="character" w:customStyle="1" w:styleId="nom">
    <w:name w:val="nom"/>
    <w:basedOn w:val="a0"/>
    <w:rsid w:val="001C4439"/>
  </w:style>
  <w:style w:type="character" w:customStyle="1" w:styleId="data">
    <w:name w:val="data"/>
    <w:basedOn w:val="a0"/>
    <w:rsid w:val="001C4439"/>
  </w:style>
  <w:style w:type="character" w:customStyle="1" w:styleId="1f0">
    <w:name w:val="Неразрешенное упоминание1"/>
    <w:uiPriority w:val="99"/>
    <w:semiHidden/>
    <w:unhideWhenUsed/>
    <w:rsid w:val="001C4439"/>
    <w:rPr>
      <w:color w:val="605E5C"/>
      <w:shd w:val="clear" w:color="auto" w:fill="E1DFDD"/>
    </w:rPr>
  </w:style>
  <w:style w:type="paragraph" w:styleId="afff0">
    <w:name w:val="annotation subject"/>
    <w:basedOn w:val="af2"/>
    <w:next w:val="af2"/>
    <w:link w:val="afff1"/>
    <w:uiPriority w:val="99"/>
    <w:semiHidden/>
    <w:unhideWhenUsed/>
    <w:rsid w:val="001C4439"/>
    <w:rPr>
      <w:b/>
      <w:bCs/>
      <w:lang w:val="en-US"/>
    </w:rPr>
  </w:style>
  <w:style w:type="character" w:customStyle="1" w:styleId="afff1">
    <w:name w:val="Тема примечания Знак"/>
    <w:basedOn w:val="af3"/>
    <w:link w:val="afff0"/>
    <w:uiPriority w:val="99"/>
    <w:semiHidden/>
    <w:rsid w:val="001C4439"/>
    <w:rPr>
      <w:rFonts w:ascii="Times New Roman" w:eastAsia="Times New Roman" w:hAnsi="Times New Roman" w:cs="Times New Roman"/>
      <w:b/>
      <w:bCs/>
      <w:sz w:val="20"/>
      <w:szCs w:val="20"/>
      <w:lang w:val="en-US" w:eastAsia="ru-RU"/>
    </w:rPr>
  </w:style>
  <w:style w:type="character" w:customStyle="1" w:styleId="2b">
    <w:name w:val="Неразрешенное упоминание2"/>
    <w:uiPriority w:val="99"/>
    <w:semiHidden/>
    <w:unhideWhenUsed/>
    <w:rsid w:val="001C4439"/>
    <w:rPr>
      <w:color w:val="605E5C"/>
      <w:shd w:val="clear" w:color="auto" w:fill="E1DFDD"/>
    </w:rPr>
  </w:style>
  <w:style w:type="character" w:customStyle="1" w:styleId="35">
    <w:name w:val="Неразрешенное упоминание3"/>
    <w:uiPriority w:val="99"/>
    <w:semiHidden/>
    <w:unhideWhenUsed/>
    <w:rsid w:val="001C4439"/>
    <w:rPr>
      <w:color w:val="605E5C"/>
      <w:shd w:val="clear" w:color="auto" w:fill="E1DFDD"/>
    </w:rPr>
  </w:style>
  <w:style w:type="paragraph" w:customStyle="1" w:styleId="1f1">
    <w:name w:val="Звичайний1"/>
    <w:rsid w:val="001C4439"/>
    <w:pPr>
      <w:spacing w:after="200" w:line="276" w:lineRule="auto"/>
      <w:ind w:firstLine="567"/>
    </w:pPr>
    <w:rPr>
      <w:rFonts w:ascii="Calibri" w:eastAsia="Calibri" w:hAnsi="Calibri" w:cs="Calibri"/>
      <w:lang w:eastAsia="ru-RU"/>
    </w:rPr>
  </w:style>
  <w:style w:type="numbering" w:customStyle="1" w:styleId="112">
    <w:name w:val="Немає списку11"/>
    <w:next w:val="a2"/>
    <w:uiPriority w:val="99"/>
    <w:semiHidden/>
    <w:unhideWhenUsed/>
    <w:rsid w:val="001C4439"/>
  </w:style>
  <w:style w:type="table" w:customStyle="1" w:styleId="1f2">
    <w:name w:val="Сітка таблиці1"/>
    <w:basedOn w:val="a1"/>
    <w:next w:val="afb"/>
    <w:uiPriority w:val="59"/>
    <w:rsid w:val="001C4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uiPriority w:val="99"/>
    <w:semiHidden/>
    <w:unhideWhenUsed/>
    <w:rsid w:val="001C4439"/>
    <w:pPr>
      <w:tabs>
        <w:tab w:val="num" w:pos="360"/>
      </w:tabs>
      <w:spacing w:after="160" w:line="259" w:lineRule="auto"/>
      <w:ind w:left="360"/>
      <w:contextualSpacing/>
    </w:pPr>
    <w:rPr>
      <w:rFonts w:eastAsiaTheme="minorHAnsi"/>
      <w:lang w:eastAsia="en-US"/>
    </w:rPr>
  </w:style>
  <w:style w:type="character" w:customStyle="1" w:styleId="1f3">
    <w:name w:val="Сильное выделение1"/>
    <w:rsid w:val="001C4439"/>
    <w:rPr>
      <w:rFonts w:cs="Times New Roman"/>
      <w:b/>
      <w:bCs/>
      <w:i/>
      <w:iCs/>
      <w:color w:val="4F81BD"/>
    </w:rPr>
  </w:style>
  <w:style w:type="paragraph" w:customStyle="1" w:styleId="36">
    <w:name w:val="Абзац списка3"/>
    <w:basedOn w:val="a"/>
    <w:rsid w:val="001C4439"/>
    <w:pPr>
      <w:ind w:left="720"/>
      <w:contextualSpacing/>
    </w:pPr>
    <w:rPr>
      <w:rFonts w:ascii="Calibri" w:eastAsia="Times New Roman" w:hAnsi="Calibri" w:cs="Times New Roman"/>
      <w:lang w:val="ru-RU" w:eastAsia="ru-RU"/>
    </w:rPr>
  </w:style>
  <w:style w:type="character" w:customStyle="1" w:styleId="afff3">
    <w:name w:val="Основной текст_"/>
    <w:basedOn w:val="a0"/>
    <w:link w:val="1f4"/>
    <w:locked/>
    <w:rsid w:val="001C4439"/>
    <w:rPr>
      <w:rFonts w:ascii="Times New Roman" w:eastAsia="Times New Roman" w:hAnsi="Times New Roman" w:cs="Times New Roman"/>
      <w:sz w:val="28"/>
      <w:szCs w:val="28"/>
    </w:rPr>
  </w:style>
  <w:style w:type="paragraph" w:customStyle="1" w:styleId="1f4">
    <w:name w:val="Основной текст1"/>
    <w:basedOn w:val="a"/>
    <w:link w:val="afff3"/>
    <w:rsid w:val="001C4439"/>
    <w:pPr>
      <w:widowControl w:val="0"/>
      <w:spacing w:after="0" w:line="240" w:lineRule="auto"/>
      <w:ind w:firstLine="400"/>
    </w:pPr>
    <w:rPr>
      <w:rFonts w:ascii="Times New Roman" w:eastAsia="Times New Roman" w:hAnsi="Times New Roman" w:cs="Times New Roman"/>
      <w:sz w:val="28"/>
      <w:szCs w:val="28"/>
      <w:lang w:eastAsia="en-US"/>
    </w:rPr>
  </w:style>
  <w:style w:type="character" w:customStyle="1" w:styleId="1f5">
    <w:name w:val="Без інтервалів Знак1"/>
    <w:uiPriority w:val="1"/>
    <w:locked/>
    <w:rsid w:val="004B6D6A"/>
    <w:rPr>
      <w:rFonts w:ascii="Calibri" w:eastAsia="Times New Roman" w:hAnsi="Calibri" w:cs="Times New Roman"/>
      <w:lang w:eastAsia="ru-RU"/>
    </w:rPr>
  </w:style>
  <w:style w:type="character" w:customStyle="1" w:styleId="apple-tab-span">
    <w:name w:val="apple-tab-span"/>
    <w:basedOn w:val="a0"/>
    <w:rsid w:val="00D53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chart" Target="charts/chart1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chart" Target="charts/chart15.xm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10.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4.xm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3.xml"/><Relationship Id="rId28" Type="http://schemas.openxmlformats.org/officeDocument/2006/relationships/image" Target="media/image6.jpeg"/><Relationship Id="rId36"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VRS\Downloads\&#1076;&#1110;&#1072;&#1075;&#1088;&#1072;&#1084;&#108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VRS\Downloads\&#1076;&#1110;&#1072;&#1075;&#1088;&#1072;&#1084;&#108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VRS\Downloads\&#1076;&#1110;&#1072;&#1075;&#1088;&#1072;&#1084;&#108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VRS\Downloads\&#1076;&#1110;&#1072;&#1075;&#1088;&#1072;&#1084;&#108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VRS\Downloads\&#1076;&#1110;&#1072;&#1075;&#1088;&#1072;&#1084;&#108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VRS\Downloads\&#1076;&#1110;&#1072;&#1075;&#1088;&#1072;&#1084;&#1080;.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2021-2022</a:t>
            </a:r>
          </a:p>
        </c:rich>
      </c:tx>
      <c:layout>
        <c:manualLayout>
          <c:xMode val="edge"/>
          <c:yMode val="edge"/>
          <c:x val="0.34810137691779064"/>
          <c:y val="3.306398927208335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62-4D82-A8E1-73D5807636E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62-4D82-A8E1-73D5807636E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62-4D82-A8E1-73D5807636E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62-4D82-A8E1-73D5807636EE}"/>
                </c:ext>
              </c:extLst>
            </c:dLbl>
            <c:dLbl>
              <c:idx val="4"/>
              <c:layout>
                <c:manualLayout>
                  <c:x val="8.0461511711666961E-2"/>
                  <c:y val="9.3401643571846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62-4D82-A8E1-73D5807636E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Лист1!$A$2:$A$6</c:f>
              <c:strCache>
                <c:ptCount val="5"/>
                <c:pt idx="0">
                  <c:v>художньо-естетичний</c:v>
                </c:pt>
                <c:pt idx="1">
                  <c:v>туристсько-краєзнавчий</c:v>
                </c:pt>
                <c:pt idx="2">
                  <c:v>еколого-натуралістичний</c:v>
                </c:pt>
                <c:pt idx="3">
                  <c:v>науково-технічний</c:v>
                </c:pt>
                <c:pt idx="4">
                  <c:v>соціально-реабілітаційний</c:v>
                </c:pt>
              </c:strCache>
            </c:strRef>
          </c:cat>
          <c:val>
            <c:numRef>
              <c:f>Лист1!$B$2:$B$6</c:f>
              <c:numCache>
                <c:formatCode>General</c:formatCode>
                <c:ptCount val="5"/>
                <c:pt idx="0">
                  <c:v>490</c:v>
                </c:pt>
                <c:pt idx="1">
                  <c:v>72</c:v>
                </c:pt>
                <c:pt idx="2">
                  <c:v>132</c:v>
                </c:pt>
                <c:pt idx="3">
                  <c:v>202</c:v>
                </c:pt>
                <c:pt idx="4">
                  <c:v>134</c:v>
                </c:pt>
              </c:numCache>
            </c:numRef>
          </c:val>
          <c:extLst>
            <c:ext xmlns:c16="http://schemas.microsoft.com/office/drawing/2014/chart" uri="{C3380CC4-5D6E-409C-BE32-E72D297353CC}">
              <c16:uniqueId val="{00000005-2162-4D82-A8E1-73D5807636EE}"/>
            </c:ext>
          </c:extLst>
        </c:ser>
        <c:ser>
          <c:idx val="1"/>
          <c:order val="1"/>
          <c:tx>
            <c:strRef>
              <c:f>Лист1!$C$1</c:f>
              <c:strCache>
                <c:ptCount val="1"/>
                <c:pt idx="0">
                  <c:v>Столбец1</c:v>
                </c:pt>
              </c:strCache>
            </c:strRef>
          </c:tx>
          <c:cat>
            <c:strRef>
              <c:f>Лист1!$A$2:$A$6</c:f>
              <c:strCache>
                <c:ptCount val="5"/>
                <c:pt idx="0">
                  <c:v>художньо-естетичний</c:v>
                </c:pt>
                <c:pt idx="1">
                  <c:v>туристсько-краєзнавчий</c:v>
                </c:pt>
                <c:pt idx="2">
                  <c:v>еколого-натуралістичний</c:v>
                </c:pt>
                <c:pt idx="3">
                  <c:v>науково-технічний</c:v>
                </c:pt>
                <c:pt idx="4">
                  <c:v>соціально-реабілітаційний</c:v>
                </c:pt>
              </c:strCache>
            </c:strRef>
          </c:cat>
          <c:val>
            <c:numRef>
              <c:f>Лист1!$C$2:$C$6</c:f>
              <c:numCache>
                <c:formatCode>General</c:formatCode>
                <c:ptCount val="5"/>
              </c:numCache>
            </c:numRef>
          </c:val>
          <c:extLst>
            <c:ext xmlns:c16="http://schemas.microsoft.com/office/drawing/2014/chart" uri="{C3380CC4-5D6E-409C-BE32-E72D297353CC}">
              <c16:uniqueId val="{00000006-2162-4D82-A8E1-73D5807636EE}"/>
            </c:ext>
          </c:extLst>
        </c:ser>
        <c:dLbls>
          <c:showLegendKey val="0"/>
          <c:showVal val="0"/>
          <c:showCatName val="0"/>
          <c:showSerName val="0"/>
          <c:showPercent val="0"/>
          <c:showBubbleSize val="0"/>
          <c:showLeaderLines val="1"/>
        </c:dLbls>
      </c:pie3DChart>
    </c:plotArea>
    <c:legend>
      <c:legendPos val="r"/>
      <c:layout>
        <c:manualLayout>
          <c:xMode val="edge"/>
          <c:yMode val="edge"/>
          <c:x val="0.58035751840168237"/>
          <c:y val="0.1862554298616603"/>
          <c:w val="0.37899235781647167"/>
          <c:h val="0.80783825602585702"/>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'[діаграми.xlsx]в2021-2022'!$B$2</c:f>
              <c:strCache>
                <c:ptCount val="1"/>
                <c:pt idx="0">
                  <c:v>Заробітна плата та нарахування на на оплату праці                           </c:v>
                </c:pt>
              </c:strCache>
            </c:strRef>
          </c:tx>
          <c:spPr>
            <a:solidFill>
              <a:schemeClr val="accent1"/>
            </a:solidFill>
            <a:ln>
              <a:noFill/>
            </a:ln>
            <a:effectLst/>
          </c:spPr>
          <c:invertIfNegative val="0"/>
          <c:cat>
            <c:strRef>
              <c:f>'[діаграми.xlsx]в2021-2022'!$C$1:$D$1</c:f>
              <c:strCache>
                <c:ptCount val="2"/>
                <c:pt idx="0">
                  <c:v>2021 рік</c:v>
                </c:pt>
                <c:pt idx="1">
                  <c:v>2022 рік</c:v>
                </c:pt>
              </c:strCache>
            </c:strRef>
          </c:cat>
          <c:val>
            <c:numRef>
              <c:f>'[діаграми.xlsx]в2021-2022'!$C$2:$D$2</c:f>
              <c:numCache>
                <c:formatCode>0.00</c:formatCode>
                <c:ptCount val="2"/>
                <c:pt idx="0">
                  <c:v>346263025</c:v>
                </c:pt>
                <c:pt idx="1">
                  <c:v>360729945</c:v>
                </c:pt>
              </c:numCache>
            </c:numRef>
          </c:val>
          <c:extLst>
            <c:ext xmlns:c16="http://schemas.microsoft.com/office/drawing/2014/chart" uri="{C3380CC4-5D6E-409C-BE32-E72D297353CC}">
              <c16:uniqueId val="{00000000-48C0-41F1-8CF5-849F2B5D2E98}"/>
            </c:ext>
          </c:extLst>
        </c:ser>
        <c:ser>
          <c:idx val="1"/>
          <c:order val="1"/>
          <c:tx>
            <c:strRef>
              <c:f>'[діаграми.xlsx]в2021-2022'!$B$3</c:f>
              <c:strCache>
                <c:ptCount val="1"/>
                <c:pt idx="0">
                  <c:v>Предмети, матеріали, обладнання та інвентар</c:v>
                </c:pt>
              </c:strCache>
            </c:strRef>
          </c:tx>
          <c:spPr>
            <a:solidFill>
              <a:schemeClr val="accent2"/>
            </a:solidFill>
            <a:ln>
              <a:noFill/>
            </a:ln>
            <a:effectLst/>
          </c:spPr>
          <c:invertIfNegative val="0"/>
          <c:cat>
            <c:strRef>
              <c:f>'[діаграми.xlsx]в2021-2022'!$C$1:$D$1</c:f>
              <c:strCache>
                <c:ptCount val="2"/>
                <c:pt idx="0">
                  <c:v>2021 рік</c:v>
                </c:pt>
                <c:pt idx="1">
                  <c:v>2022 рік</c:v>
                </c:pt>
              </c:strCache>
            </c:strRef>
          </c:cat>
          <c:val>
            <c:numRef>
              <c:f>'[діаграми.xlsx]в2021-2022'!$C$3:$D$3</c:f>
              <c:numCache>
                <c:formatCode>0.00</c:formatCode>
                <c:ptCount val="2"/>
                <c:pt idx="0">
                  <c:v>7153250</c:v>
                </c:pt>
                <c:pt idx="1">
                  <c:v>2816247</c:v>
                </c:pt>
              </c:numCache>
            </c:numRef>
          </c:val>
          <c:extLst>
            <c:ext xmlns:c16="http://schemas.microsoft.com/office/drawing/2014/chart" uri="{C3380CC4-5D6E-409C-BE32-E72D297353CC}">
              <c16:uniqueId val="{00000001-48C0-41F1-8CF5-849F2B5D2E98}"/>
            </c:ext>
          </c:extLst>
        </c:ser>
        <c:ser>
          <c:idx val="2"/>
          <c:order val="2"/>
          <c:tx>
            <c:strRef>
              <c:f>'[діаграми.xlsx]в2021-2022'!$B$4</c:f>
              <c:strCache>
                <c:ptCount val="1"/>
                <c:pt idx="0">
                  <c:v>Медикаменти та перев’язувальні матеріали</c:v>
                </c:pt>
              </c:strCache>
            </c:strRef>
          </c:tx>
          <c:spPr>
            <a:solidFill>
              <a:schemeClr val="accent3"/>
            </a:solidFill>
            <a:ln>
              <a:noFill/>
            </a:ln>
            <a:effectLst/>
          </c:spPr>
          <c:invertIfNegative val="0"/>
          <c:cat>
            <c:strRef>
              <c:f>'[діаграми.xlsx]в2021-2022'!$C$1:$D$1</c:f>
              <c:strCache>
                <c:ptCount val="2"/>
                <c:pt idx="0">
                  <c:v>2021 рік</c:v>
                </c:pt>
                <c:pt idx="1">
                  <c:v>2022 рік</c:v>
                </c:pt>
              </c:strCache>
            </c:strRef>
          </c:cat>
          <c:val>
            <c:numRef>
              <c:f>'[діаграми.xlsx]в2021-2022'!$C$4:$D$4</c:f>
              <c:numCache>
                <c:formatCode>0.00</c:formatCode>
                <c:ptCount val="2"/>
                <c:pt idx="0">
                  <c:v>454140</c:v>
                </c:pt>
                <c:pt idx="1">
                  <c:v>313899</c:v>
                </c:pt>
              </c:numCache>
            </c:numRef>
          </c:val>
          <c:extLst>
            <c:ext xmlns:c16="http://schemas.microsoft.com/office/drawing/2014/chart" uri="{C3380CC4-5D6E-409C-BE32-E72D297353CC}">
              <c16:uniqueId val="{00000002-48C0-41F1-8CF5-849F2B5D2E98}"/>
            </c:ext>
          </c:extLst>
        </c:ser>
        <c:ser>
          <c:idx val="3"/>
          <c:order val="3"/>
          <c:tx>
            <c:strRef>
              <c:f>'[діаграми.xlsx]в2021-2022'!$B$5</c:f>
              <c:strCache>
                <c:ptCount val="1"/>
                <c:pt idx="0">
                  <c:v>Продукти харчування</c:v>
                </c:pt>
              </c:strCache>
            </c:strRef>
          </c:tx>
          <c:spPr>
            <a:solidFill>
              <a:schemeClr val="accent4"/>
            </a:solidFill>
            <a:ln>
              <a:noFill/>
            </a:ln>
            <a:effectLst/>
          </c:spPr>
          <c:invertIfNegative val="0"/>
          <c:cat>
            <c:strRef>
              <c:f>'[діаграми.xlsx]в2021-2022'!$C$1:$D$1</c:f>
              <c:strCache>
                <c:ptCount val="2"/>
                <c:pt idx="0">
                  <c:v>2021 рік</c:v>
                </c:pt>
                <c:pt idx="1">
                  <c:v>2022 рік</c:v>
                </c:pt>
              </c:strCache>
            </c:strRef>
          </c:cat>
          <c:val>
            <c:numRef>
              <c:f>'[діаграми.xlsx]в2021-2022'!$C$5:$D$5</c:f>
              <c:numCache>
                <c:formatCode>0.00</c:formatCode>
                <c:ptCount val="2"/>
                <c:pt idx="0">
                  <c:v>15411018</c:v>
                </c:pt>
                <c:pt idx="1">
                  <c:v>6685979</c:v>
                </c:pt>
              </c:numCache>
            </c:numRef>
          </c:val>
          <c:extLst>
            <c:ext xmlns:c16="http://schemas.microsoft.com/office/drawing/2014/chart" uri="{C3380CC4-5D6E-409C-BE32-E72D297353CC}">
              <c16:uniqueId val="{00000003-48C0-41F1-8CF5-849F2B5D2E98}"/>
            </c:ext>
          </c:extLst>
        </c:ser>
        <c:ser>
          <c:idx val="4"/>
          <c:order val="4"/>
          <c:tx>
            <c:strRef>
              <c:f>'[діаграми.xlsx]в2021-2022'!$B$6</c:f>
              <c:strCache>
                <c:ptCount val="1"/>
                <c:pt idx="0">
                  <c:v>Оплата послуг (крім комунальних)         </c:v>
                </c:pt>
              </c:strCache>
            </c:strRef>
          </c:tx>
          <c:spPr>
            <a:solidFill>
              <a:schemeClr val="accent5"/>
            </a:solidFill>
            <a:ln>
              <a:noFill/>
            </a:ln>
            <a:effectLst/>
          </c:spPr>
          <c:invertIfNegative val="0"/>
          <c:cat>
            <c:strRef>
              <c:f>'[діаграми.xlsx]в2021-2022'!$C$1:$D$1</c:f>
              <c:strCache>
                <c:ptCount val="2"/>
                <c:pt idx="0">
                  <c:v>2021 рік</c:v>
                </c:pt>
                <c:pt idx="1">
                  <c:v>2022 рік</c:v>
                </c:pt>
              </c:strCache>
            </c:strRef>
          </c:cat>
          <c:val>
            <c:numRef>
              <c:f>'[діаграми.xlsx]в2021-2022'!$C$6:$D$6</c:f>
              <c:numCache>
                <c:formatCode>0.00</c:formatCode>
                <c:ptCount val="2"/>
                <c:pt idx="0">
                  <c:v>12304923</c:v>
                </c:pt>
                <c:pt idx="1">
                  <c:v>18453877</c:v>
                </c:pt>
              </c:numCache>
            </c:numRef>
          </c:val>
          <c:extLst>
            <c:ext xmlns:c16="http://schemas.microsoft.com/office/drawing/2014/chart" uri="{C3380CC4-5D6E-409C-BE32-E72D297353CC}">
              <c16:uniqueId val="{00000004-48C0-41F1-8CF5-849F2B5D2E98}"/>
            </c:ext>
          </c:extLst>
        </c:ser>
        <c:ser>
          <c:idx val="5"/>
          <c:order val="5"/>
          <c:tx>
            <c:strRef>
              <c:f>'[діаграми.xlsx]в2021-2022'!$B$7</c:f>
              <c:strCache>
                <c:ptCount val="1"/>
                <c:pt idx="0">
                  <c:v>Видатки на відрядження</c:v>
                </c:pt>
              </c:strCache>
            </c:strRef>
          </c:tx>
          <c:spPr>
            <a:solidFill>
              <a:schemeClr val="accent6"/>
            </a:solidFill>
            <a:ln>
              <a:noFill/>
            </a:ln>
            <a:effectLst/>
          </c:spPr>
          <c:invertIfNegative val="0"/>
          <c:cat>
            <c:strRef>
              <c:f>'[діаграми.xlsx]в2021-2022'!$C$1:$D$1</c:f>
              <c:strCache>
                <c:ptCount val="2"/>
                <c:pt idx="0">
                  <c:v>2021 рік</c:v>
                </c:pt>
                <c:pt idx="1">
                  <c:v>2022 рік</c:v>
                </c:pt>
              </c:strCache>
            </c:strRef>
          </c:cat>
          <c:val>
            <c:numRef>
              <c:f>'[діаграми.xlsx]в2021-2022'!$C$7:$D$7</c:f>
              <c:numCache>
                <c:formatCode>0.00</c:formatCode>
                <c:ptCount val="2"/>
                <c:pt idx="0">
                  <c:v>271684</c:v>
                </c:pt>
                <c:pt idx="1">
                  <c:v>344004</c:v>
                </c:pt>
              </c:numCache>
            </c:numRef>
          </c:val>
          <c:extLst>
            <c:ext xmlns:c16="http://schemas.microsoft.com/office/drawing/2014/chart" uri="{C3380CC4-5D6E-409C-BE32-E72D297353CC}">
              <c16:uniqueId val="{00000005-48C0-41F1-8CF5-849F2B5D2E98}"/>
            </c:ext>
          </c:extLst>
        </c:ser>
        <c:ser>
          <c:idx val="6"/>
          <c:order val="6"/>
          <c:tx>
            <c:strRef>
              <c:f>'[діаграми.xlsx]в2021-2022'!$B$8</c:f>
              <c:strCache>
                <c:ptCount val="1"/>
                <c:pt idx="0">
                  <c:v>Оплата комунальних послуг</c:v>
                </c:pt>
              </c:strCache>
            </c:strRef>
          </c:tx>
          <c:spPr>
            <a:solidFill>
              <a:schemeClr val="accent1">
                <a:lumMod val="60000"/>
              </a:schemeClr>
            </a:solidFill>
            <a:ln>
              <a:noFill/>
            </a:ln>
            <a:effectLst/>
          </c:spPr>
          <c:invertIfNegative val="0"/>
          <c:cat>
            <c:strRef>
              <c:f>'[діаграми.xlsx]в2021-2022'!$C$1:$D$1</c:f>
              <c:strCache>
                <c:ptCount val="2"/>
                <c:pt idx="0">
                  <c:v>2021 рік</c:v>
                </c:pt>
                <c:pt idx="1">
                  <c:v>2022 рік</c:v>
                </c:pt>
              </c:strCache>
            </c:strRef>
          </c:cat>
          <c:val>
            <c:numRef>
              <c:f>'[діаграми.xlsx]в2021-2022'!$C$8:$D$8</c:f>
              <c:numCache>
                <c:formatCode>0.00</c:formatCode>
                <c:ptCount val="2"/>
                <c:pt idx="0">
                  <c:v>12031507</c:v>
                </c:pt>
                <c:pt idx="1">
                  <c:v>13679506</c:v>
                </c:pt>
              </c:numCache>
            </c:numRef>
          </c:val>
          <c:extLst>
            <c:ext xmlns:c16="http://schemas.microsoft.com/office/drawing/2014/chart" uri="{C3380CC4-5D6E-409C-BE32-E72D297353CC}">
              <c16:uniqueId val="{00000006-48C0-41F1-8CF5-849F2B5D2E98}"/>
            </c:ext>
          </c:extLst>
        </c:ser>
        <c:ser>
          <c:idx val="7"/>
          <c:order val="7"/>
          <c:tx>
            <c:strRef>
              <c:f>'[діаграми.xlsx]в2021-2022'!$B$9</c:f>
              <c:strCache>
                <c:ptCount val="1"/>
                <c:pt idx="0">
                  <c:v>Інші виплати населенню</c:v>
                </c:pt>
              </c:strCache>
            </c:strRef>
          </c:tx>
          <c:spPr>
            <a:solidFill>
              <a:schemeClr val="accent2">
                <a:lumMod val="60000"/>
              </a:schemeClr>
            </a:solidFill>
            <a:ln>
              <a:noFill/>
            </a:ln>
            <a:effectLst/>
          </c:spPr>
          <c:invertIfNegative val="0"/>
          <c:cat>
            <c:strRef>
              <c:f>'[діаграми.xlsx]в2021-2022'!$C$1:$D$1</c:f>
              <c:strCache>
                <c:ptCount val="2"/>
                <c:pt idx="0">
                  <c:v>2021 рік</c:v>
                </c:pt>
                <c:pt idx="1">
                  <c:v>2022 рік</c:v>
                </c:pt>
              </c:strCache>
            </c:strRef>
          </c:cat>
          <c:val>
            <c:numRef>
              <c:f>'[діаграми.xlsx]в2021-2022'!$C$9:$D$9</c:f>
              <c:numCache>
                <c:formatCode>0.00</c:formatCode>
                <c:ptCount val="2"/>
                <c:pt idx="0">
                  <c:v>179800</c:v>
                </c:pt>
                <c:pt idx="1">
                  <c:v>217379</c:v>
                </c:pt>
              </c:numCache>
            </c:numRef>
          </c:val>
          <c:extLst>
            <c:ext xmlns:c16="http://schemas.microsoft.com/office/drawing/2014/chart" uri="{C3380CC4-5D6E-409C-BE32-E72D297353CC}">
              <c16:uniqueId val="{00000007-48C0-41F1-8CF5-849F2B5D2E98}"/>
            </c:ext>
          </c:extLst>
        </c:ser>
        <c:ser>
          <c:idx val="8"/>
          <c:order val="8"/>
          <c:tx>
            <c:strRef>
              <c:f>'[діаграми.xlsx]в2021-2022'!$B$10</c:f>
              <c:strCache>
                <c:ptCount val="1"/>
                <c:pt idx="0">
                  <c:v>Окремі заходи по реалізації державних(регіональних) програм, не віднесені до заходів розвитку</c:v>
                </c:pt>
              </c:strCache>
            </c:strRef>
          </c:tx>
          <c:spPr>
            <a:solidFill>
              <a:schemeClr val="accent3">
                <a:lumMod val="60000"/>
              </a:schemeClr>
            </a:solidFill>
            <a:ln>
              <a:noFill/>
            </a:ln>
            <a:effectLst/>
          </c:spPr>
          <c:invertIfNegative val="0"/>
          <c:cat>
            <c:strRef>
              <c:f>'[діаграми.xlsx]в2021-2022'!$C$1:$D$1</c:f>
              <c:strCache>
                <c:ptCount val="2"/>
                <c:pt idx="0">
                  <c:v>2021 рік</c:v>
                </c:pt>
                <c:pt idx="1">
                  <c:v>2022 рік</c:v>
                </c:pt>
              </c:strCache>
            </c:strRef>
          </c:cat>
          <c:val>
            <c:numRef>
              <c:f>'[діаграми.xlsx]в2021-2022'!$C$10:$D$10</c:f>
              <c:numCache>
                <c:formatCode>0.00</c:formatCode>
                <c:ptCount val="2"/>
                <c:pt idx="0">
                  <c:v>241998</c:v>
                </c:pt>
                <c:pt idx="1">
                  <c:v>103817</c:v>
                </c:pt>
              </c:numCache>
            </c:numRef>
          </c:val>
          <c:extLst>
            <c:ext xmlns:c16="http://schemas.microsoft.com/office/drawing/2014/chart" uri="{C3380CC4-5D6E-409C-BE32-E72D297353CC}">
              <c16:uniqueId val="{00000008-48C0-41F1-8CF5-849F2B5D2E98}"/>
            </c:ext>
          </c:extLst>
        </c:ser>
        <c:ser>
          <c:idx val="9"/>
          <c:order val="9"/>
          <c:tx>
            <c:strRef>
              <c:f>'[діаграми.xlsx]в2021-2022'!$B$11</c:f>
              <c:strCache>
                <c:ptCount val="1"/>
                <c:pt idx="0">
                  <c:v>Поточні трансферти</c:v>
                </c:pt>
              </c:strCache>
            </c:strRef>
          </c:tx>
          <c:spPr>
            <a:solidFill>
              <a:schemeClr val="accent4">
                <a:lumMod val="60000"/>
              </a:schemeClr>
            </a:solidFill>
            <a:ln>
              <a:noFill/>
            </a:ln>
            <a:effectLst/>
          </c:spPr>
          <c:invertIfNegative val="0"/>
          <c:cat>
            <c:strRef>
              <c:f>'[діаграми.xlsx]в2021-2022'!$C$1:$D$1</c:f>
              <c:strCache>
                <c:ptCount val="2"/>
                <c:pt idx="0">
                  <c:v>2021 рік</c:v>
                </c:pt>
                <c:pt idx="1">
                  <c:v>2022 рік</c:v>
                </c:pt>
              </c:strCache>
            </c:strRef>
          </c:cat>
          <c:val>
            <c:numRef>
              <c:f>'[діаграми.xlsx]в2021-2022'!$C$11:$D$11</c:f>
              <c:numCache>
                <c:formatCode>0.00</c:formatCode>
                <c:ptCount val="2"/>
                <c:pt idx="0">
                  <c:v>270540</c:v>
                </c:pt>
                <c:pt idx="1">
                  <c:v>0</c:v>
                </c:pt>
              </c:numCache>
            </c:numRef>
          </c:val>
          <c:extLst>
            <c:ext xmlns:c16="http://schemas.microsoft.com/office/drawing/2014/chart" uri="{C3380CC4-5D6E-409C-BE32-E72D297353CC}">
              <c16:uniqueId val="{00000009-48C0-41F1-8CF5-849F2B5D2E98}"/>
            </c:ext>
          </c:extLst>
        </c:ser>
        <c:ser>
          <c:idx val="10"/>
          <c:order val="10"/>
          <c:tx>
            <c:strRef>
              <c:f>'[діаграми.xlsx]в2021-2022'!$B$12</c:f>
              <c:strCache>
                <c:ptCount val="1"/>
                <c:pt idx="0">
                  <c:v>Інші поточні видатки</c:v>
                </c:pt>
              </c:strCache>
            </c:strRef>
          </c:tx>
          <c:spPr>
            <a:solidFill>
              <a:schemeClr val="accent5">
                <a:lumMod val="60000"/>
              </a:schemeClr>
            </a:solidFill>
            <a:ln>
              <a:noFill/>
            </a:ln>
            <a:effectLst/>
          </c:spPr>
          <c:invertIfNegative val="0"/>
          <c:cat>
            <c:strRef>
              <c:f>'[діаграми.xlsx]в2021-2022'!$C$1:$D$1</c:f>
              <c:strCache>
                <c:ptCount val="2"/>
                <c:pt idx="0">
                  <c:v>2021 рік</c:v>
                </c:pt>
                <c:pt idx="1">
                  <c:v>2022 рік</c:v>
                </c:pt>
              </c:strCache>
            </c:strRef>
          </c:cat>
          <c:val>
            <c:numRef>
              <c:f>'[діаграми.xlsx]в2021-2022'!$C$12:$D$12</c:f>
              <c:numCache>
                <c:formatCode>0.00</c:formatCode>
                <c:ptCount val="2"/>
                <c:pt idx="0">
                  <c:v>0</c:v>
                </c:pt>
                <c:pt idx="1">
                  <c:v>27430</c:v>
                </c:pt>
              </c:numCache>
            </c:numRef>
          </c:val>
          <c:extLst>
            <c:ext xmlns:c16="http://schemas.microsoft.com/office/drawing/2014/chart" uri="{C3380CC4-5D6E-409C-BE32-E72D297353CC}">
              <c16:uniqueId val="{0000000A-48C0-41F1-8CF5-849F2B5D2E98}"/>
            </c:ext>
          </c:extLst>
        </c:ser>
        <c:dLbls>
          <c:showLegendKey val="0"/>
          <c:showVal val="0"/>
          <c:showCatName val="0"/>
          <c:showSerName val="0"/>
          <c:showPercent val="0"/>
          <c:showBubbleSize val="0"/>
        </c:dLbls>
        <c:gapWidth val="300"/>
        <c:axId val="1601313552"/>
        <c:axId val="1677620288"/>
      </c:barChart>
      <c:catAx>
        <c:axId val="160131355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uk-UA"/>
                  <a:t>Виділення коштів у  2021-2022 роках по загальному фонду, грн.</a:t>
                </a:r>
              </a:p>
            </c:rich>
          </c:tx>
          <c:layout>
            <c:manualLayout>
              <c:xMode val="edge"/>
              <c:yMode val="edge"/>
              <c:x val="0.24625548083469243"/>
              <c:y val="0.9577659752326149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LID4096"/>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ysClr val="windowText" lastClr="000000"/>
                </a:solidFill>
                <a:latin typeface="+mn-lt"/>
                <a:ea typeface="+mn-ea"/>
                <a:cs typeface="+mn-cs"/>
              </a:defRPr>
            </a:pPr>
            <a:endParaRPr lang="LID4096"/>
          </a:p>
        </c:txPr>
        <c:crossAx val="1677620288"/>
        <c:crosses val="autoZero"/>
        <c:auto val="1"/>
        <c:lblAlgn val="ctr"/>
        <c:lblOffset val="100"/>
        <c:noMultiLvlLbl val="0"/>
      </c:catAx>
      <c:valAx>
        <c:axId val="1677620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ID4096"/>
          </a:p>
        </c:txPr>
        <c:crossAx val="1601313552"/>
        <c:crosses val="autoZero"/>
        <c:crossBetween val="between"/>
      </c:valAx>
      <c:spPr>
        <a:noFill/>
        <a:ln>
          <a:noFill/>
        </a:ln>
        <a:effectLst/>
      </c:spPr>
    </c:plotArea>
    <c:legend>
      <c:legendPos val="r"/>
      <c:layout>
        <c:manualLayout>
          <c:xMode val="edge"/>
          <c:yMode val="edge"/>
          <c:x val="0.64612429586019005"/>
          <c:y val="2.7864429136923045E-2"/>
          <c:w val="0.35181192896006569"/>
          <c:h val="0.8539704139037733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ID4096"/>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b="1">
                <a:solidFill>
                  <a:sysClr val="windowText" lastClr="000000"/>
                </a:solidFill>
                <a:latin typeface="Times New Roman" panose="02020603050405020304" pitchFamily="18" charset="0"/>
                <a:cs typeface="Times New Roman" panose="02020603050405020304" pitchFamily="18" charset="0"/>
              </a:rPr>
              <a:t>Виділення коштів загального фонду по кодах програмної класифікації, грн.</a:t>
            </a:r>
          </a:p>
        </c:rich>
      </c:tx>
      <c:layout>
        <c:manualLayout>
          <c:xMode val="edge"/>
          <c:yMode val="edge"/>
          <c:x val="0.11074697030583321"/>
          <c:y val="1.8497513941408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вз!$B$3</c:f>
              <c:strCache>
                <c:ptCount val="1"/>
                <c:pt idx="0">
                  <c:v>Апарат управління</c:v>
                </c:pt>
              </c:strCache>
            </c:strRef>
          </c:tx>
          <c:spPr>
            <a:solidFill>
              <a:schemeClr val="accent2"/>
            </a:solidFill>
            <a:ln>
              <a:noFill/>
            </a:ln>
            <a:effectLst/>
            <a:sp3d/>
          </c:spPr>
          <c:invertIfNegative val="0"/>
          <c:cat>
            <c:strRef>
              <c:f>вз!$C$1:$D$1</c:f>
              <c:strCache>
                <c:ptCount val="2"/>
                <c:pt idx="0">
                  <c:v>2021 рік</c:v>
                </c:pt>
                <c:pt idx="1">
                  <c:v>2022 рік</c:v>
                </c:pt>
              </c:strCache>
            </c:strRef>
          </c:cat>
          <c:val>
            <c:numRef>
              <c:f>вз!$C$3:$D$3</c:f>
              <c:numCache>
                <c:formatCode>0.00</c:formatCode>
                <c:ptCount val="2"/>
                <c:pt idx="0">
                  <c:v>3581967</c:v>
                </c:pt>
                <c:pt idx="1">
                  <c:v>3779830</c:v>
                </c:pt>
              </c:numCache>
            </c:numRef>
          </c:val>
          <c:extLst>
            <c:ext xmlns:c16="http://schemas.microsoft.com/office/drawing/2014/chart" uri="{C3380CC4-5D6E-409C-BE32-E72D297353CC}">
              <c16:uniqueId val="{00000000-035F-4574-8882-8C7E8A4CEDC2}"/>
            </c:ext>
          </c:extLst>
        </c:ser>
        <c:ser>
          <c:idx val="2"/>
          <c:order val="2"/>
          <c:tx>
            <c:strRef>
              <c:f>вз!$B$4</c:f>
              <c:strCache>
                <c:ptCount val="1"/>
                <c:pt idx="0">
                  <c:v>Заклади дошкільної освіти</c:v>
                </c:pt>
              </c:strCache>
            </c:strRef>
          </c:tx>
          <c:spPr>
            <a:solidFill>
              <a:schemeClr val="accent3"/>
            </a:solidFill>
            <a:ln>
              <a:noFill/>
            </a:ln>
            <a:effectLst/>
            <a:sp3d/>
          </c:spPr>
          <c:invertIfNegative val="0"/>
          <c:cat>
            <c:strRef>
              <c:f>вз!$C$1:$D$1</c:f>
              <c:strCache>
                <c:ptCount val="2"/>
                <c:pt idx="0">
                  <c:v>2021 рік</c:v>
                </c:pt>
                <c:pt idx="1">
                  <c:v>2022 рік</c:v>
                </c:pt>
              </c:strCache>
            </c:strRef>
          </c:cat>
          <c:val>
            <c:numRef>
              <c:f>вз!$C$4:$D$4</c:f>
              <c:numCache>
                <c:formatCode>0.00</c:formatCode>
                <c:ptCount val="2"/>
                <c:pt idx="0">
                  <c:v>110262195</c:v>
                </c:pt>
                <c:pt idx="1">
                  <c:v>124178354</c:v>
                </c:pt>
              </c:numCache>
            </c:numRef>
          </c:val>
          <c:extLst>
            <c:ext xmlns:c16="http://schemas.microsoft.com/office/drawing/2014/chart" uri="{C3380CC4-5D6E-409C-BE32-E72D297353CC}">
              <c16:uniqueId val="{00000001-035F-4574-8882-8C7E8A4CEDC2}"/>
            </c:ext>
          </c:extLst>
        </c:ser>
        <c:ser>
          <c:idx val="3"/>
          <c:order val="3"/>
          <c:tx>
            <c:strRef>
              <c:f>вз!$B$5</c:f>
              <c:strCache>
                <c:ptCount val="1"/>
                <c:pt idx="0">
                  <c:v>Надання загальної середньої освіти</c:v>
                </c:pt>
              </c:strCache>
            </c:strRef>
          </c:tx>
          <c:spPr>
            <a:solidFill>
              <a:schemeClr val="accent4"/>
            </a:solidFill>
            <a:ln>
              <a:noFill/>
            </a:ln>
            <a:effectLst/>
            <a:sp3d/>
          </c:spPr>
          <c:invertIfNegative val="0"/>
          <c:cat>
            <c:strRef>
              <c:f>вз!$C$1:$D$1</c:f>
              <c:strCache>
                <c:ptCount val="2"/>
                <c:pt idx="0">
                  <c:v>2021 рік</c:v>
                </c:pt>
                <c:pt idx="1">
                  <c:v>2022 рік</c:v>
                </c:pt>
              </c:strCache>
            </c:strRef>
          </c:cat>
          <c:val>
            <c:numRef>
              <c:f>вз!$C$5:$D$5</c:f>
              <c:numCache>
                <c:formatCode>0.00</c:formatCode>
                <c:ptCount val="2"/>
                <c:pt idx="0">
                  <c:v>109820962</c:v>
                </c:pt>
                <c:pt idx="1">
                  <c:v>83630367</c:v>
                </c:pt>
              </c:numCache>
            </c:numRef>
          </c:val>
          <c:extLst>
            <c:ext xmlns:c16="http://schemas.microsoft.com/office/drawing/2014/chart" uri="{C3380CC4-5D6E-409C-BE32-E72D297353CC}">
              <c16:uniqueId val="{00000002-035F-4574-8882-8C7E8A4CEDC2}"/>
            </c:ext>
          </c:extLst>
        </c:ser>
        <c:ser>
          <c:idx val="4"/>
          <c:order val="4"/>
          <c:tx>
            <c:strRef>
              <c:f>вз!$B$6</c:f>
              <c:strCache>
                <c:ptCount val="1"/>
                <c:pt idx="0">
                  <c:v>Надання загальної середньої освіти (освітня субвенція)</c:v>
                </c:pt>
              </c:strCache>
            </c:strRef>
          </c:tx>
          <c:spPr>
            <a:solidFill>
              <a:schemeClr val="accent5"/>
            </a:solidFill>
            <a:ln>
              <a:noFill/>
            </a:ln>
            <a:effectLst/>
            <a:sp3d/>
          </c:spPr>
          <c:invertIfNegative val="0"/>
          <c:cat>
            <c:strRef>
              <c:f>вз!$C$1:$D$1</c:f>
              <c:strCache>
                <c:ptCount val="2"/>
                <c:pt idx="0">
                  <c:v>2021 рік</c:v>
                </c:pt>
                <c:pt idx="1">
                  <c:v>2022 рік</c:v>
                </c:pt>
              </c:strCache>
            </c:strRef>
          </c:cat>
          <c:val>
            <c:numRef>
              <c:f>вз!$C$6:$D$6</c:f>
              <c:numCache>
                <c:formatCode>0.00</c:formatCode>
                <c:ptCount val="2"/>
                <c:pt idx="0">
                  <c:v>145174000</c:v>
                </c:pt>
                <c:pt idx="1">
                  <c:v>159326800</c:v>
                </c:pt>
              </c:numCache>
            </c:numRef>
          </c:val>
          <c:extLst>
            <c:ext xmlns:c16="http://schemas.microsoft.com/office/drawing/2014/chart" uri="{C3380CC4-5D6E-409C-BE32-E72D297353CC}">
              <c16:uniqueId val="{00000003-035F-4574-8882-8C7E8A4CEDC2}"/>
            </c:ext>
          </c:extLst>
        </c:ser>
        <c:ser>
          <c:idx val="5"/>
          <c:order val="5"/>
          <c:tx>
            <c:strRef>
              <c:f>вз!$B$7</c:f>
              <c:strCache>
                <c:ptCount val="1"/>
                <c:pt idx="0">
                  <c:v>Забезпечення діяльності інших закладів у сфері освіти</c:v>
                </c:pt>
              </c:strCache>
            </c:strRef>
          </c:tx>
          <c:spPr>
            <a:solidFill>
              <a:schemeClr val="accent6"/>
            </a:solidFill>
            <a:ln>
              <a:noFill/>
            </a:ln>
            <a:effectLst/>
            <a:sp3d/>
          </c:spPr>
          <c:invertIfNegative val="0"/>
          <c:cat>
            <c:strRef>
              <c:f>вз!$C$1:$D$1</c:f>
              <c:strCache>
                <c:ptCount val="2"/>
                <c:pt idx="0">
                  <c:v>2021 рік</c:v>
                </c:pt>
                <c:pt idx="1">
                  <c:v>2022 рік</c:v>
                </c:pt>
              </c:strCache>
            </c:strRef>
          </c:cat>
          <c:val>
            <c:numRef>
              <c:f>вз!$C$7:$D$7</c:f>
              <c:numCache>
                <c:formatCode>0.00</c:formatCode>
                <c:ptCount val="2"/>
                <c:pt idx="0">
                  <c:v>8181639</c:v>
                </c:pt>
                <c:pt idx="1">
                  <c:v>8123870</c:v>
                </c:pt>
              </c:numCache>
            </c:numRef>
          </c:val>
          <c:extLst>
            <c:ext xmlns:c16="http://schemas.microsoft.com/office/drawing/2014/chart" uri="{C3380CC4-5D6E-409C-BE32-E72D297353CC}">
              <c16:uniqueId val="{00000004-035F-4574-8882-8C7E8A4CEDC2}"/>
            </c:ext>
          </c:extLst>
        </c:ser>
        <c:ser>
          <c:idx val="6"/>
          <c:order val="6"/>
          <c:tx>
            <c:strRef>
              <c:f>вз!$B$8</c:f>
              <c:strCache>
                <c:ptCount val="1"/>
                <c:pt idx="0">
                  <c:v>Інші програми та заходи у сфері освіти</c:v>
                </c:pt>
              </c:strCache>
            </c:strRef>
          </c:tx>
          <c:spPr>
            <a:solidFill>
              <a:schemeClr val="accent1">
                <a:lumMod val="60000"/>
              </a:schemeClr>
            </a:solidFill>
            <a:ln>
              <a:noFill/>
            </a:ln>
            <a:effectLst/>
            <a:sp3d/>
          </c:spPr>
          <c:invertIfNegative val="0"/>
          <c:cat>
            <c:strRef>
              <c:f>вз!$C$1:$D$1</c:f>
              <c:strCache>
                <c:ptCount val="2"/>
                <c:pt idx="0">
                  <c:v>2021 рік</c:v>
                </c:pt>
                <c:pt idx="1">
                  <c:v>2022 рік</c:v>
                </c:pt>
              </c:strCache>
            </c:strRef>
          </c:cat>
          <c:val>
            <c:numRef>
              <c:f>вз!$C$8:$D$8</c:f>
              <c:numCache>
                <c:formatCode>0.00</c:formatCode>
                <c:ptCount val="2"/>
                <c:pt idx="0">
                  <c:v>244910</c:v>
                </c:pt>
                <c:pt idx="1">
                  <c:v>36700</c:v>
                </c:pt>
              </c:numCache>
            </c:numRef>
          </c:val>
          <c:extLst>
            <c:ext xmlns:c16="http://schemas.microsoft.com/office/drawing/2014/chart" uri="{C3380CC4-5D6E-409C-BE32-E72D297353CC}">
              <c16:uniqueId val="{00000005-035F-4574-8882-8C7E8A4CEDC2}"/>
            </c:ext>
          </c:extLst>
        </c:ser>
        <c:ser>
          <c:idx val="7"/>
          <c:order val="7"/>
          <c:tx>
            <c:strRef>
              <c:f>вз!$B$9</c:f>
              <c:strCache>
                <c:ptCount val="1"/>
                <c:pt idx="0">
                  <c:v>Спеціальні заклади</c:v>
                </c:pt>
              </c:strCache>
            </c:strRef>
          </c:tx>
          <c:spPr>
            <a:solidFill>
              <a:schemeClr val="accent2">
                <a:lumMod val="60000"/>
              </a:schemeClr>
            </a:solidFill>
            <a:ln>
              <a:noFill/>
            </a:ln>
            <a:effectLst/>
            <a:sp3d/>
          </c:spPr>
          <c:invertIfNegative val="0"/>
          <c:cat>
            <c:strRef>
              <c:f>вз!$C$1:$D$1</c:f>
              <c:strCache>
                <c:ptCount val="2"/>
                <c:pt idx="0">
                  <c:v>2021 рік</c:v>
                </c:pt>
                <c:pt idx="1">
                  <c:v>2022 рік</c:v>
                </c:pt>
              </c:strCache>
            </c:strRef>
          </c:cat>
          <c:val>
            <c:numRef>
              <c:f>вз!$C$9:$D$9</c:f>
              <c:numCache>
                <c:formatCode>0.00</c:formatCode>
                <c:ptCount val="2"/>
                <c:pt idx="0">
                  <c:v>5889597</c:v>
                </c:pt>
                <c:pt idx="1">
                  <c:v>5830575</c:v>
                </c:pt>
              </c:numCache>
            </c:numRef>
          </c:val>
          <c:extLst>
            <c:ext xmlns:c16="http://schemas.microsoft.com/office/drawing/2014/chart" uri="{C3380CC4-5D6E-409C-BE32-E72D297353CC}">
              <c16:uniqueId val="{00000006-035F-4574-8882-8C7E8A4CEDC2}"/>
            </c:ext>
          </c:extLst>
        </c:ser>
        <c:ser>
          <c:idx val="8"/>
          <c:order val="8"/>
          <c:tx>
            <c:strRef>
              <c:f>вз!$B$10</c:f>
              <c:strCache>
                <c:ptCount val="1"/>
                <c:pt idx="0">
                  <c:v>Забезпечення діяльності інклюзивно-ресурсних центрів</c:v>
                </c:pt>
              </c:strCache>
            </c:strRef>
          </c:tx>
          <c:spPr>
            <a:solidFill>
              <a:schemeClr val="accent3">
                <a:lumMod val="60000"/>
              </a:schemeClr>
            </a:solidFill>
            <a:ln>
              <a:noFill/>
            </a:ln>
            <a:effectLst/>
            <a:sp3d/>
          </c:spPr>
          <c:invertIfNegative val="0"/>
          <c:cat>
            <c:strRef>
              <c:f>вз!$C$1:$D$1</c:f>
              <c:strCache>
                <c:ptCount val="2"/>
                <c:pt idx="0">
                  <c:v>2021 рік</c:v>
                </c:pt>
                <c:pt idx="1">
                  <c:v>2022 рік</c:v>
                </c:pt>
              </c:strCache>
            </c:strRef>
          </c:cat>
          <c:val>
            <c:numRef>
              <c:f>вз!$C$10:$D$10</c:f>
              <c:numCache>
                <c:formatCode>0.00</c:formatCode>
                <c:ptCount val="2"/>
                <c:pt idx="0">
                  <c:v>427446</c:v>
                </c:pt>
                <c:pt idx="1">
                  <c:v>540859</c:v>
                </c:pt>
              </c:numCache>
            </c:numRef>
          </c:val>
          <c:extLst>
            <c:ext xmlns:c16="http://schemas.microsoft.com/office/drawing/2014/chart" uri="{C3380CC4-5D6E-409C-BE32-E72D297353CC}">
              <c16:uniqueId val="{00000007-035F-4574-8882-8C7E8A4CEDC2}"/>
            </c:ext>
          </c:extLst>
        </c:ser>
        <c:ser>
          <c:idx val="9"/>
          <c:order val="9"/>
          <c:tx>
            <c:strRef>
              <c:f>вз!$B$11</c:f>
              <c:strCache>
                <c:ptCount val="1"/>
                <c:pt idx="0">
                  <c:v>Забезпечення діяльності інклюзивно-ресурсних центрів за рахунок освітньої субвенції</c:v>
                </c:pt>
              </c:strCache>
            </c:strRef>
          </c:tx>
          <c:spPr>
            <a:solidFill>
              <a:schemeClr val="accent4">
                <a:lumMod val="60000"/>
              </a:schemeClr>
            </a:solidFill>
            <a:ln>
              <a:noFill/>
            </a:ln>
            <a:effectLst/>
            <a:sp3d/>
          </c:spPr>
          <c:invertIfNegative val="0"/>
          <c:cat>
            <c:strRef>
              <c:f>вз!$C$1:$D$1</c:f>
              <c:strCache>
                <c:ptCount val="2"/>
                <c:pt idx="0">
                  <c:v>2021 рік</c:v>
                </c:pt>
                <c:pt idx="1">
                  <c:v>2022 рік</c:v>
                </c:pt>
              </c:strCache>
            </c:strRef>
          </c:cat>
          <c:val>
            <c:numRef>
              <c:f>вз!$C$11:$D$11</c:f>
              <c:numCache>
                <c:formatCode>0.00</c:formatCode>
                <c:ptCount val="2"/>
                <c:pt idx="0">
                  <c:v>1598970</c:v>
                </c:pt>
                <c:pt idx="1">
                  <c:v>1644178</c:v>
                </c:pt>
              </c:numCache>
            </c:numRef>
          </c:val>
          <c:extLst>
            <c:ext xmlns:c16="http://schemas.microsoft.com/office/drawing/2014/chart" uri="{C3380CC4-5D6E-409C-BE32-E72D297353CC}">
              <c16:uniqueId val="{00000008-035F-4574-8882-8C7E8A4CEDC2}"/>
            </c:ext>
          </c:extLst>
        </c:ser>
        <c:ser>
          <c:idx val="10"/>
          <c:order val="10"/>
          <c:tx>
            <c:strRef>
              <c:f>вз!$B$12</c:f>
              <c:strCache>
                <c:ptCount val="1"/>
                <c:pt idx="0">
                  <c:v>Надання загальної середньої освіти </c:v>
                </c:pt>
              </c:strCache>
            </c:strRef>
          </c:tx>
          <c:spPr>
            <a:solidFill>
              <a:schemeClr val="accent5">
                <a:lumMod val="60000"/>
              </a:schemeClr>
            </a:solidFill>
            <a:ln>
              <a:noFill/>
            </a:ln>
            <a:effectLst/>
            <a:sp3d/>
          </c:spPr>
          <c:invertIfNegative val="0"/>
          <c:cat>
            <c:strRef>
              <c:f>вз!$C$1:$D$1</c:f>
              <c:strCache>
                <c:ptCount val="2"/>
                <c:pt idx="0">
                  <c:v>2021 рік</c:v>
                </c:pt>
                <c:pt idx="1">
                  <c:v>2022 рік</c:v>
                </c:pt>
              </c:strCache>
            </c:strRef>
          </c:cat>
          <c:val>
            <c:numRef>
              <c:f>вз!$C$12:$D$12</c:f>
              <c:numCache>
                <c:formatCode>0.00</c:formatCode>
                <c:ptCount val="2"/>
                <c:pt idx="0">
                  <c:v>501812</c:v>
                </c:pt>
                <c:pt idx="1">
                  <c:v>0</c:v>
                </c:pt>
              </c:numCache>
            </c:numRef>
          </c:val>
          <c:extLst>
            <c:ext xmlns:c16="http://schemas.microsoft.com/office/drawing/2014/chart" uri="{C3380CC4-5D6E-409C-BE32-E72D297353CC}">
              <c16:uniqueId val="{00000009-035F-4574-8882-8C7E8A4CEDC2}"/>
            </c:ext>
          </c:extLst>
        </c:ser>
        <c:ser>
          <c:idx val="11"/>
          <c:order val="11"/>
          <c:tx>
            <c:strRef>
              <c:f>вз!$B$13</c:f>
              <c:strCache>
                <c:ptCount val="1"/>
                <c:pt idx="0">
                  <c:v>Забезпечення діяльність центрів професійного розвитку</c:v>
                </c:pt>
              </c:strCache>
            </c:strRef>
          </c:tx>
          <c:spPr>
            <a:solidFill>
              <a:schemeClr val="accent6">
                <a:lumMod val="60000"/>
              </a:schemeClr>
            </a:solidFill>
            <a:ln>
              <a:noFill/>
            </a:ln>
            <a:effectLst/>
            <a:sp3d/>
          </c:spPr>
          <c:invertIfNegative val="0"/>
          <c:cat>
            <c:strRef>
              <c:f>вз!$C$1:$D$1</c:f>
              <c:strCache>
                <c:ptCount val="2"/>
                <c:pt idx="0">
                  <c:v>2021 рік</c:v>
                </c:pt>
                <c:pt idx="1">
                  <c:v>2022 рік</c:v>
                </c:pt>
              </c:strCache>
            </c:strRef>
          </c:cat>
          <c:val>
            <c:numRef>
              <c:f>вз!$C$13:$D$13</c:f>
              <c:numCache>
                <c:formatCode>0.00</c:formatCode>
                <c:ptCount val="2"/>
                <c:pt idx="0">
                  <c:v>2400921</c:v>
                </c:pt>
                <c:pt idx="1">
                  <c:v>2412755</c:v>
                </c:pt>
              </c:numCache>
            </c:numRef>
          </c:val>
          <c:extLst>
            <c:ext xmlns:c16="http://schemas.microsoft.com/office/drawing/2014/chart" uri="{C3380CC4-5D6E-409C-BE32-E72D297353CC}">
              <c16:uniqueId val="{0000000A-035F-4574-8882-8C7E8A4CEDC2}"/>
            </c:ext>
          </c:extLst>
        </c:ser>
        <c:ser>
          <c:idx val="12"/>
          <c:order val="12"/>
          <c:tx>
            <c:strRef>
              <c:f>вз!$B$14</c:f>
              <c:strCache>
                <c:ptCount val="1"/>
                <c:pt idx="0">
                  <c:v>ДЮСШ</c:v>
                </c:pt>
              </c:strCache>
            </c:strRef>
          </c:tx>
          <c:spPr>
            <a:solidFill>
              <a:schemeClr val="accent1">
                <a:lumMod val="80000"/>
                <a:lumOff val="20000"/>
              </a:schemeClr>
            </a:solidFill>
            <a:ln>
              <a:noFill/>
            </a:ln>
            <a:effectLst/>
            <a:sp3d/>
          </c:spPr>
          <c:invertIfNegative val="0"/>
          <c:cat>
            <c:strRef>
              <c:f>вз!$C$1:$D$1</c:f>
              <c:strCache>
                <c:ptCount val="2"/>
                <c:pt idx="0">
                  <c:v>2021 рік</c:v>
                </c:pt>
                <c:pt idx="1">
                  <c:v>2022 рік</c:v>
                </c:pt>
              </c:strCache>
            </c:strRef>
          </c:cat>
          <c:val>
            <c:numRef>
              <c:f>вз!$C$14:$D$14</c:f>
              <c:numCache>
                <c:formatCode>0.00</c:formatCode>
                <c:ptCount val="2"/>
                <c:pt idx="0">
                  <c:v>3516083</c:v>
                </c:pt>
                <c:pt idx="1">
                  <c:v>3166526</c:v>
                </c:pt>
              </c:numCache>
            </c:numRef>
          </c:val>
          <c:extLst>
            <c:ext xmlns:c16="http://schemas.microsoft.com/office/drawing/2014/chart" uri="{C3380CC4-5D6E-409C-BE32-E72D297353CC}">
              <c16:uniqueId val="{0000000B-035F-4574-8882-8C7E8A4CEDC2}"/>
            </c:ext>
          </c:extLst>
        </c:ser>
        <c:ser>
          <c:idx val="13"/>
          <c:order val="13"/>
          <c:tx>
            <c:strRef>
              <c:f>вз!$B$15</c:f>
              <c:strCache>
                <c:ptCount val="1"/>
                <c:pt idx="0">
                  <c:v>Інклюзивно-ресурсний центр</c:v>
                </c:pt>
              </c:strCache>
            </c:strRef>
          </c:tx>
          <c:spPr>
            <a:solidFill>
              <a:schemeClr val="accent2">
                <a:lumMod val="80000"/>
                <a:lumOff val="20000"/>
              </a:schemeClr>
            </a:solidFill>
            <a:ln>
              <a:noFill/>
            </a:ln>
            <a:effectLst/>
            <a:sp3d/>
          </c:spPr>
          <c:invertIfNegative val="0"/>
          <c:cat>
            <c:strRef>
              <c:f>вз!$C$1:$D$1</c:f>
              <c:strCache>
                <c:ptCount val="2"/>
                <c:pt idx="0">
                  <c:v>2021 рік</c:v>
                </c:pt>
                <c:pt idx="1">
                  <c:v>2022 рік</c:v>
                </c:pt>
              </c:strCache>
            </c:strRef>
          </c:cat>
          <c:val>
            <c:numRef>
              <c:f>вз!$C$15:$D$15</c:f>
              <c:numCache>
                <c:formatCode>0.00</c:formatCode>
                <c:ptCount val="2"/>
                <c:pt idx="0">
                  <c:v>0</c:v>
                </c:pt>
                <c:pt idx="1">
                  <c:v>0</c:v>
                </c:pt>
              </c:numCache>
            </c:numRef>
          </c:val>
          <c:extLst>
            <c:ext xmlns:c16="http://schemas.microsoft.com/office/drawing/2014/chart" uri="{C3380CC4-5D6E-409C-BE32-E72D297353CC}">
              <c16:uniqueId val="{0000000C-035F-4574-8882-8C7E8A4CEDC2}"/>
            </c:ext>
          </c:extLst>
        </c:ser>
        <c:ser>
          <c:idx val="14"/>
          <c:order val="14"/>
          <c:tx>
            <c:strRef>
              <c:f>вз!$B$16</c:f>
              <c:strCache>
                <c:ptCount val="1"/>
                <c:pt idx="0">
                  <c:v>Співфінансування НУШ</c:v>
                </c:pt>
              </c:strCache>
            </c:strRef>
          </c:tx>
          <c:spPr>
            <a:solidFill>
              <a:schemeClr val="accent3">
                <a:lumMod val="80000"/>
                <a:lumOff val="20000"/>
              </a:schemeClr>
            </a:solidFill>
            <a:ln>
              <a:noFill/>
            </a:ln>
            <a:effectLst/>
            <a:sp3d/>
          </c:spPr>
          <c:invertIfNegative val="0"/>
          <c:cat>
            <c:strRef>
              <c:f>вз!$C$1:$D$1</c:f>
              <c:strCache>
                <c:ptCount val="2"/>
                <c:pt idx="0">
                  <c:v>2021 рік</c:v>
                </c:pt>
                <c:pt idx="1">
                  <c:v>2022 рік</c:v>
                </c:pt>
              </c:strCache>
            </c:strRef>
          </c:cat>
          <c:val>
            <c:numRef>
              <c:f>вз!$C$16:$D$16</c:f>
              <c:numCache>
                <c:formatCode>0.00</c:formatCode>
                <c:ptCount val="2"/>
                <c:pt idx="0">
                  <c:v>378875</c:v>
                </c:pt>
                <c:pt idx="1">
                  <c:v>0</c:v>
                </c:pt>
              </c:numCache>
            </c:numRef>
          </c:val>
          <c:extLst>
            <c:ext xmlns:c16="http://schemas.microsoft.com/office/drawing/2014/chart" uri="{C3380CC4-5D6E-409C-BE32-E72D297353CC}">
              <c16:uniqueId val="{0000000D-035F-4574-8882-8C7E8A4CEDC2}"/>
            </c:ext>
          </c:extLst>
        </c:ser>
        <c:ser>
          <c:idx val="15"/>
          <c:order val="15"/>
          <c:tx>
            <c:strRef>
              <c:f>вз!$B$17</c:f>
              <c:strCache>
                <c:ptCount val="1"/>
                <c:pt idx="0">
                  <c:v>Виконання заходів спрямованих на забезпеч. НУШ</c:v>
                </c:pt>
              </c:strCache>
            </c:strRef>
          </c:tx>
          <c:spPr>
            <a:solidFill>
              <a:schemeClr val="accent4">
                <a:lumMod val="80000"/>
                <a:lumOff val="20000"/>
              </a:schemeClr>
            </a:solidFill>
            <a:ln>
              <a:noFill/>
            </a:ln>
            <a:effectLst/>
            <a:sp3d/>
          </c:spPr>
          <c:invertIfNegative val="0"/>
          <c:cat>
            <c:strRef>
              <c:f>вз!$C$1:$D$1</c:f>
              <c:strCache>
                <c:ptCount val="2"/>
                <c:pt idx="0">
                  <c:v>2021 рік</c:v>
                </c:pt>
                <c:pt idx="1">
                  <c:v>2022 рік</c:v>
                </c:pt>
              </c:strCache>
            </c:strRef>
          </c:cat>
          <c:val>
            <c:numRef>
              <c:f>вз!$C$17:$D$17</c:f>
              <c:numCache>
                <c:formatCode>0.00</c:formatCode>
                <c:ptCount val="2"/>
                <c:pt idx="0">
                  <c:v>1078634</c:v>
                </c:pt>
                <c:pt idx="1">
                  <c:v>0</c:v>
                </c:pt>
              </c:numCache>
            </c:numRef>
          </c:val>
          <c:extLst>
            <c:ext xmlns:c16="http://schemas.microsoft.com/office/drawing/2014/chart" uri="{C3380CC4-5D6E-409C-BE32-E72D297353CC}">
              <c16:uniqueId val="{0000000E-035F-4574-8882-8C7E8A4CEDC2}"/>
            </c:ext>
          </c:extLst>
        </c:ser>
        <c:ser>
          <c:idx val="16"/>
          <c:order val="16"/>
          <c:tx>
            <c:strRef>
              <c:f>вз!$B$18</c:f>
              <c:strCache>
                <c:ptCount val="1"/>
                <c:pt idx="0">
                  <c:v>Підтримка особам з особливи освітніми потребами</c:v>
                </c:pt>
              </c:strCache>
            </c:strRef>
          </c:tx>
          <c:spPr>
            <a:solidFill>
              <a:schemeClr val="accent5">
                <a:lumMod val="80000"/>
                <a:lumOff val="20000"/>
              </a:schemeClr>
            </a:solidFill>
            <a:ln>
              <a:noFill/>
            </a:ln>
            <a:effectLst/>
            <a:sp3d/>
          </c:spPr>
          <c:invertIfNegative val="0"/>
          <c:cat>
            <c:strRef>
              <c:f>вз!$C$1:$D$1</c:f>
              <c:strCache>
                <c:ptCount val="2"/>
                <c:pt idx="0">
                  <c:v>2021 рік</c:v>
                </c:pt>
                <c:pt idx="1">
                  <c:v>2022 рік</c:v>
                </c:pt>
              </c:strCache>
            </c:strRef>
          </c:cat>
          <c:val>
            <c:numRef>
              <c:f>вз!$C$18:$D$18</c:f>
              <c:numCache>
                <c:formatCode>0.00</c:formatCode>
                <c:ptCount val="2"/>
                <c:pt idx="0">
                  <c:v>753348</c:v>
                </c:pt>
                <c:pt idx="1">
                  <c:v>822664</c:v>
                </c:pt>
              </c:numCache>
            </c:numRef>
          </c:val>
          <c:extLst>
            <c:ext xmlns:c16="http://schemas.microsoft.com/office/drawing/2014/chart" uri="{C3380CC4-5D6E-409C-BE32-E72D297353CC}">
              <c16:uniqueId val="{0000000F-035F-4574-8882-8C7E8A4CEDC2}"/>
            </c:ext>
          </c:extLst>
        </c:ser>
        <c:ser>
          <c:idx val="17"/>
          <c:order val="17"/>
          <c:tx>
            <c:strRef>
              <c:f>вз!$B$19</c:f>
              <c:strCache>
                <c:ptCount val="1"/>
                <c:pt idx="0">
                  <c:v>Підтримка особам з особливи освітніми потребами</c:v>
                </c:pt>
              </c:strCache>
            </c:strRef>
          </c:tx>
          <c:spPr>
            <a:solidFill>
              <a:schemeClr val="accent6">
                <a:lumMod val="80000"/>
                <a:lumOff val="20000"/>
              </a:schemeClr>
            </a:solidFill>
            <a:ln>
              <a:noFill/>
            </a:ln>
            <a:effectLst/>
            <a:sp3d/>
          </c:spPr>
          <c:invertIfNegative val="0"/>
          <c:cat>
            <c:strRef>
              <c:f>вз!$C$1:$D$1</c:f>
              <c:strCache>
                <c:ptCount val="2"/>
                <c:pt idx="0">
                  <c:v>2021 рік</c:v>
                </c:pt>
                <c:pt idx="1">
                  <c:v>2022 рік</c:v>
                </c:pt>
              </c:strCache>
            </c:strRef>
          </c:cat>
          <c:val>
            <c:numRef>
              <c:f>вз!$C$19:$D$19</c:f>
              <c:numCache>
                <c:formatCode>0.00</c:formatCode>
                <c:ptCount val="2"/>
                <c:pt idx="0">
                  <c:v>499986</c:v>
                </c:pt>
                <c:pt idx="1">
                  <c:v>25775</c:v>
                </c:pt>
              </c:numCache>
            </c:numRef>
          </c:val>
          <c:extLst>
            <c:ext xmlns:c16="http://schemas.microsoft.com/office/drawing/2014/chart" uri="{C3380CC4-5D6E-409C-BE32-E72D297353CC}">
              <c16:uniqueId val="{00000010-035F-4574-8882-8C7E8A4CEDC2}"/>
            </c:ext>
          </c:extLst>
        </c:ser>
        <c:ser>
          <c:idx val="18"/>
          <c:order val="18"/>
          <c:tx>
            <c:strRef>
              <c:f>вз!$B$20</c:f>
              <c:strCache>
                <c:ptCount val="1"/>
                <c:pt idx="0">
                  <c:v>Інші субвенції з місцевого бюджету</c:v>
                </c:pt>
              </c:strCache>
            </c:strRef>
          </c:tx>
          <c:spPr>
            <a:solidFill>
              <a:schemeClr val="accent1">
                <a:lumMod val="80000"/>
              </a:schemeClr>
            </a:solidFill>
            <a:ln>
              <a:noFill/>
            </a:ln>
            <a:effectLst/>
            <a:sp3d/>
          </c:spPr>
          <c:invertIfNegative val="0"/>
          <c:cat>
            <c:strRef>
              <c:f>вз!$C$1:$D$1</c:f>
              <c:strCache>
                <c:ptCount val="2"/>
                <c:pt idx="0">
                  <c:v>2021 рік</c:v>
                </c:pt>
                <c:pt idx="1">
                  <c:v>2022 рік</c:v>
                </c:pt>
              </c:strCache>
            </c:strRef>
          </c:cat>
          <c:val>
            <c:numRef>
              <c:f>вз!$C$20:$D$20</c:f>
              <c:numCache>
                <c:formatCode>0.00</c:formatCode>
                <c:ptCount val="2"/>
                <c:pt idx="0">
                  <c:v>270540</c:v>
                </c:pt>
                <c:pt idx="1">
                  <c:v>0</c:v>
                </c:pt>
              </c:numCache>
            </c:numRef>
          </c:val>
          <c:extLst>
            <c:ext xmlns:c16="http://schemas.microsoft.com/office/drawing/2014/chart" uri="{C3380CC4-5D6E-409C-BE32-E72D297353CC}">
              <c16:uniqueId val="{00000011-035F-4574-8882-8C7E8A4CEDC2}"/>
            </c:ext>
          </c:extLst>
        </c:ser>
        <c:ser>
          <c:idx val="19"/>
          <c:order val="19"/>
          <c:tx>
            <c:strRef>
              <c:f>вз!$B$21</c:f>
              <c:strCache>
                <c:ptCount val="1"/>
                <c:pt idx="0">
                  <c:v>Інші заходи в рахунок коштів резервного фонду місцевого бюджету</c:v>
                </c:pt>
              </c:strCache>
            </c:strRef>
          </c:tx>
          <c:spPr>
            <a:solidFill>
              <a:schemeClr val="accent2">
                <a:lumMod val="80000"/>
              </a:schemeClr>
            </a:solidFill>
            <a:ln>
              <a:noFill/>
            </a:ln>
            <a:effectLst/>
            <a:sp3d/>
          </c:spPr>
          <c:invertIfNegative val="0"/>
          <c:cat>
            <c:strRef>
              <c:f>вз!$C$1:$D$1</c:f>
              <c:strCache>
                <c:ptCount val="2"/>
                <c:pt idx="0">
                  <c:v>2021 рік</c:v>
                </c:pt>
                <c:pt idx="1">
                  <c:v>2022 рік</c:v>
                </c:pt>
              </c:strCache>
            </c:strRef>
          </c:cat>
          <c:val>
            <c:numRef>
              <c:f>вз!$C$21:$D$21</c:f>
              <c:numCache>
                <c:formatCode>0.00</c:formatCode>
                <c:ptCount val="2"/>
                <c:pt idx="0">
                  <c:v>0</c:v>
                </c:pt>
                <c:pt idx="1">
                  <c:v>9852830</c:v>
                </c:pt>
              </c:numCache>
            </c:numRef>
          </c:val>
          <c:extLst>
            <c:ext xmlns:c16="http://schemas.microsoft.com/office/drawing/2014/chart" uri="{C3380CC4-5D6E-409C-BE32-E72D297353CC}">
              <c16:uniqueId val="{00000012-035F-4574-8882-8C7E8A4CEDC2}"/>
            </c:ext>
          </c:extLst>
        </c:ser>
        <c:dLbls>
          <c:showLegendKey val="0"/>
          <c:showVal val="0"/>
          <c:showCatName val="0"/>
          <c:showSerName val="0"/>
          <c:showPercent val="0"/>
          <c:showBubbleSize val="0"/>
        </c:dLbls>
        <c:gapWidth val="75"/>
        <c:shape val="box"/>
        <c:axId val="1678170480"/>
        <c:axId val="1597206928"/>
        <c:axId val="0"/>
        <c:extLst>
          <c:ext xmlns:c15="http://schemas.microsoft.com/office/drawing/2012/chart" uri="{02D57815-91ED-43cb-92C2-25804820EDAC}">
            <c15:filteredBarSeries>
              <c15:ser>
                <c:idx val="0"/>
                <c:order val="0"/>
                <c:tx>
                  <c:strRef>
                    <c:extLst>
                      <c:ext uri="{02D57815-91ED-43cb-92C2-25804820EDAC}">
                        <c15:formulaRef>
                          <c15:sqref>вз!$B$2</c15:sqref>
                        </c15:formulaRef>
                      </c:ext>
                    </c:extLst>
                    <c:strCache>
                      <c:ptCount val="1"/>
                    </c:strCache>
                  </c:strRef>
                </c:tx>
                <c:spPr>
                  <a:solidFill>
                    <a:schemeClr val="accent1"/>
                  </a:solidFill>
                  <a:ln>
                    <a:noFill/>
                  </a:ln>
                  <a:effectLst/>
                  <a:sp3d/>
                </c:spPr>
                <c:invertIfNegative val="0"/>
                <c:cat>
                  <c:strRef>
                    <c:extLst>
                      <c:ext uri="{02D57815-91ED-43cb-92C2-25804820EDAC}">
                        <c15:formulaRef>
                          <c15:sqref>вз!$C$1:$D$1</c15:sqref>
                        </c15:formulaRef>
                      </c:ext>
                    </c:extLst>
                    <c:strCache>
                      <c:ptCount val="2"/>
                      <c:pt idx="0">
                        <c:v>2021 рік</c:v>
                      </c:pt>
                      <c:pt idx="1">
                        <c:v>2022 рік</c:v>
                      </c:pt>
                    </c:strCache>
                  </c:strRef>
                </c:cat>
                <c:val>
                  <c:numRef>
                    <c:extLst>
                      <c:ext uri="{02D57815-91ED-43cb-92C2-25804820EDAC}">
                        <c15:formulaRef>
                          <c15:sqref>вз!$C$2:$D$2</c15:sqref>
                        </c15:formulaRef>
                      </c:ext>
                    </c:extLst>
                    <c:numCache>
                      <c:formatCode>General</c:formatCode>
                      <c:ptCount val="2"/>
                    </c:numCache>
                  </c:numRef>
                </c:val>
                <c:extLst>
                  <c:ext xmlns:c16="http://schemas.microsoft.com/office/drawing/2014/chart" uri="{C3380CC4-5D6E-409C-BE32-E72D297353CC}">
                    <c16:uniqueId val="{00000013-035F-4574-8882-8C7E8A4CEDC2}"/>
                  </c:ext>
                </c:extLst>
              </c15:ser>
            </c15:filteredBarSeries>
          </c:ext>
        </c:extLst>
      </c:bar3DChart>
      <c:catAx>
        <c:axId val="1678170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97206928"/>
        <c:crosses val="autoZero"/>
        <c:auto val="1"/>
        <c:lblAlgn val="ctr"/>
        <c:lblOffset val="100"/>
        <c:noMultiLvlLbl val="0"/>
      </c:catAx>
      <c:valAx>
        <c:axId val="1597206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ID4096"/>
          </a:p>
        </c:txPr>
        <c:crossAx val="1678170480"/>
        <c:crosses val="autoZero"/>
        <c:crossBetween val="between"/>
      </c:valAx>
      <c:spPr>
        <a:noFill/>
        <a:ln>
          <a:noFill/>
        </a:ln>
        <a:effectLst/>
      </c:spPr>
    </c:plotArea>
    <c:legend>
      <c:legendPos val="b"/>
      <c:layout>
        <c:manualLayout>
          <c:xMode val="edge"/>
          <c:yMode val="edge"/>
          <c:x val="5.3329523987793677E-2"/>
          <c:y val="0.52431064817961803"/>
          <c:w val="0.92253482390397168"/>
          <c:h val="0.3680412235615790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b="1">
                <a:solidFill>
                  <a:sysClr val="windowText" lastClr="000000"/>
                </a:solidFill>
                <a:latin typeface="Times New Roman" panose="02020603050405020304" pitchFamily="18" charset="0"/>
                <a:cs typeface="Times New Roman" panose="02020603050405020304" pitchFamily="18" charset="0"/>
              </a:rPr>
              <a:t>Виділення коштів у  2021- 2022 роках по спеціальному фонду, грн.</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735166210918196"/>
          <c:y val="0.18705334023821854"/>
          <c:w val="0.45481879880077752"/>
          <c:h val="0.65388093966244898"/>
        </c:manualLayout>
      </c:layout>
      <c:bar3DChart>
        <c:barDir val="bar"/>
        <c:grouping val="clustered"/>
        <c:varyColors val="0"/>
        <c:ser>
          <c:idx val="0"/>
          <c:order val="0"/>
          <c:tx>
            <c:strRef>
              <c:f>'[діаграми.xlsx]вс2021-2022'!$C$1</c:f>
              <c:strCache>
                <c:ptCount val="1"/>
                <c:pt idx="0">
                  <c:v>2021 рік</c:v>
                </c:pt>
              </c:strCache>
            </c:strRef>
          </c:tx>
          <c:spPr>
            <a:solidFill>
              <a:schemeClr val="accent1"/>
            </a:solidFill>
            <a:ln>
              <a:noFill/>
            </a:ln>
            <a:effectLst/>
            <a:sp3d/>
          </c:spPr>
          <c:invertIfNegative val="0"/>
          <c:cat>
            <c:strRef>
              <c:f>'[діаграми.xlsx]вс2021-2022'!$B$2:$B$7</c:f>
              <c:strCache>
                <c:ptCount val="6"/>
                <c:pt idx="1">
                  <c:v>Придбання обладнання і предметів довгострокового користування</c:v>
                </c:pt>
                <c:pt idx="2">
                  <c:v>Капітальне будівництво(придбання) інших об’єктів</c:v>
                </c:pt>
                <c:pt idx="3">
                  <c:v>Капітальний ремонт інших об’єктів</c:v>
                </c:pt>
                <c:pt idx="4">
                  <c:v>Реконструкція та реставрація інших об’єктів</c:v>
                </c:pt>
                <c:pt idx="5">
                  <c:v>Капітальні трансферти органам державного управління інших рівнів</c:v>
                </c:pt>
              </c:strCache>
            </c:strRef>
          </c:cat>
          <c:val>
            <c:numRef>
              <c:f>'[діаграми.xlsx]вс2021-2022'!$C$2:$C$7</c:f>
              <c:numCache>
                <c:formatCode>0.00</c:formatCode>
                <c:ptCount val="6"/>
                <c:pt idx="1">
                  <c:v>6515207</c:v>
                </c:pt>
                <c:pt idx="2">
                  <c:v>859708</c:v>
                </c:pt>
                <c:pt idx="3">
                  <c:v>6222864</c:v>
                </c:pt>
                <c:pt idx="4">
                  <c:v>1718707</c:v>
                </c:pt>
                <c:pt idx="5">
                  <c:v>2300000</c:v>
                </c:pt>
              </c:numCache>
            </c:numRef>
          </c:val>
          <c:extLst>
            <c:ext xmlns:c16="http://schemas.microsoft.com/office/drawing/2014/chart" uri="{C3380CC4-5D6E-409C-BE32-E72D297353CC}">
              <c16:uniqueId val="{00000000-91C7-4798-A5B8-0B8BA01AF586}"/>
            </c:ext>
          </c:extLst>
        </c:ser>
        <c:ser>
          <c:idx val="1"/>
          <c:order val="1"/>
          <c:tx>
            <c:strRef>
              <c:f>'[діаграми.xlsx]вс2021-2022'!$D$1</c:f>
              <c:strCache>
                <c:ptCount val="1"/>
                <c:pt idx="0">
                  <c:v>2022 рік</c:v>
                </c:pt>
              </c:strCache>
            </c:strRef>
          </c:tx>
          <c:spPr>
            <a:solidFill>
              <a:schemeClr val="accent2"/>
            </a:solidFill>
            <a:ln>
              <a:noFill/>
            </a:ln>
            <a:effectLst/>
            <a:sp3d/>
          </c:spPr>
          <c:invertIfNegative val="0"/>
          <c:cat>
            <c:strRef>
              <c:f>'[діаграми.xlsx]вс2021-2022'!$B$2:$B$7</c:f>
              <c:strCache>
                <c:ptCount val="6"/>
                <c:pt idx="1">
                  <c:v>Придбання обладнання і предметів довгострокового користування</c:v>
                </c:pt>
                <c:pt idx="2">
                  <c:v>Капітальне будівництво(придбання) інших об’єктів</c:v>
                </c:pt>
                <c:pt idx="3">
                  <c:v>Капітальний ремонт інших об’єктів</c:v>
                </c:pt>
                <c:pt idx="4">
                  <c:v>Реконструкція та реставрація інших об’єктів</c:v>
                </c:pt>
                <c:pt idx="5">
                  <c:v>Капітальні трансферти органам державного управління інших рівнів</c:v>
                </c:pt>
              </c:strCache>
            </c:strRef>
          </c:cat>
          <c:val>
            <c:numRef>
              <c:f>'[діаграми.xlsx]вс2021-2022'!$D$2:$D$7</c:f>
              <c:numCache>
                <c:formatCode>0.00</c:formatCode>
                <c:ptCount val="6"/>
                <c:pt idx="1">
                  <c:v>2605910</c:v>
                </c:pt>
                <c:pt idx="2">
                  <c:v>0</c:v>
                </c:pt>
                <c:pt idx="3">
                  <c:v>0</c:v>
                </c:pt>
                <c:pt idx="4">
                  <c:v>1108102</c:v>
                </c:pt>
                <c:pt idx="5">
                  <c:v>3450000</c:v>
                </c:pt>
              </c:numCache>
            </c:numRef>
          </c:val>
          <c:extLst>
            <c:ext xmlns:c16="http://schemas.microsoft.com/office/drawing/2014/chart" uri="{C3380CC4-5D6E-409C-BE32-E72D297353CC}">
              <c16:uniqueId val="{00000001-91C7-4798-A5B8-0B8BA01AF586}"/>
            </c:ext>
          </c:extLst>
        </c:ser>
        <c:dLbls>
          <c:showLegendKey val="0"/>
          <c:showVal val="0"/>
          <c:showCatName val="0"/>
          <c:showSerName val="0"/>
          <c:showPercent val="0"/>
          <c:showBubbleSize val="0"/>
        </c:dLbls>
        <c:gapWidth val="75"/>
        <c:shape val="box"/>
        <c:axId val="1602304560"/>
        <c:axId val="1597207344"/>
        <c:axId val="0"/>
      </c:bar3DChart>
      <c:catAx>
        <c:axId val="16023045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crossAx val="1597207344"/>
        <c:crosses val="autoZero"/>
        <c:auto val="1"/>
        <c:lblAlgn val="ctr"/>
        <c:lblOffset val="100"/>
        <c:noMultiLvlLbl val="0"/>
      </c:catAx>
      <c:valAx>
        <c:axId val="1597207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ID4096"/>
          </a:p>
        </c:txPr>
        <c:crossAx val="160230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uk-UA" b="1">
                <a:solidFill>
                  <a:sysClr val="windowText" lastClr="000000"/>
                </a:solidFill>
                <a:latin typeface="Times New Roman" panose="02020603050405020304" pitchFamily="18" charset="0"/>
                <a:cs typeface="Times New Roman" panose="02020603050405020304" pitchFamily="18" charset="0"/>
              </a:rPr>
              <a:t>Використання коштів у  2021-2022 роках по загальному фонду, грн.</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barChart>
        <c:barDir val="col"/>
        <c:grouping val="clustered"/>
        <c:varyColors val="0"/>
        <c:ser>
          <c:idx val="0"/>
          <c:order val="0"/>
          <c:tx>
            <c:strRef>
              <c:f>'[діаграми.xlsx]вз2021-2022'!$B$2</c:f>
              <c:strCache>
                <c:ptCount val="1"/>
                <c:pt idx="0">
                  <c:v>Заробітна плата та нарахування на на оплату праці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'[діаграми.xlsx]вз2021-2022'!$C$2:$D$2</c:f>
              <c:numCache>
                <c:formatCode>0.00</c:formatCode>
                <c:ptCount val="2"/>
                <c:pt idx="0">
                  <c:v>334038503</c:v>
                </c:pt>
                <c:pt idx="1">
                  <c:v>359983431.99000001</c:v>
                </c:pt>
              </c:numCache>
            </c:numRef>
          </c:val>
          <c:extLst>
            <c:ext xmlns:c16="http://schemas.microsoft.com/office/drawing/2014/chart" uri="{C3380CC4-5D6E-409C-BE32-E72D297353CC}">
              <c16:uniqueId val="{00000000-3F92-4E2D-9BDC-AE7F6CB7F91E}"/>
            </c:ext>
          </c:extLst>
        </c:ser>
        <c:ser>
          <c:idx val="2"/>
          <c:order val="2"/>
          <c:tx>
            <c:strRef>
              <c:f>'[діаграми.xlsx]вз2021-2022'!$B$4</c:f>
              <c:strCache>
                <c:ptCount val="1"/>
                <c:pt idx="0">
                  <c:v>Предмети, матеріали, обладнання та інвентар</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'[діаграми.xlsx]вз2021-2022'!$C$4:$D$4</c:f>
              <c:numCache>
                <c:formatCode>0.00</c:formatCode>
                <c:ptCount val="2"/>
                <c:pt idx="0">
                  <c:v>6861491</c:v>
                </c:pt>
                <c:pt idx="1">
                  <c:v>2219607.63</c:v>
                </c:pt>
              </c:numCache>
            </c:numRef>
          </c:val>
          <c:extLst>
            <c:ext xmlns:c16="http://schemas.microsoft.com/office/drawing/2014/chart" uri="{C3380CC4-5D6E-409C-BE32-E72D297353CC}">
              <c16:uniqueId val="{00000001-3F92-4E2D-9BDC-AE7F6CB7F91E}"/>
            </c:ext>
          </c:extLst>
        </c:ser>
        <c:ser>
          <c:idx val="3"/>
          <c:order val="3"/>
          <c:tx>
            <c:strRef>
              <c:f>'[діаграми.xlsx]вз2021-2022'!$B$5</c:f>
              <c:strCache>
                <c:ptCount val="1"/>
                <c:pt idx="0">
                  <c:v>Медикаменти та перев’язувальні матеріали</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'[діаграми.xlsx]вз2021-2022'!$C$5:$D$5</c:f>
              <c:numCache>
                <c:formatCode>0.00</c:formatCode>
                <c:ptCount val="2"/>
                <c:pt idx="0">
                  <c:v>436967</c:v>
                </c:pt>
                <c:pt idx="1">
                  <c:v>288048.99</c:v>
                </c:pt>
              </c:numCache>
            </c:numRef>
          </c:val>
          <c:extLst>
            <c:ext xmlns:c16="http://schemas.microsoft.com/office/drawing/2014/chart" uri="{C3380CC4-5D6E-409C-BE32-E72D297353CC}">
              <c16:uniqueId val="{00000002-3F92-4E2D-9BDC-AE7F6CB7F91E}"/>
            </c:ext>
          </c:extLst>
        </c:ser>
        <c:ser>
          <c:idx val="4"/>
          <c:order val="4"/>
          <c:tx>
            <c:strRef>
              <c:f>'[діаграми.xlsx]вз2021-2022'!$B$6</c:f>
              <c:strCache>
                <c:ptCount val="1"/>
                <c:pt idx="0">
                  <c:v>Продукти харчування</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'[діаграми.xlsx]вз2021-2022'!$C$6:$D$6</c:f>
              <c:numCache>
                <c:formatCode>0.00</c:formatCode>
                <c:ptCount val="2"/>
                <c:pt idx="0">
                  <c:v>13374791</c:v>
                </c:pt>
                <c:pt idx="1">
                  <c:v>4745770.58</c:v>
                </c:pt>
              </c:numCache>
            </c:numRef>
          </c:val>
          <c:extLst>
            <c:ext xmlns:c16="http://schemas.microsoft.com/office/drawing/2014/chart" uri="{C3380CC4-5D6E-409C-BE32-E72D297353CC}">
              <c16:uniqueId val="{00000003-3F92-4E2D-9BDC-AE7F6CB7F91E}"/>
            </c:ext>
          </c:extLst>
        </c:ser>
        <c:ser>
          <c:idx val="5"/>
          <c:order val="5"/>
          <c:tx>
            <c:strRef>
              <c:f>'[діаграми.xlsx]вз2021-2022'!$B$7</c:f>
              <c:strCache>
                <c:ptCount val="1"/>
                <c:pt idx="0">
                  <c:v>Оплата послуг (крім комунальних)         </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'[діаграми.xlsx]вз2021-2022'!$C$7:$D$7</c:f>
              <c:numCache>
                <c:formatCode>0.00</c:formatCode>
                <c:ptCount val="2"/>
                <c:pt idx="0">
                  <c:v>11832542</c:v>
                </c:pt>
                <c:pt idx="1">
                  <c:v>17603784.41</c:v>
                </c:pt>
              </c:numCache>
            </c:numRef>
          </c:val>
          <c:extLst>
            <c:ext xmlns:c16="http://schemas.microsoft.com/office/drawing/2014/chart" uri="{C3380CC4-5D6E-409C-BE32-E72D297353CC}">
              <c16:uniqueId val="{00000004-3F92-4E2D-9BDC-AE7F6CB7F91E}"/>
            </c:ext>
          </c:extLst>
        </c:ser>
        <c:ser>
          <c:idx val="6"/>
          <c:order val="6"/>
          <c:tx>
            <c:strRef>
              <c:f>'[діаграми.xlsx]вз2021-2022'!$B$8</c:f>
              <c:strCache>
                <c:ptCount val="1"/>
                <c:pt idx="0">
                  <c:v>Видатки на відрядження</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'[діаграми.xlsx]вз2021-2022'!$C$8:$D$8</c:f>
              <c:numCache>
                <c:formatCode>0.00</c:formatCode>
                <c:ptCount val="2"/>
                <c:pt idx="0">
                  <c:v>151954</c:v>
                </c:pt>
                <c:pt idx="1">
                  <c:v>187058.69</c:v>
                </c:pt>
              </c:numCache>
            </c:numRef>
          </c:val>
          <c:extLst>
            <c:ext xmlns:c16="http://schemas.microsoft.com/office/drawing/2014/chart" uri="{C3380CC4-5D6E-409C-BE32-E72D297353CC}">
              <c16:uniqueId val="{00000005-3F92-4E2D-9BDC-AE7F6CB7F91E}"/>
            </c:ext>
          </c:extLst>
        </c:ser>
        <c:ser>
          <c:idx val="7"/>
          <c:order val="7"/>
          <c:tx>
            <c:strRef>
              <c:f>'[діаграми.xlsx]вз2021-2022'!$B$9</c:f>
              <c:strCache>
                <c:ptCount val="1"/>
                <c:pt idx="0">
                  <c:v>Оплата комунальних послуг</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'[діаграми.xlsx]вз2021-2022'!$C$9:$D$9</c:f>
              <c:numCache>
                <c:formatCode>0.00</c:formatCode>
                <c:ptCount val="2"/>
                <c:pt idx="0">
                  <c:v>10519359</c:v>
                </c:pt>
                <c:pt idx="1">
                  <c:v>12803060.92</c:v>
                </c:pt>
              </c:numCache>
            </c:numRef>
          </c:val>
          <c:extLst>
            <c:ext xmlns:c16="http://schemas.microsoft.com/office/drawing/2014/chart" uri="{C3380CC4-5D6E-409C-BE32-E72D297353CC}">
              <c16:uniqueId val="{00000006-3F92-4E2D-9BDC-AE7F6CB7F91E}"/>
            </c:ext>
          </c:extLst>
        </c:ser>
        <c:ser>
          <c:idx val="8"/>
          <c:order val="8"/>
          <c:tx>
            <c:strRef>
              <c:f>'[діаграми.xlsx]вз2021-2022'!$B$10</c:f>
              <c:strCache>
                <c:ptCount val="1"/>
                <c:pt idx="0">
                  <c:v>Інші виплати населенню</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'[діаграми.xlsx]вз2021-2022'!$C$10:$D$10</c:f>
              <c:numCache>
                <c:formatCode>0.00</c:formatCode>
                <c:ptCount val="2"/>
                <c:pt idx="0">
                  <c:v>197225</c:v>
                </c:pt>
                <c:pt idx="1">
                  <c:v>208813</c:v>
                </c:pt>
              </c:numCache>
            </c:numRef>
          </c:val>
          <c:extLst>
            <c:ext xmlns:c16="http://schemas.microsoft.com/office/drawing/2014/chart" uri="{C3380CC4-5D6E-409C-BE32-E72D297353CC}">
              <c16:uniqueId val="{00000007-3F92-4E2D-9BDC-AE7F6CB7F91E}"/>
            </c:ext>
          </c:extLst>
        </c:ser>
        <c:ser>
          <c:idx val="9"/>
          <c:order val="9"/>
          <c:tx>
            <c:strRef>
              <c:f>'[діаграми.xlsx]вз2021-2022'!$B$11</c:f>
              <c:strCache>
                <c:ptCount val="1"/>
                <c:pt idx="0">
                  <c:v>Окремі заходи по реалізації державних(регіональних) програм, не віднесені до заходів розвитку</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'[діаграми.xlsx]вз2021-2022'!$C$11:$D$11</c:f>
              <c:numCache>
                <c:formatCode>0.00</c:formatCode>
                <c:ptCount val="2"/>
                <c:pt idx="0">
                  <c:v>158795</c:v>
                </c:pt>
                <c:pt idx="1">
                  <c:v>48947</c:v>
                </c:pt>
              </c:numCache>
            </c:numRef>
          </c:val>
          <c:extLst>
            <c:ext xmlns:c16="http://schemas.microsoft.com/office/drawing/2014/chart" uri="{C3380CC4-5D6E-409C-BE32-E72D297353CC}">
              <c16:uniqueId val="{00000008-3F92-4E2D-9BDC-AE7F6CB7F91E}"/>
            </c:ext>
          </c:extLst>
        </c:ser>
        <c:ser>
          <c:idx val="10"/>
          <c:order val="10"/>
          <c:tx>
            <c:strRef>
              <c:f>'[діаграми.xlsx]вз2021-2022'!$B$12</c:f>
              <c:strCache>
                <c:ptCount val="1"/>
                <c:pt idx="0">
                  <c:v>Поточні трансферти</c:v>
                </c:pt>
              </c:strCache>
            </c:strRef>
          </c:tx>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'[діаграми.xlsx]вз2021-2022'!$C$12:$D$12</c:f>
              <c:numCache>
                <c:formatCode>0.00</c:formatCode>
                <c:ptCount val="2"/>
                <c:pt idx="0">
                  <c:v>270540</c:v>
                </c:pt>
                <c:pt idx="1">
                  <c:v>0</c:v>
                </c:pt>
              </c:numCache>
            </c:numRef>
          </c:val>
          <c:extLst>
            <c:ext xmlns:c16="http://schemas.microsoft.com/office/drawing/2014/chart" uri="{C3380CC4-5D6E-409C-BE32-E72D297353CC}">
              <c16:uniqueId val="{00000009-3F92-4E2D-9BDC-AE7F6CB7F91E}"/>
            </c:ext>
          </c:extLst>
        </c:ser>
        <c:ser>
          <c:idx val="11"/>
          <c:order val="11"/>
          <c:tx>
            <c:strRef>
              <c:f>'[діаграми.xlsx]вз2021-2022'!$B$13</c:f>
              <c:strCache>
                <c:ptCount val="1"/>
                <c:pt idx="0">
                  <c:v>Інші поточні видатки</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'[діаграми.xlsx]вз2021-2022'!$C$13:$D$13</c:f>
              <c:numCache>
                <c:formatCode>0.00</c:formatCode>
                <c:ptCount val="2"/>
                <c:pt idx="0">
                  <c:v>0</c:v>
                </c:pt>
                <c:pt idx="1">
                  <c:v>10000</c:v>
                </c:pt>
              </c:numCache>
            </c:numRef>
          </c:val>
          <c:extLst>
            <c:ext xmlns:c16="http://schemas.microsoft.com/office/drawing/2014/chart" uri="{C3380CC4-5D6E-409C-BE32-E72D297353CC}">
              <c16:uniqueId val="{0000000A-3F92-4E2D-9BDC-AE7F6CB7F91E}"/>
            </c:ext>
          </c:extLst>
        </c:ser>
        <c:dLbls>
          <c:showLegendKey val="0"/>
          <c:showVal val="0"/>
          <c:showCatName val="0"/>
          <c:showSerName val="0"/>
          <c:showPercent val="0"/>
          <c:showBubbleSize val="0"/>
        </c:dLbls>
        <c:gapWidth val="100"/>
        <c:overlap val="-24"/>
        <c:axId val="1594756240"/>
        <c:axId val="1597212752"/>
        <c:extLst>
          <c:ext xmlns:c15="http://schemas.microsoft.com/office/drawing/2012/chart" uri="{02D57815-91ED-43cb-92C2-25804820EDAC}">
            <c15:filteredBarSeries>
              <c15:ser>
                <c:idx val="1"/>
                <c:order val="1"/>
                <c:tx>
                  <c:strRef>
                    <c:extLst>
                      <c:ext uri="{02D57815-91ED-43cb-92C2-25804820EDAC}">
                        <c15:formulaRef>
                          <c15:sqref>'[діаграми.xlsx]вз2021-2022'!$B$3</c15:sqref>
                        </c15:formulaRef>
                      </c:ext>
                    </c:extLst>
                    <c:strCache>
                      <c:ptCount val="1"/>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extLst>
                      <c:ext uri="{02D57815-91ED-43cb-92C2-25804820EDAC}">
                        <c15:formulaRef>
                          <c15:sqref>'[діаграми.xlsx]вз2021-2022'!$C$1:$D$1</c15:sqref>
                        </c15:formulaRef>
                      </c:ext>
                    </c:extLst>
                    <c:strCache>
                      <c:ptCount val="2"/>
                      <c:pt idx="0">
                        <c:v>2021 рік</c:v>
                      </c:pt>
                      <c:pt idx="1">
                        <c:v>2022 рік</c:v>
                      </c:pt>
                    </c:strCache>
                  </c:strRef>
                </c:cat>
                <c:val>
                  <c:numRef>
                    <c:extLst>
                      <c:ext uri="{02D57815-91ED-43cb-92C2-25804820EDAC}">
                        <c15:formulaRef>
                          <c15:sqref>'[діаграми.xlsx]вз2021-2022'!$C$3:$D$3</c15:sqref>
                        </c15:formulaRef>
                      </c:ext>
                    </c:extLst>
                    <c:numCache>
                      <c:formatCode>General</c:formatCode>
                      <c:ptCount val="2"/>
                    </c:numCache>
                  </c:numRef>
                </c:val>
                <c:extLst>
                  <c:ext xmlns:c16="http://schemas.microsoft.com/office/drawing/2014/chart" uri="{C3380CC4-5D6E-409C-BE32-E72D297353CC}">
                    <c16:uniqueId val="{0000000B-3F92-4E2D-9BDC-AE7F6CB7F91E}"/>
                  </c:ext>
                </c:extLst>
              </c15:ser>
            </c15:filteredBarSeries>
          </c:ext>
        </c:extLst>
      </c:barChart>
      <c:catAx>
        <c:axId val="159475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ID4096"/>
          </a:p>
        </c:txPr>
        <c:crossAx val="1597212752"/>
        <c:crosses val="autoZero"/>
        <c:auto val="1"/>
        <c:lblAlgn val="ctr"/>
        <c:lblOffset val="100"/>
        <c:noMultiLvlLbl val="0"/>
      </c:catAx>
      <c:valAx>
        <c:axId val="1597212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ID4096"/>
          </a:p>
        </c:txPr>
        <c:crossAx val="159475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solidFill>
                  <a:sysClr val="windowText" lastClr="000000"/>
                </a:solidFill>
                <a:latin typeface="Times New Roman" panose="02020603050405020304" pitchFamily="18" charset="0"/>
                <a:cs typeface="Times New Roman" panose="02020603050405020304" pitchFamily="18" charset="0"/>
              </a:rPr>
              <a:t>Використання коштів загального фонду по кодах програмної класифікації, грн.</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barChart>
        <c:barDir val="col"/>
        <c:grouping val="clustered"/>
        <c:varyColors val="0"/>
        <c:ser>
          <c:idx val="1"/>
          <c:order val="1"/>
          <c:tx>
            <c:strRef>
              <c:f>взк!$B$3</c:f>
              <c:strCache>
                <c:ptCount val="1"/>
                <c:pt idx="0">
                  <c:v>Апарат управління</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взк!$C$1:$D$1</c:f>
              <c:strCache>
                <c:ptCount val="2"/>
                <c:pt idx="0">
                  <c:v> 2021 рік</c:v>
                </c:pt>
                <c:pt idx="1">
                  <c:v>2022 рік</c:v>
                </c:pt>
              </c:strCache>
            </c:strRef>
          </c:cat>
          <c:val>
            <c:numRef>
              <c:f>взк!$C$3:$D$3</c:f>
              <c:numCache>
                <c:formatCode>0.00</c:formatCode>
                <c:ptCount val="2"/>
                <c:pt idx="0">
                  <c:v>3551157</c:v>
                </c:pt>
                <c:pt idx="1">
                  <c:v>3756972.43</c:v>
                </c:pt>
              </c:numCache>
            </c:numRef>
          </c:val>
          <c:extLst>
            <c:ext xmlns:c16="http://schemas.microsoft.com/office/drawing/2014/chart" uri="{C3380CC4-5D6E-409C-BE32-E72D297353CC}">
              <c16:uniqueId val="{00000000-CF53-46E6-882F-2F28688F0077}"/>
            </c:ext>
          </c:extLst>
        </c:ser>
        <c:ser>
          <c:idx val="2"/>
          <c:order val="2"/>
          <c:tx>
            <c:strRef>
              <c:f>взк!$B$4</c:f>
              <c:strCache>
                <c:ptCount val="1"/>
                <c:pt idx="0">
                  <c:v>Заклади дошкільної освіти</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взк!$C$1:$D$1</c:f>
              <c:strCache>
                <c:ptCount val="2"/>
                <c:pt idx="0">
                  <c:v> 2021 рік</c:v>
                </c:pt>
                <c:pt idx="1">
                  <c:v>2022 рік</c:v>
                </c:pt>
              </c:strCache>
            </c:strRef>
          </c:cat>
          <c:val>
            <c:numRef>
              <c:f>взк!$C$4:$D$4</c:f>
              <c:numCache>
                <c:formatCode>0.00</c:formatCode>
                <c:ptCount val="2"/>
                <c:pt idx="0">
                  <c:v>108170507</c:v>
                </c:pt>
                <c:pt idx="1">
                  <c:v>122489722.68000001</c:v>
                </c:pt>
              </c:numCache>
            </c:numRef>
          </c:val>
          <c:extLst>
            <c:ext xmlns:c16="http://schemas.microsoft.com/office/drawing/2014/chart" uri="{C3380CC4-5D6E-409C-BE32-E72D297353CC}">
              <c16:uniqueId val="{00000001-CF53-46E6-882F-2F28688F0077}"/>
            </c:ext>
          </c:extLst>
        </c:ser>
        <c:ser>
          <c:idx val="3"/>
          <c:order val="3"/>
          <c:tx>
            <c:strRef>
              <c:f>взк!$B$5</c:f>
              <c:strCache>
                <c:ptCount val="1"/>
                <c:pt idx="0">
                  <c:v> Надання загальної середньої освіти</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взк!$C$1:$D$1</c:f>
              <c:strCache>
                <c:ptCount val="2"/>
                <c:pt idx="0">
                  <c:v> 2021 рік</c:v>
                </c:pt>
                <c:pt idx="1">
                  <c:v>2022 рік</c:v>
                </c:pt>
              </c:strCache>
            </c:strRef>
          </c:cat>
          <c:val>
            <c:numRef>
              <c:f>взк!$C$5:$D$5</c:f>
              <c:numCache>
                <c:formatCode>0.00</c:formatCode>
                <c:ptCount val="2"/>
                <c:pt idx="0">
                  <c:v>97531482</c:v>
                </c:pt>
                <c:pt idx="1">
                  <c:v>81072484.209999993</c:v>
                </c:pt>
              </c:numCache>
            </c:numRef>
          </c:val>
          <c:extLst>
            <c:ext xmlns:c16="http://schemas.microsoft.com/office/drawing/2014/chart" uri="{C3380CC4-5D6E-409C-BE32-E72D297353CC}">
              <c16:uniqueId val="{00000002-CF53-46E6-882F-2F28688F0077}"/>
            </c:ext>
          </c:extLst>
        </c:ser>
        <c:ser>
          <c:idx val="4"/>
          <c:order val="4"/>
          <c:tx>
            <c:strRef>
              <c:f>взк!$B$6</c:f>
              <c:strCache>
                <c:ptCount val="1"/>
                <c:pt idx="0">
                  <c:v>Надання загальної середньої освіти(освітня субвенція) </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взк!$C$1:$D$1</c:f>
              <c:strCache>
                <c:ptCount val="2"/>
                <c:pt idx="0">
                  <c:v> 2021 рік</c:v>
                </c:pt>
                <c:pt idx="1">
                  <c:v>2022 рік</c:v>
                </c:pt>
              </c:strCache>
            </c:strRef>
          </c:cat>
          <c:val>
            <c:numRef>
              <c:f>взк!$C$6:$D$6</c:f>
              <c:numCache>
                <c:formatCode>0.00</c:formatCode>
                <c:ptCount val="2"/>
                <c:pt idx="0">
                  <c:v>144270953</c:v>
                </c:pt>
                <c:pt idx="1">
                  <c:v>159323944.24000001</c:v>
                </c:pt>
              </c:numCache>
            </c:numRef>
          </c:val>
          <c:extLst>
            <c:ext xmlns:c16="http://schemas.microsoft.com/office/drawing/2014/chart" uri="{C3380CC4-5D6E-409C-BE32-E72D297353CC}">
              <c16:uniqueId val="{00000003-CF53-46E6-882F-2F28688F0077}"/>
            </c:ext>
          </c:extLst>
        </c:ser>
        <c:ser>
          <c:idx val="5"/>
          <c:order val="5"/>
          <c:tx>
            <c:strRef>
              <c:f>взк!$B$7</c:f>
              <c:strCache>
                <c:ptCount val="1"/>
                <c:pt idx="0">
                  <c:v>Забезпечення діяльності інших закладів у сфері освіти</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взк!$C$1:$D$1</c:f>
              <c:strCache>
                <c:ptCount val="2"/>
                <c:pt idx="0">
                  <c:v> 2021 рік</c:v>
                </c:pt>
                <c:pt idx="1">
                  <c:v>2022 рік</c:v>
                </c:pt>
              </c:strCache>
            </c:strRef>
          </c:cat>
          <c:val>
            <c:numRef>
              <c:f>взк!$C$7:$D$7</c:f>
              <c:numCache>
                <c:formatCode>0.00</c:formatCode>
                <c:ptCount val="2"/>
                <c:pt idx="0">
                  <c:v>8067260</c:v>
                </c:pt>
                <c:pt idx="1">
                  <c:v>7990439.8399999999</c:v>
                </c:pt>
              </c:numCache>
            </c:numRef>
          </c:val>
          <c:extLst>
            <c:ext xmlns:c16="http://schemas.microsoft.com/office/drawing/2014/chart" uri="{C3380CC4-5D6E-409C-BE32-E72D297353CC}">
              <c16:uniqueId val="{00000004-CF53-46E6-882F-2F28688F0077}"/>
            </c:ext>
          </c:extLst>
        </c:ser>
        <c:ser>
          <c:idx val="6"/>
          <c:order val="6"/>
          <c:tx>
            <c:strRef>
              <c:f>взк!$B$8</c:f>
              <c:strCache>
                <c:ptCount val="1"/>
                <c:pt idx="0">
                  <c:v>Інші програми та заходи у сфері освіти</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cat>
            <c:strRef>
              <c:f>взк!$C$1:$D$1</c:f>
              <c:strCache>
                <c:ptCount val="2"/>
                <c:pt idx="0">
                  <c:v> 2021 рік</c:v>
                </c:pt>
                <c:pt idx="1">
                  <c:v>2022 рік</c:v>
                </c:pt>
              </c:strCache>
            </c:strRef>
          </c:cat>
          <c:val>
            <c:numRef>
              <c:f>взк!$C$8:$D$8</c:f>
              <c:numCache>
                <c:formatCode>0.00</c:formatCode>
                <c:ptCount val="2"/>
                <c:pt idx="0">
                  <c:v>133217</c:v>
                </c:pt>
                <c:pt idx="1">
                  <c:v>34890</c:v>
                </c:pt>
              </c:numCache>
            </c:numRef>
          </c:val>
          <c:extLst>
            <c:ext xmlns:c16="http://schemas.microsoft.com/office/drawing/2014/chart" uri="{C3380CC4-5D6E-409C-BE32-E72D297353CC}">
              <c16:uniqueId val="{00000005-CF53-46E6-882F-2F28688F0077}"/>
            </c:ext>
          </c:extLst>
        </c:ser>
        <c:ser>
          <c:idx val="7"/>
          <c:order val="7"/>
          <c:tx>
            <c:strRef>
              <c:f>взк!$B$9</c:f>
              <c:strCache>
                <c:ptCount val="1"/>
                <c:pt idx="0">
                  <c:v>Спеціальні заклади</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cat>
            <c:strRef>
              <c:f>взк!$C$1:$D$1</c:f>
              <c:strCache>
                <c:ptCount val="2"/>
                <c:pt idx="0">
                  <c:v> 2021 рік</c:v>
                </c:pt>
                <c:pt idx="1">
                  <c:v>2022 рік</c:v>
                </c:pt>
              </c:strCache>
            </c:strRef>
          </c:cat>
          <c:val>
            <c:numRef>
              <c:f>взк!$C$9:$D$9</c:f>
              <c:numCache>
                <c:formatCode>0.00</c:formatCode>
                <c:ptCount val="2"/>
                <c:pt idx="0">
                  <c:v>5516467</c:v>
                </c:pt>
                <c:pt idx="1">
                  <c:v>5637381.6799999997</c:v>
                </c:pt>
              </c:numCache>
            </c:numRef>
          </c:val>
          <c:extLst>
            <c:ext xmlns:c16="http://schemas.microsoft.com/office/drawing/2014/chart" uri="{C3380CC4-5D6E-409C-BE32-E72D297353CC}">
              <c16:uniqueId val="{00000006-CF53-46E6-882F-2F28688F0077}"/>
            </c:ext>
          </c:extLst>
        </c:ser>
        <c:ser>
          <c:idx val="8"/>
          <c:order val="8"/>
          <c:tx>
            <c:strRef>
              <c:f>взк!$B$10</c:f>
              <c:strCache>
                <c:ptCount val="1"/>
                <c:pt idx="0">
                  <c:v>Забезпечення діяльності інклюзивно-ресурсних центрів</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cat>
            <c:strRef>
              <c:f>взк!$C$1:$D$1</c:f>
              <c:strCache>
                <c:ptCount val="2"/>
                <c:pt idx="0">
                  <c:v> 2021 рік</c:v>
                </c:pt>
                <c:pt idx="1">
                  <c:v>2022 рік</c:v>
                </c:pt>
              </c:strCache>
            </c:strRef>
          </c:cat>
          <c:val>
            <c:numRef>
              <c:f>взк!$C$10:$D$10</c:f>
              <c:numCache>
                <c:formatCode>0.00</c:formatCode>
                <c:ptCount val="2"/>
                <c:pt idx="0">
                  <c:v>388945</c:v>
                </c:pt>
                <c:pt idx="1">
                  <c:v>514175.84</c:v>
                </c:pt>
              </c:numCache>
            </c:numRef>
          </c:val>
          <c:extLst>
            <c:ext xmlns:c16="http://schemas.microsoft.com/office/drawing/2014/chart" uri="{C3380CC4-5D6E-409C-BE32-E72D297353CC}">
              <c16:uniqueId val="{00000007-CF53-46E6-882F-2F28688F0077}"/>
            </c:ext>
          </c:extLst>
        </c:ser>
        <c:ser>
          <c:idx val="9"/>
          <c:order val="9"/>
          <c:tx>
            <c:strRef>
              <c:f>взк!$B$11</c:f>
              <c:strCache>
                <c:ptCount val="1"/>
                <c:pt idx="0">
                  <c:v>Забезпечення діяльності інклюзивно-ресурсних центрів за рахунок освітньої субвенції</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cat>
            <c:strRef>
              <c:f>взк!$C$1:$D$1</c:f>
              <c:strCache>
                <c:ptCount val="2"/>
                <c:pt idx="0">
                  <c:v> 2021 рік</c:v>
                </c:pt>
                <c:pt idx="1">
                  <c:v>2022 рік</c:v>
                </c:pt>
              </c:strCache>
            </c:strRef>
          </c:cat>
          <c:val>
            <c:numRef>
              <c:f>взк!$C$11:$D$11</c:f>
              <c:numCache>
                <c:formatCode>0.00</c:formatCode>
                <c:ptCount val="2"/>
                <c:pt idx="0">
                  <c:v>1535086</c:v>
                </c:pt>
                <c:pt idx="1">
                  <c:v>1639673</c:v>
                </c:pt>
              </c:numCache>
            </c:numRef>
          </c:val>
          <c:extLst>
            <c:ext xmlns:c16="http://schemas.microsoft.com/office/drawing/2014/chart" uri="{C3380CC4-5D6E-409C-BE32-E72D297353CC}">
              <c16:uniqueId val="{00000008-CF53-46E6-882F-2F28688F0077}"/>
            </c:ext>
          </c:extLst>
        </c:ser>
        <c:ser>
          <c:idx val="10"/>
          <c:order val="10"/>
          <c:tx>
            <c:strRef>
              <c:f>взк!$B$12</c:f>
              <c:strCache>
                <c:ptCount val="1"/>
                <c:pt idx="0">
                  <c:v>Надання загальної середньої освіти </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cat>
            <c:strRef>
              <c:f>взк!$C$1:$D$1</c:f>
              <c:strCache>
                <c:ptCount val="2"/>
                <c:pt idx="0">
                  <c:v> 2021 рік</c:v>
                </c:pt>
                <c:pt idx="1">
                  <c:v>2022 рік</c:v>
                </c:pt>
              </c:strCache>
            </c:strRef>
          </c:cat>
          <c:val>
            <c:numRef>
              <c:f>взк!$C$12:$D$12</c:f>
              <c:numCache>
                <c:formatCode>0.00</c:formatCode>
                <c:ptCount val="2"/>
                <c:pt idx="0">
                  <c:v>404256</c:v>
                </c:pt>
                <c:pt idx="1">
                  <c:v>0</c:v>
                </c:pt>
              </c:numCache>
            </c:numRef>
          </c:val>
          <c:extLst>
            <c:ext xmlns:c16="http://schemas.microsoft.com/office/drawing/2014/chart" uri="{C3380CC4-5D6E-409C-BE32-E72D297353CC}">
              <c16:uniqueId val="{00000009-CF53-46E6-882F-2F28688F0077}"/>
            </c:ext>
          </c:extLst>
        </c:ser>
        <c:ser>
          <c:idx val="11"/>
          <c:order val="11"/>
          <c:tx>
            <c:strRef>
              <c:f>взк!$B$13</c:f>
              <c:strCache>
                <c:ptCount val="1"/>
                <c:pt idx="0">
                  <c:v>Забезпечення діяльність центрів професійного розвитку</c:v>
                </c:pt>
              </c:strCache>
            </c:strRef>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invertIfNegative val="0"/>
          <c:cat>
            <c:strRef>
              <c:f>взк!$C$1:$D$1</c:f>
              <c:strCache>
                <c:ptCount val="2"/>
                <c:pt idx="0">
                  <c:v> 2021 рік</c:v>
                </c:pt>
                <c:pt idx="1">
                  <c:v>2022 рік</c:v>
                </c:pt>
              </c:strCache>
            </c:strRef>
          </c:cat>
          <c:val>
            <c:numRef>
              <c:f>взк!$C$13:$D$13</c:f>
              <c:numCache>
                <c:formatCode>0.00</c:formatCode>
                <c:ptCount val="2"/>
                <c:pt idx="0">
                  <c:v>2237612</c:v>
                </c:pt>
                <c:pt idx="1">
                  <c:v>2385591.91</c:v>
                </c:pt>
              </c:numCache>
            </c:numRef>
          </c:val>
          <c:extLst>
            <c:ext xmlns:c16="http://schemas.microsoft.com/office/drawing/2014/chart" uri="{C3380CC4-5D6E-409C-BE32-E72D297353CC}">
              <c16:uniqueId val="{0000000A-CF53-46E6-882F-2F28688F0077}"/>
            </c:ext>
          </c:extLst>
        </c:ser>
        <c:ser>
          <c:idx val="12"/>
          <c:order val="12"/>
          <c:tx>
            <c:strRef>
              <c:f>взк!$B$14</c:f>
              <c:strCache>
                <c:ptCount val="1"/>
                <c:pt idx="0">
                  <c:v>ДЮСШ</c:v>
                </c:pt>
              </c:strCache>
            </c:strRef>
          </c:tx>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invertIfNegative val="0"/>
          <c:cat>
            <c:strRef>
              <c:f>взк!$C$1:$D$1</c:f>
              <c:strCache>
                <c:ptCount val="2"/>
                <c:pt idx="0">
                  <c:v> 2021 рік</c:v>
                </c:pt>
                <c:pt idx="1">
                  <c:v>2022 рік</c:v>
                </c:pt>
              </c:strCache>
            </c:strRef>
          </c:cat>
          <c:val>
            <c:numRef>
              <c:f>взк!$C$14:$D$14</c:f>
              <c:numCache>
                <c:formatCode>0.00</c:formatCode>
                <c:ptCount val="2"/>
                <c:pt idx="0">
                  <c:v>3259112</c:v>
                </c:pt>
                <c:pt idx="1">
                  <c:v>3099371.71</c:v>
                </c:pt>
              </c:numCache>
            </c:numRef>
          </c:val>
          <c:extLst>
            <c:ext xmlns:c16="http://schemas.microsoft.com/office/drawing/2014/chart" uri="{C3380CC4-5D6E-409C-BE32-E72D297353CC}">
              <c16:uniqueId val="{0000000B-CF53-46E6-882F-2F28688F0077}"/>
            </c:ext>
          </c:extLst>
        </c:ser>
        <c:ser>
          <c:idx val="13"/>
          <c:order val="13"/>
          <c:tx>
            <c:strRef>
              <c:f>взк!$B$15</c:f>
              <c:strCache>
                <c:ptCount val="1"/>
                <c:pt idx="0">
                  <c:v>Інші заходи в рахунок коштів резервного фонду місцевого бюджету</c:v>
                </c:pt>
              </c:strCache>
            </c:strRef>
          </c:tx>
          <c:spPr>
            <a:pattFill prst="narHorz">
              <a:fgClr>
                <a:schemeClr val="accent2">
                  <a:lumMod val="80000"/>
                  <a:lumOff val="20000"/>
                </a:schemeClr>
              </a:fgClr>
              <a:bgClr>
                <a:schemeClr val="accent2">
                  <a:lumMod val="80000"/>
                  <a:lumOff val="20000"/>
                  <a:lumMod val="20000"/>
                  <a:lumOff val="80000"/>
                </a:schemeClr>
              </a:bgClr>
            </a:pattFill>
            <a:ln>
              <a:noFill/>
            </a:ln>
            <a:effectLst>
              <a:innerShdw blurRad="114300">
                <a:schemeClr val="accent2">
                  <a:lumMod val="80000"/>
                  <a:lumOff val="20000"/>
                </a:schemeClr>
              </a:innerShdw>
            </a:effectLst>
          </c:spPr>
          <c:invertIfNegative val="0"/>
          <c:cat>
            <c:strRef>
              <c:f>взк!$C$1:$D$1</c:f>
              <c:strCache>
                <c:ptCount val="2"/>
                <c:pt idx="0">
                  <c:v> 2021 рік</c:v>
                </c:pt>
                <c:pt idx="1">
                  <c:v>2022 рік</c:v>
                </c:pt>
              </c:strCache>
            </c:strRef>
          </c:cat>
          <c:val>
            <c:numRef>
              <c:f>взк!$C$15:$D$15</c:f>
              <c:numCache>
                <c:formatCode>0.00</c:formatCode>
                <c:ptCount val="2"/>
                <c:pt idx="0">
                  <c:v>0</c:v>
                </c:pt>
                <c:pt idx="1">
                  <c:v>9686111.4399999995</c:v>
                </c:pt>
              </c:numCache>
            </c:numRef>
          </c:val>
          <c:extLst>
            <c:ext xmlns:c16="http://schemas.microsoft.com/office/drawing/2014/chart" uri="{C3380CC4-5D6E-409C-BE32-E72D297353CC}">
              <c16:uniqueId val="{0000000C-CF53-46E6-882F-2F28688F0077}"/>
            </c:ext>
          </c:extLst>
        </c:ser>
        <c:ser>
          <c:idx val="14"/>
          <c:order val="14"/>
          <c:tx>
            <c:strRef>
              <c:f>взк!$B$16</c:f>
              <c:strCache>
                <c:ptCount val="1"/>
                <c:pt idx="0">
                  <c:v>Співфінансування НУШ</c:v>
                </c:pt>
              </c:strCache>
            </c:strRef>
          </c:tx>
          <c:spPr>
            <a:pattFill prst="narHorz">
              <a:fgClr>
                <a:schemeClr val="accent3">
                  <a:lumMod val="80000"/>
                  <a:lumOff val="20000"/>
                </a:schemeClr>
              </a:fgClr>
              <a:bgClr>
                <a:schemeClr val="accent3">
                  <a:lumMod val="80000"/>
                  <a:lumOff val="20000"/>
                  <a:lumMod val="20000"/>
                  <a:lumOff val="80000"/>
                </a:schemeClr>
              </a:bgClr>
            </a:pattFill>
            <a:ln>
              <a:noFill/>
            </a:ln>
            <a:effectLst>
              <a:innerShdw blurRad="114300">
                <a:schemeClr val="accent3">
                  <a:lumMod val="80000"/>
                  <a:lumOff val="20000"/>
                </a:schemeClr>
              </a:innerShdw>
            </a:effectLst>
          </c:spPr>
          <c:invertIfNegative val="0"/>
          <c:cat>
            <c:strRef>
              <c:f>взк!$C$1:$D$1</c:f>
              <c:strCache>
                <c:ptCount val="2"/>
                <c:pt idx="0">
                  <c:v> 2021 рік</c:v>
                </c:pt>
                <c:pt idx="1">
                  <c:v>2022 рік</c:v>
                </c:pt>
              </c:strCache>
            </c:strRef>
          </c:cat>
          <c:val>
            <c:numRef>
              <c:f>взк!$C$16:$D$16</c:f>
              <c:numCache>
                <c:formatCode>0.00</c:formatCode>
                <c:ptCount val="2"/>
                <c:pt idx="0">
                  <c:v>336113</c:v>
                </c:pt>
                <c:pt idx="1">
                  <c:v>0</c:v>
                </c:pt>
              </c:numCache>
            </c:numRef>
          </c:val>
          <c:extLst>
            <c:ext xmlns:c16="http://schemas.microsoft.com/office/drawing/2014/chart" uri="{C3380CC4-5D6E-409C-BE32-E72D297353CC}">
              <c16:uniqueId val="{0000000D-CF53-46E6-882F-2F28688F0077}"/>
            </c:ext>
          </c:extLst>
        </c:ser>
        <c:ser>
          <c:idx val="15"/>
          <c:order val="15"/>
          <c:tx>
            <c:strRef>
              <c:f>взк!$B$17</c:f>
              <c:strCache>
                <c:ptCount val="1"/>
                <c:pt idx="0">
                  <c:v>Виконання заходів спрямованих на забезпеч. НУШ</c:v>
                </c:pt>
              </c:strCache>
            </c:strRef>
          </c:tx>
          <c:spPr>
            <a:pattFill prst="narHorz">
              <a:fgClr>
                <a:schemeClr val="accent4">
                  <a:lumMod val="80000"/>
                  <a:lumOff val="20000"/>
                </a:schemeClr>
              </a:fgClr>
              <a:bgClr>
                <a:schemeClr val="accent4">
                  <a:lumMod val="80000"/>
                  <a:lumOff val="20000"/>
                  <a:lumMod val="20000"/>
                  <a:lumOff val="80000"/>
                </a:schemeClr>
              </a:bgClr>
            </a:pattFill>
            <a:ln>
              <a:noFill/>
            </a:ln>
            <a:effectLst>
              <a:innerShdw blurRad="114300">
                <a:schemeClr val="accent4">
                  <a:lumMod val="80000"/>
                  <a:lumOff val="20000"/>
                </a:schemeClr>
              </a:innerShdw>
            </a:effectLst>
          </c:spPr>
          <c:invertIfNegative val="0"/>
          <c:cat>
            <c:strRef>
              <c:f>взк!$C$1:$D$1</c:f>
              <c:strCache>
                <c:ptCount val="2"/>
                <c:pt idx="0">
                  <c:v> 2021 рік</c:v>
                </c:pt>
                <c:pt idx="1">
                  <c:v>2022 рік</c:v>
                </c:pt>
              </c:strCache>
            </c:strRef>
          </c:cat>
          <c:val>
            <c:numRef>
              <c:f>взк!$C$17:$D$17</c:f>
              <c:numCache>
                <c:formatCode>0.00</c:formatCode>
                <c:ptCount val="2"/>
                <c:pt idx="0">
                  <c:v>994740</c:v>
                </c:pt>
                <c:pt idx="1">
                  <c:v>0</c:v>
                </c:pt>
              </c:numCache>
            </c:numRef>
          </c:val>
          <c:extLst>
            <c:ext xmlns:c16="http://schemas.microsoft.com/office/drawing/2014/chart" uri="{C3380CC4-5D6E-409C-BE32-E72D297353CC}">
              <c16:uniqueId val="{0000000E-CF53-46E6-882F-2F28688F0077}"/>
            </c:ext>
          </c:extLst>
        </c:ser>
        <c:ser>
          <c:idx val="16"/>
          <c:order val="16"/>
          <c:tx>
            <c:strRef>
              <c:f>взк!$B$18</c:f>
              <c:strCache>
                <c:ptCount val="1"/>
                <c:pt idx="0">
                  <c:v>Підтримка особам з особливи освітніми потребами</c:v>
                </c:pt>
              </c:strCache>
            </c:strRef>
          </c:tx>
          <c:spPr>
            <a:pattFill prst="narHorz">
              <a:fgClr>
                <a:schemeClr val="accent5">
                  <a:lumMod val="80000"/>
                  <a:lumOff val="20000"/>
                </a:schemeClr>
              </a:fgClr>
              <a:bgClr>
                <a:schemeClr val="accent5">
                  <a:lumMod val="80000"/>
                  <a:lumOff val="20000"/>
                  <a:lumMod val="20000"/>
                  <a:lumOff val="80000"/>
                </a:schemeClr>
              </a:bgClr>
            </a:pattFill>
            <a:ln>
              <a:noFill/>
            </a:ln>
            <a:effectLst>
              <a:innerShdw blurRad="114300">
                <a:schemeClr val="accent5">
                  <a:lumMod val="80000"/>
                  <a:lumOff val="20000"/>
                </a:schemeClr>
              </a:innerShdw>
            </a:effectLst>
          </c:spPr>
          <c:invertIfNegative val="0"/>
          <c:cat>
            <c:strRef>
              <c:f>взк!$C$1:$D$1</c:f>
              <c:strCache>
                <c:ptCount val="2"/>
                <c:pt idx="0">
                  <c:v> 2021 рік</c:v>
                </c:pt>
                <c:pt idx="1">
                  <c:v>2022 рік</c:v>
                </c:pt>
              </c:strCache>
            </c:strRef>
          </c:cat>
          <c:val>
            <c:numRef>
              <c:f>взк!$C$18:$D$18</c:f>
              <c:numCache>
                <c:formatCode>0.00</c:formatCode>
                <c:ptCount val="2"/>
                <c:pt idx="0">
                  <c:v>71536</c:v>
                </c:pt>
                <c:pt idx="1">
                  <c:v>441989.23</c:v>
                </c:pt>
              </c:numCache>
            </c:numRef>
          </c:val>
          <c:extLst>
            <c:ext xmlns:c16="http://schemas.microsoft.com/office/drawing/2014/chart" uri="{C3380CC4-5D6E-409C-BE32-E72D297353CC}">
              <c16:uniqueId val="{0000000F-CF53-46E6-882F-2F28688F0077}"/>
            </c:ext>
          </c:extLst>
        </c:ser>
        <c:ser>
          <c:idx val="17"/>
          <c:order val="17"/>
          <c:tx>
            <c:strRef>
              <c:f>взк!$B$19</c:f>
              <c:strCache>
                <c:ptCount val="1"/>
                <c:pt idx="0">
                  <c:v>Підтримка особам з особливи освітніми потребами</c:v>
                </c:pt>
              </c:strCache>
            </c:strRef>
          </c:tx>
          <c:spPr>
            <a:pattFill prst="narHorz">
              <a:fgClr>
                <a:schemeClr val="accent6">
                  <a:lumMod val="80000"/>
                  <a:lumOff val="20000"/>
                </a:schemeClr>
              </a:fgClr>
              <a:bgClr>
                <a:schemeClr val="accent6">
                  <a:lumMod val="80000"/>
                  <a:lumOff val="20000"/>
                  <a:lumMod val="20000"/>
                  <a:lumOff val="80000"/>
                </a:schemeClr>
              </a:bgClr>
            </a:pattFill>
            <a:ln>
              <a:noFill/>
            </a:ln>
            <a:effectLst>
              <a:innerShdw blurRad="114300">
                <a:schemeClr val="accent6">
                  <a:lumMod val="80000"/>
                  <a:lumOff val="20000"/>
                </a:schemeClr>
              </a:innerShdw>
            </a:effectLst>
          </c:spPr>
          <c:invertIfNegative val="0"/>
          <c:cat>
            <c:strRef>
              <c:f>взк!$C$1:$D$1</c:f>
              <c:strCache>
                <c:ptCount val="2"/>
                <c:pt idx="0">
                  <c:v> 2021 рік</c:v>
                </c:pt>
                <c:pt idx="1">
                  <c:v>2022 рік</c:v>
                </c:pt>
              </c:strCache>
            </c:strRef>
          </c:cat>
          <c:val>
            <c:numRef>
              <c:f>взк!$C$19:$D$19</c:f>
              <c:numCache>
                <c:formatCode>0.00</c:formatCode>
                <c:ptCount val="2"/>
                <c:pt idx="0">
                  <c:v>459184</c:v>
                </c:pt>
                <c:pt idx="1">
                  <c:v>25775</c:v>
                </c:pt>
              </c:numCache>
            </c:numRef>
          </c:val>
          <c:extLst>
            <c:ext xmlns:c16="http://schemas.microsoft.com/office/drawing/2014/chart" uri="{C3380CC4-5D6E-409C-BE32-E72D297353CC}">
              <c16:uniqueId val="{00000010-CF53-46E6-882F-2F28688F0077}"/>
            </c:ext>
          </c:extLst>
        </c:ser>
        <c:ser>
          <c:idx val="18"/>
          <c:order val="18"/>
          <c:tx>
            <c:strRef>
              <c:f>взк!$B$20</c:f>
              <c:strCache>
                <c:ptCount val="1"/>
                <c:pt idx="0">
                  <c:v>Інші субвенції з місцевого бюджету</c:v>
                </c:pt>
              </c:strCache>
            </c:strRef>
          </c:tx>
          <c:spPr>
            <a:pattFill prst="narHorz">
              <a:fgClr>
                <a:schemeClr val="accent1">
                  <a:lumMod val="80000"/>
                </a:schemeClr>
              </a:fgClr>
              <a:bgClr>
                <a:schemeClr val="accent1">
                  <a:lumMod val="80000"/>
                  <a:lumMod val="20000"/>
                  <a:lumOff val="80000"/>
                </a:schemeClr>
              </a:bgClr>
            </a:pattFill>
            <a:ln>
              <a:noFill/>
            </a:ln>
            <a:effectLst>
              <a:innerShdw blurRad="114300">
                <a:schemeClr val="accent1">
                  <a:lumMod val="80000"/>
                </a:schemeClr>
              </a:innerShdw>
            </a:effectLst>
          </c:spPr>
          <c:invertIfNegative val="0"/>
          <c:cat>
            <c:strRef>
              <c:f>взк!$C$1:$D$1</c:f>
              <c:strCache>
                <c:ptCount val="2"/>
                <c:pt idx="0">
                  <c:v> 2021 рік</c:v>
                </c:pt>
                <c:pt idx="1">
                  <c:v>2022 рік</c:v>
                </c:pt>
              </c:strCache>
            </c:strRef>
          </c:cat>
          <c:val>
            <c:numRef>
              <c:f>взк!$C$20:$D$20</c:f>
              <c:numCache>
                <c:formatCode>0.00</c:formatCode>
                <c:ptCount val="2"/>
                <c:pt idx="0">
                  <c:v>270540</c:v>
                </c:pt>
                <c:pt idx="1">
                  <c:v>0</c:v>
                </c:pt>
              </c:numCache>
            </c:numRef>
          </c:val>
          <c:extLst>
            <c:ext xmlns:c16="http://schemas.microsoft.com/office/drawing/2014/chart" uri="{C3380CC4-5D6E-409C-BE32-E72D297353CC}">
              <c16:uniqueId val="{00000011-CF53-46E6-882F-2F28688F0077}"/>
            </c:ext>
          </c:extLst>
        </c:ser>
        <c:dLbls>
          <c:showLegendKey val="0"/>
          <c:showVal val="0"/>
          <c:showCatName val="0"/>
          <c:showSerName val="0"/>
          <c:showPercent val="0"/>
          <c:showBubbleSize val="0"/>
        </c:dLbls>
        <c:gapWidth val="160"/>
        <c:axId val="21655040"/>
        <c:axId val="1683516304"/>
        <c:extLst>
          <c:ext xmlns:c15="http://schemas.microsoft.com/office/drawing/2012/chart" uri="{02D57815-91ED-43cb-92C2-25804820EDAC}">
            <c15:filteredBarSeries>
              <c15:ser>
                <c:idx val="0"/>
                <c:order val="0"/>
                <c:tx>
                  <c:strRef>
                    <c:extLst>
                      <c:ext uri="{02D57815-91ED-43cb-92C2-25804820EDAC}">
                        <c15:formulaRef>
                          <c15:sqref>взк!$B$2</c15:sqref>
                        </c15:formulaRef>
                      </c:ext>
                    </c:extLst>
                    <c:strCache>
                      <c:ptCount val="1"/>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extLst>
                      <c:ext uri="{02D57815-91ED-43cb-92C2-25804820EDAC}">
                        <c15:formulaRef>
                          <c15:sqref>взк!$C$1:$D$1</c15:sqref>
                        </c15:formulaRef>
                      </c:ext>
                    </c:extLst>
                    <c:strCache>
                      <c:ptCount val="2"/>
                      <c:pt idx="0">
                        <c:v> 2021 рік</c:v>
                      </c:pt>
                      <c:pt idx="1">
                        <c:v>2022 рік</c:v>
                      </c:pt>
                    </c:strCache>
                  </c:strRef>
                </c:cat>
                <c:val>
                  <c:numRef>
                    <c:extLst>
                      <c:ext uri="{02D57815-91ED-43cb-92C2-25804820EDAC}">
                        <c15:formulaRef>
                          <c15:sqref>взк!$C$2:$D$2</c15:sqref>
                        </c15:formulaRef>
                      </c:ext>
                    </c:extLst>
                    <c:numCache>
                      <c:formatCode>General</c:formatCode>
                      <c:ptCount val="2"/>
                    </c:numCache>
                  </c:numRef>
                </c:val>
                <c:extLst>
                  <c:ext xmlns:c16="http://schemas.microsoft.com/office/drawing/2014/chart" uri="{C3380CC4-5D6E-409C-BE32-E72D297353CC}">
                    <c16:uniqueId val="{00000012-CF53-46E6-882F-2F28688F0077}"/>
                  </c:ext>
                </c:extLst>
              </c15:ser>
            </c15:filteredBarSeries>
          </c:ext>
        </c:extLst>
      </c:barChart>
      <c:catAx>
        <c:axId val="2165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683516304"/>
        <c:crosses val="autoZero"/>
        <c:auto val="1"/>
        <c:lblAlgn val="ctr"/>
        <c:lblOffset val="100"/>
        <c:noMultiLvlLbl val="0"/>
      </c:catAx>
      <c:valAx>
        <c:axId val="168351630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ID4096"/>
          </a:p>
        </c:txPr>
        <c:crossAx val="21655040"/>
        <c:crosses val="autoZero"/>
        <c:crossBetween val="between"/>
      </c:valAx>
      <c:spPr>
        <a:noFill/>
        <a:ln>
          <a:noFill/>
        </a:ln>
        <a:effectLst/>
      </c:spPr>
    </c:plotArea>
    <c:legend>
      <c:legendPos val="t"/>
      <c:layout>
        <c:manualLayout>
          <c:xMode val="edge"/>
          <c:yMode val="edge"/>
          <c:x val="0.1050591798493247"/>
          <c:y val="0.15450760962571986"/>
          <c:w val="0.78572665951813669"/>
          <c:h val="0.4753314489534962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b="1">
                <a:solidFill>
                  <a:sysClr val="windowText" lastClr="000000"/>
                </a:solidFill>
                <a:latin typeface="Times New Roman" panose="02020603050405020304" pitchFamily="18" charset="0"/>
                <a:cs typeface="Times New Roman" panose="02020603050405020304" pitchFamily="18" charset="0"/>
              </a:rPr>
              <a:t>Використання коштів у  2020- 2021 роках по спеціальному фонду, грн.</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barChart>
        <c:barDir val="bar"/>
        <c:grouping val="clustered"/>
        <c:varyColors val="0"/>
        <c:ser>
          <c:idx val="0"/>
          <c:order val="0"/>
          <c:tx>
            <c:strRef>
              <c:f>'[діаграми.xlsx]всп2020-2021'!$B$3</c:f>
              <c:strCache>
                <c:ptCount val="1"/>
                <c:pt idx="0">
                  <c:v>Придбання обладнання і предметів довгострокового користування</c:v>
                </c:pt>
              </c:strCache>
            </c:strRef>
          </c:tx>
          <c:spPr>
            <a:solidFill>
              <a:schemeClr val="accent1"/>
            </a:solidFill>
            <a:ln>
              <a:noFill/>
            </a:ln>
            <a:effectLst/>
          </c:spPr>
          <c:invertIfNegative val="0"/>
          <c:cat>
            <c:strRef>
              <c:f>'[діаграми.xlsx]всп2020-2021'!$C$1:$D$1</c:f>
              <c:strCache>
                <c:ptCount val="2"/>
                <c:pt idx="0">
                  <c:v>2021 рік</c:v>
                </c:pt>
                <c:pt idx="1">
                  <c:v>2022 рік</c:v>
                </c:pt>
              </c:strCache>
            </c:strRef>
          </c:cat>
          <c:val>
            <c:numRef>
              <c:f>'[діаграми.xlsx]всп2020-2021'!$C$3:$D$3</c:f>
              <c:numCache>
                <c:formatCode>0.00</c:formatCode>
                <c:ptCount val="2"/>
                <c:pt idx="0">
                  <c:v>5831186</c:v>
                </c:pt>
                <c:pt idx="1">
                  <c:v>2384750</c:v>
                </c:pt>
              </c:numCache>
            </c:numRef>
          </c:val>
          <c:extLst>
            <c:ext xmlns:c16="http://schemas.microsoft.com/office/drawing/2014/chart" uri="{C3380CC4-5D6E-409C-BE32-E72D297353CC}">
              <c16:uniqueId val="{00000000-833F-402E-B989-8B3DFB655235}"/>
            </c:ext>
          </c:extLst>
        </c:ser>
        <c:ser>
          <c:idx val="1"/>
          <c:order val="1"/>
          <c:tx>
            <c:strRef>
              <c:f>'[діаграми.xlsx]всп2020-2021'!$B$4</c:f>
              <c:strCache>
                <c:ptCount val="1"/>
                <c:pt idx="0">
                  <c:v>Капітальний ремонт інших об’єктів</c:v>
                </c:pt>
              </c:strCache>
            </c:strRef>
          </c:tx>
          <c:spPr>
            <a:solidFill>
              <a:schemeClr val="accent2"/>
            </a:solidFill>
            <a:ln>
              <a:noFill/>
            </a:ln>
            <a:effectLst/>
          </c:spPr>
          <c:invertIfNegative val="0"/>
          <c:cat>
            <c:strRef>
              <c:f>'[діаграми.xlsx]всп2020-2021'!$C$1:$D$1</c:f>
              <c:strCache>
                <c:ptCount val="2"/>
                <c:pt idx="0">
                  <c:v>2021 рік</c:v>
                </c:pt>
                <c:pt idx="1">
                  <c:v>2022 рік</c:v>
                </c:pt>
              </c:strCache>
            </c:strRef>
          </c:cat>
          <c:val>
            <c:numRef>
              <c:f>'[діаграми.xlsx]всп2020-2021'!$C$4:$D$4</c:f>
              <c:numCache>
                <c:formatCode>0.00</c:formatCode>
                <c:ptCount val="2"/>
                <c:pt idx="0">
                  <c:v>5291053</c:v>
                </c:pt>
                <c:pt idx="1">
                  <c:v>0</c:v>
                </c:pt>
              </c:numCache>
            </c:numRef>
          </c:val>
          <c:extLst>
            <c:ext xmlns:c16="http://schemas.microsoft.com/office/drawing/2014/chart" uri="{C3380CC4-5D6E-409C-BE32-E72D297353CC}">
              <c16:uniqueId val="{00000001-833F-402E-B989-8B3DFB655235}"/>
            </c:ext>
          </c:extLst>
        </c:ser>
        <c:ser>
          <c:idx val="2"/>
          <c:order val="2"/>
          <c:tx>
            <c:strRef>
              <c:f>'[діаграми.xlsx]всп2020-2021'!$B$5</c:f>
              <c:strCache>
                <c:ptCount val="1"/>
                <c:pt idx="0">
                  <c:v>Реконструкція та реставрація інших об’єктів</c:v>
                </c:pt>
              </c:strCache>
            </c:strRef>
          </c:tx>
          <c:spPr>
            <a:solidFill>
              <a:schemeClr val="accent3"/>
            </a:solidFill>
            <a:ln>
              <a:noFill/>
            </a:ln>
            <a:effectLst/>
          </c:spPr>
          <c:invertIfNegative val="0"/>
          <c:cat>
            <c:strRef>
              <c:f>'[діаграми.xlsx]всп2020-2021'!$C$1:$D$1</c:f>
              <c:strCache>
                <c:ptCount val="2"/>
                <c:pt idx="0">
                  <c:v>2021 рік</c:v>
                </c:pt>
                <c:pt idx="1">
                  <c:v>2022 рік</c:v>
                </c:pt>
              </c:strCache>
            </c:strRef>
          </c:cat>
          <c:val>
            <c:numRef>
              <c:f>'[діаграми.xlsx]всп2020-2021'!$C$5:$D$5</c:f>
              <c:numCache>
                <c:formatCode>0.00</c:formatCode>
                <c:ptCount val="2"/>
                <c:pt idx="0">
                  <c:v>495537</c:v>
                </c:pt>
                <c:pt idx="1">
                  <c:v>769647.2</c:v>
                </c:pt>
              </c:numCache>
            </c:numRef>
          </c:val>
          <c:extLst>
            <c:ext xmlns:c16="http://schemas.microsoft.com/office/drawing/2014/chart" uri="{C3380CC4-5D6E-409C-BE32-E72D297353CC}">
              <c16:uniqueId val="{00000002-833F-402E-B989-8B3DFB655235}"/>
            </c:ext>
          </c:extLst>
        </c:ser>
        <c:ser>
          <c:idx val="3"/>
          <c:order val="3"/>
          <c:tx>
            <c:strRef>
              <c:f>'[діаграми.xlsx]всп2020-2021'!$B$6</c:f>
              <c:strCache>
                <c:ptCount val="1"/>
                <c:pt idx="0">
                  <c:v>Капітальні трансферти органам державного управління інших рівнів</c:v>
                </c:pt>
              </c:strCache>
            </c:strRef>
          </c:tx>
          <c:spPr>
            <a:solidFill>
              <a:schemeClr val="accent4"/>
            </a:solidFill>
            <a:ln>
              <a:noFill/>
            </a:ln>
            <a:effectLst/>
          </c:spPr>
          <c:invertIfNegative val="0"/>
          <c:cat>
            <c:strRef>
              <c:f>'[діаграми.xlsx]всп2020-2021'!$C$1:$D$1</c:f>
              <c:strCache>
                <c:ptCount val="2"/>
                <c:pt idx="0">
                  <c:v>2021 рік</c:v>
                </c:pt>
                <c:pt idx="1">
                  <c:v>2022 рік</c:v>
                </c:pt>
              </c:strCache>
            </c:strRef>
          </c:cat>
          <c:val>
            <c:numRef>
              <c:f>'[діаграми.xlsx]всп2020-2021'!$C$6:$D$6</c:f>
              <c:numCache>
                <c:formatCode>0.00</c:formatCode>
                <c:ptCount val="2"/>
                <c:pt idx="0">
                  <c:v>2300000</c:v>
                </c:pt>
                <c:pt idx="1">
                  <c:v>3450000</c:v>
                </c:pt>
              </c:numCache>
            </c:numRef>
          </c:val>
          <c:extLst>
            <c:ext xmlns:c16="http://schemas.microsoft.com/office/drawing/2014/chart" uri="{C3380CC4-5D6E-409C-BE32-E72D297353CC}">
              <c16:uniqueId val="{00000003-833F-402E-B989-8B3DFB655235}"/>
            </c:ext>
          </c:extLst>
        </c:ser>
        <c:dLbls>
          <c:showLegendKey val="0"/>
          <c:showVal val="0"/>
          <c:showCatName val="0"/>
          <c:showSerName val="0"/>
          <c:showPercent val="0"/>
          <c:showBubbleSize val="0"/>
        </c:dLbls>
        <c:gapWidth val="182"/>
        <c:axId val="1812248960"/>
        <c:axId val="1807855744"/>
      </c:barChart>
      <c:catAx>
        <c:axId val="181224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ID4096"/>
          </a:p>
        </c:txPr>
        <c:crossAx val="1807855744"/>
        <c:crosses val="autoZero"/>
        <c:auto val="1"/>
        <c:lblAlgn val="ctr"/>
        <c:lblOffset val="100"/>
        <c:noMultiLvlLbl val="0"/>
      </c:catAx>
      <c:valAx>
        <c:axId val="18078557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ID4096"/>
          </a:p>
        </c:txPr>
        <c:crossAx val="181224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2022-2023</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художньо-естетичний</c:v>
                </c:pt>
                <c:pt idx="1">
                  <c:v>туристсько-краєзнавчий</c:v>
                </c:pt>
                <c:pt idx="2">
                  <c:v>еколого-натуралістичний</c:v>
                </c:pt>
                <c:pt idx="3">
                  <c:v>науково-технічний</c:v>
                </c:pt>
                <c:pt idx="4">
                  <c:v>соціально-реабілітаційний</c:v>
                </c:pt>
              </c:strCache>
            </c:strRef>
          </c:cat>
          <c:val>
            <c:numRef>
              <c:f>Лист1!$B$2:$B$6</c:f>
              <c:numCache>
                <c:formatCode>General</c:formatCode>
                <c:ptCount val="5"/>
                <c:pt idx="0">
                  <c:v>398</c:v>
                </c:pt>
                <c:pt idx="1">
                  <c:v>72</c:v>
                </c:pt>
                <c:pt idx="2">
                  <c:v>126</c:v>
                </c:pt>
                <c:pt idx="3">
                  <c:v>236</c:v>
                </c:pt>
                <c:pt idx="4">
                  <c:v>140</c:v>
                </c:pt>
              </c:numCache>
            </c:numRef>
          </c:val>
          <c:extLst>
            <c:ext xmlns:c16="http://schemas.microsoft.com/office/drawing/2014/chart" uri="{C3380CC4-5D6E-409C-BE32-E72D297353CC}">
              <c16:uniqueId val="{00000000-D745-425B-9EBB-BD5E57AA460D}"/>
            </c:ext>
          </c:extLst>
        </c:ser>
        <c:dLbls>
          <c:showLegendKey val="0"/>
          <c:showVal val="0"/>
          <c:showCatName val="0"/>
          <c:showSerName val="0"/>
          <c:showPercent val="0"/>
          <c:showBubbleSize val="0"/>
          <c:showLeaderLines val="1"/>
        </c:dLbls>
      </c:pie3DChart>
    </c:plotArea>
    <c:legend>
      <c:legendPos val="r"/>
      <c:layout>
        <c:manualLayout>
          <c:xMode val="edge"/>
          <c:yMode val="edge"/>
          <c:x val="0.57876225067826115"/>
          <c:y val="0.18485426163834787"/>
          <c:w val="0.40040145925155585"/>
          <c:h val="0.8151457383616520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810301045877388E-2"/>
          <c:y val="2.2167487684729065E-2"/>
          <c:w val="0.67293477408139923"/>
          <c:h val="0.83497536945812811"/>
        </c:manualLayout>
      </c:layout>
      <c:bar3DChart>
        <c:barDir val="col"/>
        <c:grouping val="clustered"/>
        <c:varyColors val="0"/>
        <c:ser>
          <c:idx val="0"/>
          <c:order val="0"/>
          <c:tx>
            <c:strRef>
              <c:f>Sheet1!$A$2</c:f>
              <c:strCache>
                <c:ptCount val="1"/>
                <c:pt idx="0">
                  <c:v>2021-2022 н.р.</c:v>
                </c:pt>
              </c:strCache>
            </c:strRef>
          </c:tx>
          <c:spPr>
            <a:solidFill>
              <a:srgbClr val="9999FF"/>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кількість вихованців</c:v>
                </c:pt>
              </c:strCache>
            </c:strRef>
          </c:cat>
          <c:val>
            <c:numRef>
              <c:f>Sheet1!$B$2:$B$2</c:f>
              <c:numCache>
                <c:formatCode>General</c:formatCode>
                <c:ptCount val="1"/>
                <c:pt idx="0">
                  <c:v>346</c:v>
                </c:pt>
              </c:numCache>
            </c:numRef>
          </c:val>
          <c:extLst>
            <c:ext xmlns:c16="http://schemas.microsoft.com/office/drawing/2014/chart" uri="{C3380CC4-5D6E-409C-BE32-E72D297353CC}">
              <c16:uniqueId val="{00000000-74DF-4407-8DA4-6CA89290BB91}"/>
            </c:ext>
          </c:extLst>
        </c:ser>
        <c:ser>
          <c:idx val="1"/>
          <c:order val="1"/>
          <c:tx>
            <c:strRef>
              <c:f>Sheet1!$A$3</c:f>
              <c:strCache>
                <c:ptCount val="1"/>
                <c:pt idx="0">
                  <c:v>2022-2023 н.р.</c:v>
                </c:pt>
              </c:strCache>
            </c:strRef>
          </c:tx>
          <c:spPr>
            <a:solidFill>
              <a:srgbClr val="993366"/>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кількість вихованців</c:v>
                </c:pt>
              </c:strCache>
            </c:strRef>
          </c:cat>
          <c:val>
            <c:numRef>
              <c:f>Sheet1!$B$3:$B$3</c:f>
              <c:numCache>
                <c:formatCode>General</c:formatCode>
                <c:ptCount val="1"/>
                <c:pt idx="0">
                  <c:v>352</c:v>
                </c:pt>
              </c:numCache>
            </c:numRef>
          </c:val>
          <c:extLst>
            <c:ext xmlns:c16="http://schemas.microsoft.com/office/drawing/2014/chart" uri="{C3380CC4-5D6E-409C-BE32-E72D297353CC}">
              <c16:uniqueId val="{00000001-74DF-4407-8DA4-6CA89290BB91}"/>
            </c:ext>
          </c:extLst>
        </c:ser>
        <c:dLbls>
          <c:showLegendKey val="0"/>
          <c:showVal val="0"/>
          <c:showCatName val="0"/>
          <c:showSerName val="0"/>
          <c:showPercent val="0"/>
          <c:showBubbleSize val="0"/>
        </c:dLbls>
        <c:gapWidth val="150"/>
        <c:gapDepth val="0"/>
        <c:shape val="box"/>
        <c:axId val="252275712"/>
        <c:axId val="252289792"/>
        <c:axId val="0"/>
      </c:bar3DChart>
      <c:catAx>
        <c:axId val="252275712"/>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LID4096"/>
          </a:p>
        </c:txPr>
        <c:crossAx val="252289792"/>
        <c:crosses val="autoZero"/>
        <c:auto val="1"/>
        <c:lblAlgn val="ctr"/>
        <c:lblOffset val="100"/>
        <c:tickLblSkip val="1"/>
        <c:tickMarkSkip val="1"/>
        <c:noMultiLvlLbl val="0"/>
      </c:catAx>
      <c:valAx>
        <c:axId val="252289792"/>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LID4096"/>
          </a:p>
        </c:txPr>
        <c:crossAx val="252275712"/>
        <c:crosses val="autoZero"/>
        <c:crossBetween val="between"/>
      </c:valAx>
      <c:spPr>
        <a:noFill/>
        <a:ln w="25395">
          <a:noFill/>
        </a:ln>
      </c:spPr>
    </c:plotArea>
    <c:legend>
      <c:legendPos val="r"/>
      <c:layout>
        <c:manualLayout>
          <c:xMode val="edge"/>
          <c:yMode val="edge"/>
          <c:x val="0.61610312607096118"/>
          <c:y val="9.5810672748475267E-2"/>
          <c:w val="0.37947966257757382"/>
          <c:h val="0.54871879547166691"/>
        </c:manualLayout>
      </c:layout>
      <c:overlay val="0"/>
      <c:spPr>
        <a:noFill/>
        <a:ln w="3174">
          <a:solidFill>
            <a:srgbClr val="000000"/>
          </a:solidFill>
          <a:prstDash val="solid"/>
        </a:ln>
      </c:spPr>
      <c:txPr>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LID4096"/>
        </a:p>
      </c:txPr>
    </c:legend>
    <c:plotVisOnly val="1"/>
    <c:dispBlanksAs val="gap"/>
    <c:showDLblsOverMax val="0"/>
  </c:chart>
  <c:spPr>
    <a:noFill/>
    <a:ln>
      <a:noFill/>
    </a:ln>
  </c:spPr>
  <c:txPr>
    <a:bodyPr/>
    <a:lstStyle/>
    <a:p>
      <a:pPr>
        <a:defRPr sz="1775" b="1" i="0" u="none" strike="noStrike" baseline="0">
          <a:solidFill>
            <a:srgbClr val="000000"/>
          </a:solidFill>
          <a:latin typeface="Arial Cyr"/>
          <a:ea typeface="Arial Cyr"/>
          <a:cs typeface="Arial Cyr"/>
        </a:defRPr>
      </a:pPr>
      <a:endParaRPr lang="LID4096"/>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2020 рік</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Порторні</c:v>
                </c:pt>
                <c:pt idx="1">
                  <c:v>Первинні</c:v>
                </c:pt>
                <c:pt idx="2">
                  <c:v>Всього обстежень</c:v>
                </c:pt>
              </c:strCache>
            </c:strRef>
          </c:cat>
          <c:val>
            <c:numRef>
              <c:f>Лист1!$B$2:$B$5</c:f>
              <c:numCache>
                <c:formatCode>General</c:formatCode>
                <c:ptCount val="4"/>
                <c:pt idx="0">
                  <c:v>110</c:v>
                </c:pt>
                <c:pt idx="1">
                  <c:v>128</c:v>
                </c:pt>
                <c:pt idx="2">
                  <c:v>238</c:v>
                </c:pt>
              </c:numCache>
            </c:numRef>
          </c:val>
          <c:extLst>
            <c:ext xmlns:c16="http://schemas.microsoft.com/office/drawing/2014/chart" uri="{C3380CC4-5D6E-409C-BE32-E72D297353CC}">
              <c16:uniqueId val="{00000000-FD51-4771-83E0-4C0CB3313028}"/>
            </c:ext>
          </c:extLst>
        </c:ser>
        <c:ser>
          <c:idx val="1"/>
          <c:order val="1"/>
          <c:tx>
            <c:strRef>
              <c:f>Лист1!$C$1</c:f>
              <c:strCache>
                <c:ptCount val="1"/>
                <c:pt idx="0">
                  <c:v>2021 рік</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Порторні</c:v>
                </c:pt>
                <c:pt idx="1">
                  <c:v>Первинні</c:v>
                </c:pt>
                <c:pt idx="2">
                  <c:v>Всього обстежень</c:v>
                </c:pt>
              </c:strCache>
            </c:strRef>
          </c:cat>
          <c:val>
            <c:numRef>
              <c:f>Лист1!$C$2:$C$5</c:f>
              <c:numCache>
                <c:formatCode>General</c:formatCode>
                <c:ptCount val="4"/>
                <c:pt idx="0">
                  <c:v>109</c:v>
                </c:pt>
                <c:pt idx="1">
                  <c:v>293</c:v>
                </c:pt>
                <c:pt idx="2">
                  <c:v>402</c:v>
                </c:pt>
              </c:numCache>
            </c:numRef>
          </c:val>
          <c:extLst>
            <c:ext xmlns:c16="http://schemas.microsoft.com/office/drawing/2014/chart" uri="{C3380CC4-5D6E-409C-BE32-E72D297353CC}">
              <c16:uniqueId val="{00000001-FD51-4771-83E0-4C0CB3313028}"/>
            </c:ext>
          </c:extLst>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Порторні</c:v>
                </c:pt>
                <c:pt idx="1">
                  <c:v>Первинні</c:v>
                </c:pt>
                <c:pt idx="2">
                  <c:v>Всього обстежень</c:v>
                </c:pt>
              </c:strCache>
            </c:strRef>
          </c:cat>
          <c:val>
            <c:numRef>
              <c:f>Лист1!$D$2:$D$5</c:f>
              <c:numCache>
                <c:formatCode>General</c:formatCode>
                <c:ptCount val="4"/>
              </c:numCache>
            </c:numRef>
          </c:val>
          <c:extLst>
            <c:ext xmlns:c16="http://schemas.microsoft.com/office/drawing/2014/chart" uri="{C3380CC4-5D6E-409C-BE32-E72D297353CC}">
              <c16:uniqueId val="{00000002-FD51-4771-83E0-4C0CB3313028}"/>
            </c:ext>
          </c:extLst>
        </c:ser>
        <c:ser>
          <c:idx val="3"/>
          <c:order val="3"/>
          <c:tx>
            <c:strRef>
              <c:f>Лист1!$E$1</c:f>
              <c:strCache>
                <c:ptCount val="1"/>
                <c:pt idx="0">
                  <c:v>2022 рік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Порторні</c:v>
                </c:pt>
                <c:pt idx="1">
                  <c:v>Первинні</c:v>
                </c:pt>
                <c:pt idx="2">
                  <c:v>Всього обстежень</c:v>
                </c:pt>
              </c:strCache>
            </c:strRef>
          </c:cat>
          <c:val>
            <c:numRef>
              <c:f>Лист1!$E$2:$E$5</c:f>
              <c:numCache>
                <c:formatCode>General</c:formatCode>
                <c:ptCount val="4"/>
                <c:pt idx="0">
                  <c:v>164</c:v>
                </c:pt>
                <c:pt idx="1">
                  <c:v>153</c:v>
                </c:pt>
                <c:pt idx="2">
                  <c:v>317</c:v>
                </c:pt>
              </c:numCache>
            </c:numRef>
          </c:val>
          <c:extLst>
            <c:ext xmlns:c16="http://schemas.microsoft.com/office/drawing/2014/chart" uri="{C3380CC4-5D6E-409C-BE32-E72D297353CC}">
              <c16:uniqueId val="{00000003-FD51-4771-83E0-4C0CB3313028}"/>
            </c:ext>
          </c:extLst>
        </c:ser>
        <c:dLbls>
          <c:showLegendKey val="0"/>
          <c:showVal val="1"/>
          <c:showCatName val="0"/>
          <c:showSerName val="0"/>
          <c:showPercent val="0"/>
          <c:showBubbleSize val="0"/>
        </c:dLbls>
        <c:gapWidth val="150"/>
        <c:shape val="box"/>
        <c:axId val="382586368"/>
        <c:axId val="47895040"/>
        <c:axId val="0"/>
      </c:bar3DChart>
      <c:catAx>
        <c:axId val="382586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ID4096"/>
          </a:p>
        </c:txPr>
        <c:crossAx val="47895040"/>
        <c:crosses val="autoZero"/>
        <c:auto val="1"/>
        <c:lblAlgn val="ctr"/>
        <c:lblOffset val="100"/>
        <c:noMultiLvlLbl val="0"/>
      </c:catAx>
      <c:valAx>
        <c:axId val="4789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382586368"/>
        <c:crosses val="autoZero"/>
        <c:crossBetween val="between"/>
      </c:valAx>
      <c:spPr>
        <a:noFill/>
        <a:ln>
          <a:noFill/>
        </a:ln>
        <a:effectLst/>
      </c:spPr>
    </c:plotArea>
    <c:legend>
      <c:legendPos val="b"/>
      <c:legendEntry>
        <c:idx val="2"/>
        <c:delete val="1"/>
      </c:legendEntry>
      <c:layout>
        <c:manualLayout>
          <c:xMode val="edge"/>
          <c:yMode val="edge"/>
          <c:x val="0.15301478619520387"/>
          <c:y val="0.89625796775403077"/>
          <c:w val="0.66291452698847431"/>
          <c:h val="7.6531147892227758E-2"/>
        </c:manualLayout>
      </c:layout>
      <c:overlay val="0"/>
      <c:txPr>
        <a:bodyPr rot="0" vert="horz"/>
        <a:lstStyle/>
        <a:p>
          <a:pPr>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Кількість спеціальних груп у закладах дошкільної освіти</a:t>
            </a:r>
          </a:p>
        </c:rich>
      </c:tx>
      <c:layout>
        <c:manualLayout>
          <c:xMode val="edge"/>
          <c:yMode val="edge"/>
          <c:x val="0.14396123561477892"/>
          <c:y val="3.6199095022624438E-2"/>
        </c:manualLayout>
      </c:layout>
      <c:overlay val="0"/>
      <c:spPr>
        <a:noFill/>
        <a:ln>
          <a:noFill/>
        </a:ln>
        <a:effectLst/>
      </c:spPr>
    </c:title>
    <c:autoTitleDeleted val="0"/>
    <c:plotArea>
      <c:layout>
        <c:manualLayout>
          <c:layoutTarget val="inner"/>
          <c:xMode val="edge"/>
          <c:yMode val="edge"/>
          <c:x val="0.42317127941424904"/>
          <c:y val="0.22377073906485673"/>
          <c:w val="0.16621614605866575"/>
          <c:h val="0.47909359746321301"/>
        </c:manualLayout>
      </c:layout>
      <c:doughnutChart>
        <c:varyColors val="1"/>
        <c:ser>
          <c:idx val="0"/>
          <c:order val="0"/>
          <c:tx>
            <c:strRef>
              <c:f>Лист1!$B$1</c:f>
              <c:strCache>
                <c:ptCount val="1"/>
                <c:pt idx="0">
                  <c:v>Кількість спеціальних груп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24-4F24-BD1E-07EAF20F90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24-4F24-BD1E-07EAF20F90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24-4F24-BD1E-07EAF20F90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24-4F24-BD1E-07EAF20F9057}"/>
              </c:ext>
            </c:extLst>
          </c:dPt>
          <c:cat>
            <c:strRef>
              <c:f>Лист1!$A$2:$A$5</c:f>
              <c:strCache>
                <c:ptCount val="3"/>
                <c:pt idx="0">
                  <c:v>Для дітей з прушенням зору</c:v>
                </c:pt>
                <c:pt idx="1">
                  <c:v>Для дітей з інтелектуальними труднощами </c:v>
                </c:pt>
                <c:pt idx="2">
                  <c:v>Для дітей з мовленнєвими порушеннями</c:v>
                </c:pt>
              </c:strCache>
            </c:strRef>
          </c:cat>
          <c:val>
            <c:numRef>
              <c:f>Лист1!$B$2:$B$5</c:f>
              <c:numCache>
                <c:formatCode>General</c:formatCode>
                <c:ptCount val="4"/>
                <c:pt idx="0">
                  <c:v>3</c:v>
                </c:pt>
                <c:pt idx="1">
                  <c:v>1</c:v>
                </c:pt>
                <c:pt idx="2">
                  <c:v>7</c:v>
                </c:pt>
              </c:numCache>
            </c:numRef>
          </c:val>
          <c:extLst>
            <c:ext xmlns:c16="http://schemas.microsoft.com/office/drawing/2014/chart" uri="{C3380CC4-5D6E-409C-BE32-E72D297353CC}">
              <c16:uniqueId val="{00000008-4D24-4F24-BD1E-07EAF20F905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К-сть класів</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2022-2023 н.р.</c:v>
                </c:pt>
                <c:pt idx="1">
                  <c:v>2021-2022 н.р.</c:v>
                </c:pt>
              </c:strCache>
            </c:strRef>
          </c:cat>
          <c:val>
            <c:numRef>
              <c:f>Лист1!$B$2:$B$5</c:f>
              <c:numCache>
                <c:formatCode>General</c:formatCode>
                <c:ptCount val="4"/>
                <c:pt idx="0">
                  <c:v>66</c:v>
                </c:pt>
                <c:pt idx="1">
                  <c:v>60</c:v>
                </c:pt>
              </c:numCache>
            </c:numRef>
          </c:val>
          <c:extLst>
            <c:ext xmlns:c16="http://schemas.microsoft.com/office/drawing/2014/chart" uri="{C3380CC4-5D6E-409C-BE32-E72D297353CC}">
              <c16:uniqueId val="{00000000-4F24-461E-A1E3-E0777E829658}"/>
            </c:ext>
          </c:extLst>
        </c:ser>
        <c:ser>
          <c:idx val="1"/>
          <c:order val="1"/>
          <c:tx>
            <c:strRef>
              <c:f>Лист1!$C$1</c:f>
              <c:strCache>
                <c:ptCount val="1"/>
                <c:pt idx="0">
                  <c:v>К-сть осіб з ООП</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2022-2023 н.р.</c:v>
                </c:pt>
                <c:pt idx="1">
                  <c:v>2021-2022 н.р.</c:v>
                </c:pt>
              </c:strCache>
            </c:strRef>
          </c:cat>
          <c:val>
            <c:numRef>
              <c:f>Лист1!$C$2:$C$5</c:f>
              <c:numCache>
                <c:formatCode>General</c:formatCode>
                <c:ptCount val="4"/>
                <c:pt idx="0">
                  <c:v>81</c:v>
                </c:pt>
                <c:pt idx="1">
                  <c:v>77</c:v>
                </c:pt>
              </c:numCache>
            </c:numRef>
          </c:val>
          <c:extLst>
            <c:ext xmlns:c16="http://schemas.microsoft.com/office/drawing/2014/chart" uri="{C3380CC4-5D6E-409C-BE32-E72D297353CC}">
              <c16:uniqueId val="{00000001-4F24-461E-A1E3-E0777E829658}"/>
            </c:ext>
          </c:extLst>
        </c:ser>
        <c:ser>
          <c:idx val="2"/>
          <c:order val="2"/>
          <c:tx>
            <c:strRef>
              <c:f>Лист1!$D$1</c:f>
              <c:strCache>
                <c:ptCount val="1"/>
                <c:pt idx="0">
                  <c:v>Столбец1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2022-2023 н.р.</c:v>
                </c:pt>
                <c:pt idx="1">
                  <c:v>2021-2022 н.р.</c:v>
                </c:pt>
              </c:strCache>
            </c:strRef>
          </c:cat>
          <c:val>
            <c:numRef>
              <c:f>Лист1!$D$2:$D$5</c:f>
              <c:numCache>
                <c:formatCode>General</c:formatCode>
                <c:ptCount val="4"/>
              </c:numCache>
            </c:numRef>
          </c:val>
          <c:extLst>
            <c:ext xmlns:c16="http://schemas.microsoft.com/office/drawing/2014/chart" uri="{C3380CC4-5D6E-409C-BE32-E72D297353CC}">
              <c16:uniqueId val="{00000002-4F24-461E-A1E3-E0777E829658}"/>
            </c:ext>
          </c:extLst>
        </c:ser>
        <c:dLbls>
          <c:showLegendKey val="0"/>
          <c:showVal val="1"/>
          <c:showCatName val="0"/>
          <c:showSerName val="0"/>
          <c:showPercent val="0"/>
          <c:showBubbleSize val="0"/>
        </c:dLbls>
        <c:gapWidth val="79"/>
        <c:shape val="box"/>
        <c:axId val="382583808"/>
        <c:axId val="382657664"/>
        <c:axId val="0"/>
      </c:bar3DChart>
      <c:catAx>
        <c:axId val="38258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crossAx val="382657664"/>
        <c:crosses val="autoZero"/>
        <c:auto val="1"/>
        <c:lblAlgn val="ctr"/>
        <c:lblOffset val="100"/>
        <c:noMultiLvlLbl val="0"/>
      </c:catAx>
      <c:valAx>
        <c:axId val="382657664"/>
        <c:scaling>
          <c:orientation val="minMax"/>
        </c:scaling>
        <c:delete val="1"/>
        <c:axPos val="b"/>
        <c:numFmt formatCode="General" sourceLinked="1"/>
        <c:majorTickMark val="none"/>
        <c:minorTickMark val="none"/>
        <c:tickLblPos val="nextTo"/>
        <c:crossAx val="382583808"/>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ID4096"/>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К-сть випускників 9 кл.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Лист1!$B$2:$B$3</c:f>
              <c:numCache>
                <c:formatCode>General</c:formatCode>
                <c:ptCount val="2"/>
                <c:pt idx="0">
                  <c:v>450</c:v>
                </c:pt>
                <c:pt idx="1">
                  <c:v>701</c:v>
                </c:pt>
              </c:numCache>
            </c:numRef>
          </c:val>
          <c:extLst>
            <c:ext xmlns:c16="http://schemas.microsoft.com/office/drawing/2014/chart" uri="{C3380CC4-5D6E-409C-BE32-E72D297353CC}">
              <c16:uniqueId val="{00000000-81B9-4A50-AC6C-9F913E340D69}"/>
            </c:ext>
          </c:extLst>
        </c:ser>
        <c:ser>
          <c:idx val="1"/>
          <c:order val="1"/>
          <c:tx>
            <c:strRef>
              <c:f>Лист1!$C$1</c:f>
              <c:strCache>
                <c:ptCount val="1"/>
                <c:pt idx="0">
                  <c:v>Отримали свідоцтво з відзнакою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Лист1!$C$2:$C$3</c:f>
              <c:numCache>
                <c:formatCode>General</c:formatCode>
                <c:ptCount val="2"/>
                <c:pt idx="0">
                  <c:v>42</c:v>
                </c:pt>
                <c:pt idx="1">
                  <c:v>42</c:v>
                </c:pt>
              </c:numCache>
            </c:numRef>
          </c:val>
          <c:extLst>
            <c:ext xmlns:c16="http://schemas.microsoft.com/office/drawing/2014/chart" uri="{C3380CC4-5D6E-409C-BE32-E72D297353CC}">
              <c16:uniqueId val="{00000001-81B9-4A50-AC6C-9F913E340D69}"/>
            </c:ext>
          </c:extLst>
        </c:ser>
        <c:ser>
          <c:idx val="2"/>
          <c:order val="2"/>
          <c:tx>
            <c:strRef>
              <c:f>Лист1!$D$1</c:f>
              <c:strCache>
                <c:ptCount val="1"/>
                <c:pt idx="0">
                  <c:v>К-сть випускників 11 кл.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Лист1!$D$2:$D$3</c:f>
              <c:numCache>
                <c:formatCode>General</c:formatCode>
                <c:ptCount val="2"/>
                <c:pt idx="0">
                  <c:v>375</c:v>
                </c:pt>
                <c:pt idx="1">
                  <c:v>534</c:v>
                </c:pt>
              </c:numCache>
            </c:numRef>
          </c:val>
          <c:extLst>
            <c:ext xmlns:c16="http://schemas.microsoft.com/office/drawing/2014/chart" uri="{C3380CC4-5D6E-409C-BE32-E72D297353CC}">
              <c16:uniqueId val="{00000002-81B9-4A50-AC6C-9F913E340D69}"/>
            </c:ext>
          </c:extLst>
        </c:ser>
        <c:ser>
          <c:idx val="3"/>
          <c:order val="3"/>
          <c:tx>
            <c:strRef>
              <c:f>Лист1!$E$1</c:f>
              <c:strCache>
                <c:ptCount val="1"/>
                <c:pt idx="0">
                  <c:v>Отримали медаль, всього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Лист1!$E$2:$E$3</c:f>
              <c:numCache>
                <c:formatCode>General</c:formatCode>
                <c:ptCount val="2"/>
                <c:pt idx="0">
                  <c:v>43</c:v>
                </c:pt>
                <c:pt idx="1">
                  <c:v>44</c:v>
                </c:pt>
              </c:numCache>
            </c:numRef>
          </c:val>
          <c:extLst>
            <c:ext xmlns:c16="http://schemas.microsoft.com/office/drawing/2014/chart" uri="{C3380CC4-5D6E-409C-BE32-E72D297353CC}">
              <c16:uniqueId val="{00000003-81B9-4A50-AC6C-9F913E340D69}"/>
            </c:ext>
          </c:extLst>
        </c:ser>
        <c:ser>
          <c:idx val="4"/>
          <c:order val="4"/>
          <c:tx>
            <c:strRef>
              <c:f>Лист1!$F$1</c:f>
              <c:strCache>
                <c:ptCount val="1"/>
                <c:pt idx="0">
                  <c:v>Золоті медалі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Лист1!$F$2:$F$3</c:f>
              <c:numCache>
                <c:formatCode>General</c:formatCode>
                <c:ptCount val="2"/>
                <c:pt idx="0">
                  <c:v>30</c:v>
                </c:pt>
                <c:pt idx="1">
                  <c:v>33</c:v>
                </c:pt>
              </c:numCache>
            </c:numRef>
          </c:val>
          <c:extLst>
            <c:ext xmlns:c16="http://schemas.microsoft.com/office/drawing/2014/chart" uri="{C3380CC4-5D6E-409C-BE32-E72D297353CC}">
              <c16:uniqueId val="{00000004-81B9-4A50-AC6C-9F913E340D69}"/>
            </c:ext>
          </c:extLst>
        </c:ser>
        <c:ser>
          <c:idx val="5"/>
          <c:order val="5"/>
          <c:tx>
            <c:strRef>
              <c:f>Лист1!$G$1</c:f>
              <c:strCache>
                <c:ptCount val="1"/>
                <c:pt idx="0">
                  <c:v>Срібні медалі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Лист1!$G$2:$G$3</c:f>
              <c:numCache>
                <c:formatCode>General</c:formatCode>
                <c:ptCount val="2"/>
                <c:pt idx="0">
                  <c:v>13</c:v>
                </c:pt>
                <c:pt idx="1">
                  <c:v>11</c:v>
                </c:pt>
              </c:numCache>
            </c:numRef>
          </c:val>
          <c:extLst>
            <c:ext xmlns:c16="http://schemas.microsoft.com/office/drawing/2014/chart" uri="{C3380CC4-5D6E-409C-BE32-E72D297353CC}">
              <c16:uniqueId val="{00000005-81B9-4A50-AC6C-9F913E340D69}"/>
            </c:ext>
          </c:extLst>
        </c:ser>
        <c:dLbls>
          <c:showLegendKey val="0"/>
          <c:showVal val="0"/>
          <c:showCatName val="0"/>
          <c:showSerName val="0"/>
          <c:showPercent val="0"/>
          <c:showBubbleSize val="0"/>
        </c:dLbls>
        <c:gapWidth val="150"/>
        <c:shape val="cylinder"/>
        <c:axId val="447669896"/>
        <c:axId val="447671856"/>
        <c:axId val="0"/>
      </c:bar3DChart>
      <c:catAx>
        <c:axId val="447669896"/>
        <c:scaling>
          <c:orientation val="minMax"/>
        </c:scaling>
        <c:delete val="0"/>
        <c:axPos val="b"/>
        <c:numFmt formatCode="General" sourceLinked="0"/>
        <c:majorTickMark val="out"/>
        <c:minorTickMark val="none"/>
        <c:tickLblPos val="nextTo"/>
        <c:crossAx val="447671856"/>
        <c:crosses val="autoZero"/>
        <c:auto val="1"/>
        <c:lblAlgn val="ctr"/>
        <c:lblOffset val="100"/>
        <c:noMultiLvlLbl val="0"/>
      </c:catAx>
      <c:valAx>
        <c:axId val="447671856"/>
        <c:scaling>
          <c:orientation val="minMax"/>
        </c:scaling>
        <c:delete val="0"/>
        <c:axPos val="l"/>
        <c:majorGridlines/>
        <c:numFmt formatCode="General" sourceLinked="1"/>
        <c:majorTickMark val="out"/>
        <c:minorTickMark val="none"/>
        <c:tickLblPos val="nextTo"/>
        <c:crossAx val="447669896"/>
        <c:crosses val="autoZero"/>
        <c:crossBetween val="between"/>
      </c:valAx>
    </c:plotArea>
    <c:legend>
      <c:legendPos val="r"/>
      <c:overlay val="0"/>
      <c:txPr>
        <a:bodyPr/>
        <a:lstStyle/>
        <a:p>
          <a:pPr>
            <a:defRPr>
              <a:solidFill>
                <a:sysClr val="windowText" lastClr="000000"/>
              </a:solidFill>
            </a:defRPr>
          </a:pPr>
          <a:endParaRPr lang="LID4096"/>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Закінчило 11 клас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Лист1!$B$2:$B$5</c:f>
              <c:numCache>
                <c:formatCode>General</c:formatCode>
                <c:ptCount val="4"/>
                <c:pt idx="0">
                  <c:v>358</c:v>
                </c:pt>
                <c:pt idx="1">
                  <c:v>375</c:v>
                </c:pt>
                <c:pt idx="2">
                  <c:v>534</c:v>
                </c:pt>
              </c:numCache>
            </c:numRef>
          </c:val>
          <c:extLst>
            <c:ext xmlns:c16="http://schemas.microsoft.com/office/drawing/2014/chart" uri="{C3380CC4-5D6E-409C-BE32-E72D297353CC}">
              <c16:uniqueId val="{00000000-22F1-454A-863A-C63900946293}"/>
            </c:ext>
          </c:extLst>
        </c:ser>
        <c:ser>
          <c:idx val="1"/>
          <c:order val="1"/>
          <c:tx>
            <c:strRef>
              <c:f>Лист1!$C$1</c:f>
              <c:strCache>
                <c:ptCount val="1"/>
                <c:pt idx="0">
                  <c:v>Продовжують навчання</c:v>
                </c:pt>
              </c:strCache>
            </c:strRef>
          </c:tx>
          <c:invertIfNegative val="0"/>
          <c:dLbls>
            <c:dLbl>
              <c:idx val="0"/>
              <c:layout>
                <c:manualLayout>
                  <c:x val="2.7777777777777776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F1-454A-863A-C63900946293}"/>
                </c:ext>
              </c:extLst>
            </c:dLbl>
            <c:dLbl>
              <c:idx val="1"/>
              <c:layout>
                <c:manualLayout>
                  <c:x val="1.8518518518518517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F1-454A-863A-C63900946293}"/>
                </c:ext>
              </c:extLst>
            </c:dLbl>
            <c:spPr>
              <a:noFill/>
              <a:ln>
                <a:noFill/>
              </a:ln>
              <a:effectLst/>
            </c:spPr>
            <c:txPr>
              <a:bodyPr/>
              <a:lstStyle/>
              <a:p>
                <a:pPr>
                  <a:defRPr sz="900"/>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Лист1!$C$2:$C$5</c:f>
              <c:numCache>
                <c:formatCode>General</c:formatCode>
                <c:ptCount val="4"/>
                <c:pt idx="0">
                  <c:v>349</c:v>
                </c:pt>
                <c:pt idx="1">
                  <c:v>361</c:v>
                </c:pt>
                <c:pt idx="2">
                  <c:v>477</c:v>
                </c:pt>
              </c:numCache>
            </c:numRef>
          </c:val>
          <c:extLst>
            <c:ext xmlns:c16="http://schemas.microsoft.com/office/drawing/2014/chart" uri="{C3380CC4-5D6E-409C-BE32-E72D297353CC}">
              <c16:uniqueId val="{00000003-22F1-454A-863A-C63900946293}"/>
            </c:ext>
          </c:extLst>
        </c:ser>
        <c:ser>
          <c:idx val="2"/>
          <c:order val="2"/>
          <c:tx>
            <c:strRef>
              <c:f>Лист1!$D$1</c:f>
              <c:strCache>
                <c:ptCount val="1"/>
                <c:pt idx="0">
                  <c:v>ЗВО ІІІ-ІV 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Лист1!$D$2:$D$5</c:f>
              <c:numCache>
                <c:formatCode>General</c:formatCode>
                <c:ptCount val="4"/>
                <c:pt idx="0">
                  <c:v>275</c:v>
                </c:pt>
                <c:pt idx="1">
                  <c:v>299</c:v>
                </c:pt>
                <c:pt idx="2">
                  <c:v>322</c:v>
                </c:pt>
              </c:numCache>
            </c:numRef>
          </c:val>
          <c:extLst>
            <c:ext xmlns:c16="http://schemas.microsoft.com/office/drawing/2014/chart" uri="{C3380CC4-5D6E-409C-BE32-E72D297353CC}">
              <c16:uniqueId val="{00000004-22F1-454A-863A-C63900946293}"/>
            </c:ext>
          </c:extLst>
        </c:ser>
        <c:ser>
          <c:idx val="3"/>
          <c:order val="3"/>
          <c:tx>
            <c:strRef>
              <c:f>Лист1!$E$1</c:f>
              <c:strCache>
                <c:ptCount val="1"/>
                <c:pt idx="0">
                  <c:v>ЗВО І-ІІ 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Лист1!$E$2:$E$5</c:f>
              <c:numCache>
                <c:formatCode>General</c:formatCode>
                <c:ptCount val="4"/>
                <c:pt idx="0">
                  <c:v>33</c:v>
                </c:pt>
                <c:pt idx="1">
                  <c:v>20</c:v>
                </c:pt>
                <c:pt idx="2">
                  <c:v>73</c:v>
                </c:pt>
              </c:numCache>
            </c:numRef>
          </c:val>
          <c:extLst>
            <c:ext xmlns:c16="http://schemas.microsoft.com/office/drawing/2014/chart" uri="{C3380CC4-5D6E-409C-BE32-E72D297353CC}">
              <c16:uniqueId val="{00000005-22F1-454A-863A-C63900946293}"/>
            </c:ext>
          </c:extLst>
        </c:ser>
        <c:ser>
          <c:idx val="4"/>
          <c:order val="4"/>
          <c:tx>
            <c:strRef>
              <c:f>Лист1!$F$1</c:f>
              <c:strCache>
                <c:ptCount val="1"/>
                <c:pt idx="0">
                  <c:v>ЗПТО</c:v>
                </c:pt>
              </c:strCache>
            </c:strRef>
          </c:tx>
          <c:invertIfNegative val="0"/>
          <c:dLbls>
            <c:dLbl>
              <c:idx val="0"/>
              <c:layout>
                <c:manualLayout>
                  <c:x val="2.3148148148148168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F1-454A-863A-C63900946293}"/>
                </c:ext>
              </c:extLst>
            </c:dLbl>
            <c:dLbl>
              <c:idx val="1"/>
              <c:layout>
                <c:manualLayout>
                  <c:x val="2.5462962962962962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F1-454A-863A-C63900946293}"/>
                </c:ext>
              </c:extLst>
            </c:dLbl>
            <c:dLbl>
              <c:idx val="2"/>
              <c:layout>
                <c:manualLayout>
                  <c:x val="2.5462962962962962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F1-454A-863A-C6390094629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Лист1!$F$2:$F$5</c:f>
              <c:numCache>
                <c:formatCode>General</c:formatCode>
                <c:ptCount val="4"/>
                <c:pt idx="0">
                  <c:v>39</c:v>
                </c:pt>
                <c:pt idx="1">
                  <c:v>38</c:v>
                </c:pt>
                <c:pt idx="2">
                  <c:v>81</c:v>
                </c:pt>
              </c:numCache>
            </c:numRef>
          </c:val>
          <c:extLst>
            <c:ext xmlns:c16="http://schemas.microsoft.com/office/drawing/2014/chart" uri="{C3380CC4-5D6E-409C-BE32-E72D297353CC}">
              <c16:uniqueId val="{00000009-22F1-454A-863A-C63900946293}"/>
            </c:ext>
          </c:extLst>
        </c:ser>
        <c:ser>
          <c:idx val="5"/>
          <c:order val="5"/>
          <c:tx>
            <c:strRef>
              <c:f>Лист1!$G$1</c:f>
              <c:strCache>
                <c:ptCount val="1"/>
                <c:pt idx="0">
                  <c:v>Інші </c:v>
                </c:pt>
              </c:strCache>
            </c:strRef>
          </c:tx>
          <c:invertIfNegative val="0"/>
          <c:cat>
            <c:strRef>
              <c:f>Лист1!$A$2:$A$5</c:f>
              <c:strCache>
                <c:ptCount val="3"/>
                <c:pt idx="0">
                  <c:v>2018-2019</c:v>
                </c:pt>
                <c:pt idx="1">
                  <c:v>2019-2020</c:v>
                </c:pt>
                <c:pt idx="2">
                  <c:v>2020-2021</c:v>
                </c:pt>
              </c:strCache>
            </c:strRef>
          </c:cat>
          <c:val>
            <c:numRef>
              <c:f>Лист1!$G$2:$G$5</c:f>
              <c:numCache>
                <c:formatCode>General</c:formatCode>
                <c:ptCount val="4"/>
                <c:pt idx="0">
                  <c:v>2</c:v>
                </c:pt>
                <c:pt idx="1">
                  <c:v>4</c:v>
                </c:pt>
                <c:pt idx="2">
                  <c:v>1</c:v>
                </c:pt>
              </c:numCache>
            </c:numRef>
          </c:val>
          <c:extLst>
            <c:ext xmlns:c16="http://schemas.microsoft.com/office/drawing/2014/chart" uri="{C3380CC4-5D6E-409C-BE32-E72D297353CC}">
              <c16:uniqueId val="{0000000A-22F1-454A-863A-C63900946293}"/>
            </c:ext>
          </c:extLst>
        </c:ser>
        <c:ser>
          <c:idx val="6"/>
          <c:order val="6"/>
          <c:tx>
            <c:strRef>
              <c:f>Лист1!$H$1</c:f>
              <c:strCache>
                <c:ptCount val="1"/>
                <c:pt idx="0">
                  <c:v>Працевлаштовані</c:v>
                </c:pt>
              </c:strCache>
            </c:strRef>
          </c:tx>
          <c:invertIfNegative val="0"/>
          <c:dLbls>
            <c:dLbl>
              <c:idx val="1"/>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2F1-454A-863A-C6390094629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Лист1!$H$2:$H$5</c:f>
              <c:numCache>
                <c:formatCode>General</c:formatCode>
                <c:ptCount val="4"/>
                <c:pt idx="0">
                  <c:v>6</c:v>
                </c:pt>
                <c:pt idx="1">
                  <c:v>6</c:v>
                </c:pt>
                <c:pt idx="2">
                  <c:v>12</c:v>
                </c:pt>
              </c:numCache>
            </c:numRef>
          </c:val>
          <c:extLst>
            <c:ext xmlns:c16="http://schemas.microsoft.com/office/drawing/2014/chart" uri="{C3380CC4-5D6E-409C-BE32-E72D297353CC}">
              <c16:uniqueId val="{0000000C-22F1-454A-863A-C63900946293}"/>
            </c:ext>
          </c:extLst>
        </c:ser>
        <c:dLbls>
          <c:showLegendKey val="0"/>
          <c:showVal val="0"/>
          <c:showCatName val="0"/>
          <c:showSerName val="0"/>
          <c:showPercent val="0"/>
          <c:showBubbleSize val="0"/>
        </c:dLbls>
        <c:gapWidth val="150"/>
        <c:axId val="447663624"/>
        <c:axId val="447675776"/>
      </c:barChart>
      <c:catAx>
        <c:axId val="447663624"/>
        <c:scaling>
          <c:orientation val="minMax"/>
        </c:scaling>
        <c:delete val="0"/>
        <c:axPos val="b"/>
        <c:numFmt formatCode="General" sourceLinked="0"/>
        <c:majorTickMark val="out"/>
        <c:minorTickMark val="none"/>
        <c:tickLblPos val="nextTo"/>
        <c:crossAx val="447675776"/>
        <c:crosses val="autoZero"/>
        <c:auto val="1"/>
        <c:lblAlgn val="ctr"/>
        <c:lblOffset val="100"/>
        <c:noMultiLvlLbl val="0"/>
      </c:catAx>
      <c:valAx>
        <c:axId val="447675776"/>
        <c:scaling>
          <c:orientation val="minMax"/>
        </c:scaling>
        <c:delete val="0"/>
        <c:axPos val="l"/>
        <c:majorGridlines/>
        <c:numFmt formatCode="General" sourceLinked="1"/>
        <c:majorTickMark val="out"/>
        <c:minorTickMark val="none"/>
        <c:tickLblPos val="nextTo"/>
        <c:crossAx val="44766362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uk-UA">
                <a:solidFill>
                  <a:sysClr val="windowText" lastClr="000000"/>
                </a:solidFill>
              </a:rPr>
              <a:t>Аналіз вартості харчування</a:t>
            </a:r>
            <a:r>
              <a:rPr lang="uk-UA" baseline="0">
                <a:solidFill>
                  <a:sysClr val="windowText" lastClr="000000"/>
                </a:solidFill>
              </a:rPr>
              <a:t> учнів та вихованців</a:t>
            </a:r>
          </a:p>
          <a:p>
            <a:pPr>
              <a:defRPr>
                <a:solidFill>
                  <a:sysClr val="windowText" lastClr="000000"/>
                </a:solidFill>
              </a:defRPr>
            </a:pPr>
            <a:r>
              <a:rPr lang="uk-UA" baseline="0">
                <a:solidFill>
                  <a:sysClr val="windowText" lastClr="000000"/>
                </a:solidFill>
              </a:rPr>
              <a:t>Вараської міської територіальної громади</a:t>
            </a:r>
            <a:endParaRPr lang="uk-UA">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ID4096"/>
        </a:p>
      </c:txPr>
    </c:title>
    <c:autoTitleDeleted val="0"/>
    <c:plotArea>
      <c:layout/>
      <c:barChart>
        <c:barDir val="col"/>
        <c:grouping val="clustered"/>
        <c:varyColors val="0"/>
        <c:ser>
          <c:idx val="0"/>
          <c:order val="0"/>
          <c:tx>
            <c:strRef>
              <c:f>Лист1!$B$1</c:f>
              <c:strCache>
                <c:ptCount val="1"/>
                <c:pt idx="0">
                  <c:v>2020р</c:v>
                </c:pt>
              </c:strCache>
            </c:strRef>
          </c:tx>
          <c:spPr>
            <a:solidFill>
              <a:schemeClr val="accent1"/>
            </a:solidFill>
            <a:ln>
              <a:noFill/>
            </a:ln>
            <a:effectLst/>
          </c:spPr>
          <c:invertIfNegative val="0"/>
          <c:cat>
            <c:strRef>
              <c:f>Лист1!$A$2:$A$6</c:f>
              <c:strCache>
                <c:ptCount val="5"/>
                <c:pt idx="0">
                  <c:v>1-3 (1-4) роки</c:v>
                </c:pt>
                <c:pt idx="1">
                  <c:v>3-6 (4-6) роки</c:v>
                </c:pt>
                <c:pt idx="2">
                  <c:v>1-4 класи</c:v>
                </c:pt>
                <c:pt idx="3">
                  <c:v>5-8 класи</c:v>
                </c:pt>
                <c:pt idx="4">
                  <c:v>9-11 класи</c:v>
                </c:pt>
              </c:strCache>
            </c:strRef>
          </c:cat>
          <c:val>
            <c:numRef>
              <c:f>Лист1!$B$2:$B$6</c:f>
              <c:numCache>
                <c:formatCode>General</c:formatCode>
                <c:ptCount val="5"/>
                <c:pt idx="0">
                  <c:v>34.04</c:v>
                </c:pt>
                <c:pt idx="1">
                  <c:v>49.24</c:v>
                </c:pt>
                <c:pt idx="2">
                  <c:v>19.86</c:v>
                </c:pt>
                <c:pt idx="3">
                  <c:v>22.19</c:v>
                </c:pt>
              </c:numCache>
            </c:numRef>
          </c:val>
          <c:extLst>
            <c:ext xmlns:c16="http://schemas.microsoft.com/office/drawing/2014/chart" uri="{C3380CC4-5D6E-409C-BE32-E72D297353CC}">
              <c16:uniqueId val="{00000000-5D08-4605-A25D-F8A39C4A3F91}"/>
            </c:ext>
          </c:extLst>
        </c:ser>
        <c:ser>
          <c:idx val="1"/>
          <c:order val="1"/>
          <c:tx>
            <c:strRef>
              <c:f>Лист1!$C$1</c:f>
              <c:strCache>
                <c:ptCount val="1"/>
                <c:pt idx="0">
                  <c:v>2021р</c:v>
                </c:pt>
              </c:strCache>
            </c:strRef>
          </c:tx>
          <c:spPr>
            <a:solidFill>
              <a:schemeClr val="accent2"/>
            </a:solidFill>
            <a:ln>
              <a:noFill/>
            </a:ln>
            <a:effectLst/>
          </c:spPr>
          <c:invertIfNegative val="0"/>
          <c:cat>
            <c:strRef>
              <c:f>Лист1!$A$2:$A$6</c:f>
              <c:strCache>
                <c:ptCount val="5"/>
                <c:pt idx="0">
                  <c:v>1-3 (1-4) роки</c:v>
                </c:pt>
                <c:pt idx="1">
                  <c:v>3-6 (4-6) роки</c:v>
                </c:pt>
                <c:pt idx="2">
                  <c:v>1-4 класи</c:v>
                </c:pt>
                <c:pt idx="3">
                  <c:v>5-8 класи</c:v>
                </c:pt>
                <c:pt idx="4">
                  <c:v>9-11 класи</c:v>
                </c:pt>
              </c:strCache>
            </c:strRef>
          </c:cat>
          <c:val>
            <c:numRef>
              <c:f>Лист1!$C$2:$C$6</c:f>
              <c:numCache>
                <c:formatCode>General</c:formatCode>
                <c:ptCount val="5"/>
                <c:pt idx="0">
                  <c:v>50.25</c:v>
                </c:pt>
                <c:pt idx="1">
                  <c:v>60.8</c:v>
                </c:pt>
                <c:pt idx="2">
                  <c:v>22.16</c:v>
                </c:pt>
                <c:pt idx="3">
                  <c:v>25.08</c:v>
                </c:pt>
              </c:numCache>
            </c:numRef>
          </c:val>
          <c:extLst>
            <c:ext xmlns:c16="http://schemas.microsoft.com/office/drawing/2014/chart" uri="{C3380CC4-5D6E-409C-BE32-E72D297353CC}">
              <c16:uniqueId val="{00000001-5D08-4605-A25D-F8A39C4A3F91}"/>
            </c:ext>
          </c:extLst>
        </c:ser>
        <c:ser>
          <c:idx val="2"/>
          <c:order val="2"/>
          <c:tx>
            <c:strRef>
              <c:f>Лист1!$D$1</c:f>
              <c:strCache>
                <c:ptCount val="1"/>
                <c:pt idx="0">
                  <c:v>2022р</c:v>
                </c:pt>
              </c:strCache>
            </c:strRef>
          </c:tx>
          <c:spPr>
            <a:solidFill>
              <a:schemeClr val="accent3"/>
            </a:solidFill>
            <a:ln>
              <a:noFill/>
            </a:ln>
            <a:effectLst/>
          </c:spPr>
          <c:invertIfNegative val="0"/>
          <c:cat>
            <c:strRef>
              <c:f>Лист1!$A$2:$A$6</c:f>
              <c:strCache>
                <c:ptCount val="5"/>
                <c:pt idx="0">
                  <c:v>1-3 (1-4) роки</c:v>
                </c:pt>
                <c:pt idx="1">
                  <c:v>3-6 (4-6) роки</c:v>
                </c:pt>
                <c:pt idx="2">
                  <c:v>1-4 класи</c:v>
                </c:pt>
                <c:pt idx="3">
                  <c:v>5-8 класи</c:v>
                </c:pt>
                <c:pt idx="4">
                  <c:v>9-11 класи</c:v>
                </c:pt>
              </c:strCache>
            </c:strRef>
          </c:cat>
          <c:val>
            <c:numRef>
              <c:f>Лист1!$D$2:$D$6</c:f>
              <c:numCache>
                <c:formatCode>General</c:formatCode>
                <c:ptCount val="5"/>
                <c:pt idx="0">
                  <c:v>50.25</c:v>
                </c:pt>
                <c:pt idx="1">
                  <c:v>60.8</c:v>
                </c:pt>
                <c:pt idx="2">
                  <c:v>26.11</c:v>
                </c:pt>
                <c:pt idx="3">
                  <c:v>30.73</c:v>
                </c:pt>
                <c:pt idx="4">
                  <c:v>31.29</c:v>
                </c:pt>
              </c:numCache>
            </c:numRef>
          </c:val>
          <c:extLst>
            <c:ext xmlns:c16="http://schemas.microsoft.com/office/drawing/2014/chart" uri="{C3380CC4-5D6E-409C-BE32-E72D297353CC}">
              <c16:uniqueId val="{00000002-5D08-4605-A25D-F8A39C4A3F91}"/>
            </c:ext>
          </c:extLst>
        </c:ser>
        <c:ser>
          <c:idx val="3"/>
          <c:order val="3"/>
          <c:tx>
            <c:strRef>
              <c:f>Лист1!$E$1</c:f>
              <c:strCache>
                <c:ptCount val="1"/>
                <c:pt idx="0">
                  <c:v>2023р</c:v>
                </c:pt>
              </c:strCache>
            </c:strRef>
          </c:tx>
          <c:spPr>
            <a:solidFill>
              <a:schemeClr val="accent4"/>
            </a:solidFill>
            <a:ln>
              <a:noFill/>
            </a:ln>
            <a:effectLst/>
          </c:spPr>
          <c:invertIfNegative val="0"/>
          <c:cat>
            <c:strRef>
              <c:f>Лист1!$A$2:$A$6</c:f>
              <c:strCache>
                <c:ptCount val="5"/>
                <c:pt idx="0">
                  <c:v>1-3 (1-4) роки</c:v>
                </c:pt>
                <c:pt idx="1">
                  <c:v>3-6 (4-6) роки</c:v>
                </c:pt>
                <c:pt idx="2">
                  <c:v>1-4 класи</c:v>
                </c:pt>
                <c:pt idx="3">
                  <c:v>5-8 класи</c:v>
                </c:pt>
                <c:pt idx="4">
                  <c:v>9-11 класи</c:v>
                </c:pt>
              </c:strCache>
            </c:strRef>
          </c:cat>
          <c:val>
            <c:numRef>
              <c:f>Лист1!$E$2:$E$6</c:f>
              <c:numCache>
                <c:formatCode>General</c:formatCode>
                <c:ptCount val="5"/>
                <c:pt idx="0">
                  <c:v>54.08</c:v>
                </c:pt>
                <c:pt idx="1">
                  <c:v>70.11</c:v>
                </c:pt>
                <c:pt idx="2">
                  <c:v>31.19</c:v>
                </c:pt>
                <c:pt idx="3">
                  <c:v>33.1</c:v>
                </c:pt>
                <c:pt idx="4">
                  <c:v>33.76</c:v>
                </c:pt>
              </c:numCache>
            </c:numRef>
          </c:val>
          <c:extLst>
            <c:ext xmlns:c16="http://schemas.microsoft.com/office/drawing/2014/chart" uri="{C3380CC4-5D6E-409C-BE32-E72D297353CC}">
              <c16:uniqueId val="{00000003-5D08-4605-A25D-F8A39C4A3F91}"/>
            </c:ext>
          </c:extLst>
        </c:ser>
        <c:dLbls>
          <c:showLegendKey val="0"/>
          <c:showVal val="0"/>
          <c:showCatName val="0"/>
          <c:showSerName val="0"/>
          <c:showPercent val="0"/>
          <c:showBubbleSize val="0"/>
        </c:dLbls>
        <c:gapWidth val="219"/>
        <c:overlap val="-27"/>
        <c:axId val="427979512"/>
        <c:axId val="427977872"/>
      </c:barChart>
      <c:catAx>
        <c:axId val="42797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ID4096"/>
          </a:p>
        </c:txPr>
        <c:crossAx val="427977872"/>
        <c:crosses val="autoZero"/>
        <c:auto val="1"/>
        <c:lblAlgn val="ctr"/>
        <c:lblOffset val="100"/>
        <c:noMultiLvlLbl val="0"/>
      </c:catAx>
      <c:valAx>
        <c:axId val="42797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42797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ID4096"/>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C7F74-228B-492B-845C-162397C25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9822</Words>
  <Characters>55991</Characters>
  <Application>Microsoft Office Word</Application>
  <DocSecurity>0</DocSecurity>
  <Lines>466</Lines>
  <Paragraphs>131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Олена</dc:creator>
  <cp:keywords/>
  <dc:description/>
  <cp:lastModifiedBy>Людмила Козодой</cp:lastModifiedBy>
  <cp:revision>2</cp:revision>
  <cp:lastPrinted>2022-02-22T06:33:00Z</cp:lastPrinted>
  <dcterms:created xsi:type="dcterms:W3CDTF">2023-04-17T09:33:00Z</dcterms:created>
  <dcterms:modified xsi:type="dcterms:W3CDTF">2023-04-17T09:33:00Z</dcterms:modified>
</cp:coreProperties>
</file>