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1223" w14:textId="77777777" w:rsidR="006443AB" w:rsidRPr="006443AB" w:rsidRDefault="006443AB" w:rsidP="006443AB">
      <w:pPr>
        <w:jc w:val="right"/>
        <w:rPr>
          <w:rFonts w:eastAsia="Times New Roman" w:cs="Times New Roman"/>
          <w:sz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Додаток 2</w:t>
      </w:r>
    </w:p>
    <w:p w14:paraId="79CD9DAE" w14:textId="77777777" w:rsidR="006443AB" w:rsidRPr="006443AB" w:rsidRDefault="006443AB" w:rsidP="006443AB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14:paraId="60271BAA" w14:textId="6AF5BFBF" w:rsidR="006443AB" w:rsidRPr="006443AB" w:rsidRDefault="006D0AA0" w:rsidP="006443AB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16</w:t>
      </w:r>
      <w:r w:rsidR="006443AB" w:rsidRPr="006443AB">
        <w:rPr>
          <w:rFonts w:eastAsia="Times New Roman" w:cs="Times New Roman"/>
          <w:sz w:val="28"/>
          <w:szCs w:val="28"/>
          <w:lang w:val="uk-UA"/>
        </w:rPr>
        <w:t>.01.</w:t>
      </w:r>
      <w:r w:rsidR="006443AB" w:rsidRPr="006443AB">
        <w:rPr>
          <w:rFonts w:eastAsia="Times New Roman" w:cs="Times New Roman"/>
          <w:sz w:val="28"/>
          <w:szCs w:val="28"/>
        </w:rPr>
        <w:t>202</w:t>
      </w:r>
      <w:r w:rsidR="006443AB" w:rsidRPr="006443AB">
        <w:rPr>
          <w:rFonts w:eastAsia="Times New Roman" w:cs="Times New Roman"/>
          <w:sz w:val="28"/>
          <w:szCs w:val="28"/>
          <w:lang w:val="uk-UA"/>
        </w:rPr>
        <w:t>3</w:t>
      </w:r>
      <w:r w:rsidR="006443AB" w:rsidRPr="006443AB">
        <w:rPr>
          <w:rFonts w:eastAsia="Times New Roman" w:cs="Times New Roman"/>
          <w:sz w:val="28"/>
          <w:szCs w:val="28"/>
        </w:rPr>
        <w:t xml:space="preserve"> року №</w:t>
      </w:r>
      <w:r>
        <w:rPr>
          <w:rFonts w:eastAsia="Times New Roman" w:cs="Times New Roman"/>
          <w:sz w:val="28"/>
          <w:szCs w:val="28"/>
          <w:lang w:val="uk-UA"/>
        </w:rPr>
        <w:t>20-РВ-23</w:t>
      </w:r>
      <w:bookmarkStart w:id="0" w:name="_GoBack"/>
      <w:bookmarkEnd w:id="0"/>
    </w:p>
    <w:p w14:paraId="575D218C" w14:textId="77777777" w:rsidR="006443AB" w:rsidRPr="006443AB" w:rsidRDefault="006443AB" w:rsidP="006443AB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2ADCDB11" w14:textId="77777777" w:rsidR="006443AB" w:rsidRPr="006443AB" w:rsidRDefault="006443AB" w:rsidP="006443AB">
      <w:pPr>
        <w:jc w:val="center"/>
        <w:rPr>
          <w:rFonts w:eastAsia="Times New Roman" w:cs="Times New Roman"/>
          <w:b/>
          <w:sz w:val="28"/>
          <w:lang w:val="uk-UA"/>
        </w:rPr>
      </w:pPr>
      <w:r w:rsidRPr="006443AB">
        <w:rPr>
          <w:rFonts w:eastAsia="Times New Roman" w:cs="Times New Roman"/>
          <w:b/>
          <w:sz w:val="28"/>
          <w:lang w:val="uk-UA"/>
        </w:rPr>
        <w:t>Структура тарифів</w:t>
      </w:r>
    </w:p>
    <w:p w14:paraId="75CCE188" w14:textId="77777777" w:rsidR="006443AB" w:rsidRPr="006443AB" w:rsidRDefault="006443AB" w:rsidP="006443AB">
      <w:pPr>
        <w:jc w:val="center"/>
        <w:rPr>
          <w:rFonts w:eastAsia="Times New Roman" w:cs="Times New Roman"/>
          <w:b/>
          <w:sz w:val="28"/>
          <w:lang w:val="uk-UA"/>
        </w:rPr>
      </w:pPr>
      <w:r w:rsidRPr="006443AB">
        <w:rPr>
          <w:rFonts w:eastAsia="Times New Roman" w:cs="Times New Roman"/>
          <w:b/>
          <w:sz w:val="28"/>
          <w:lang w:val="uk-UA"/>
        </w:rPr>
        <w:t>на послуги з поводження з побутовими відходами (вивезення ТПВ) для</w:t>
      </w:r>
    </w:p>
    <w:p w14:paraId="4FF50DC0" w14:textId="77777777" w:rsidR="006443AB" w:rsidRPr="006443AB" w:rsidRDefault="006443AB" w:rsidP="006443AB">
      <w:pPr>
        <w:jc w:val="center"/>
        <w:rPr>
          <w:rFonts w:eastAsia="Times New Roman" w:cs="Times New Roman"/>
          <w:sz w:val="28"/>
          <w:lang w:val="uk-UA"/>
        </w:rPr>
      </w:pPr>
      <w:r w:rsidRPr="006443AB">
        <w:rPr>
          <w:rFonts w:eastAsia="Times New Roman" w:cs="Times New Roman"/>
          <w:b/>
          <w:sz w:val="28"/>
          <w:lang w:val="uk-UA"/>
        </w:rPr>
        <w:t>КП «ВТВК» ВМР</w:t>
      </w:r>
    </w:p>
    <w:p w14:paraId="071D5598" w14:textId="77777777" w:rsidR="006443AB" w:rsidRPr="006443AB" w:rsidRDefault="006443AB" w:rsidP="006443AB">
      <w:pPr>
        <w:jc w:val="center"/>
        <w:rPr>
          <w:rFonts w:eastAsia="Times New Roman" w:cs="Times New Roman"/>
          <w:sz w:val="28"/>
          <w:lang w:val="uk-UA"/>
        </w:rPr>
      </w:pPr>
      <w:r w:rsidRPr="006443AB">
        <w:rPr>
          <w:rFonts w:eastAsia="Times New Roman" w:cs="Times New Roman"/>
          <w:bCs/>
          <w:sz w:val="28"/>
          <w:lang w:val="uk-UA"/>
        </w:rPr>
        <w:t>на території № 1</w:t>
      </w:r>
      <w:r w:rsidRPr="006443AB">
        <w:rPr>
          <w:rFonts w:eastAsia="Times New Roman" w:cs="Times New Roman"/>
          <w:sz w:val="28"/>
          <w:lang w:val="uk-UA"/>
        </w:rPr>
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</w:t>
      </w:r>
    </w:p>
    <w:p w14:paraId="0B696FB4" w14:textId="77777777" w:rsidR="006443AB" w:rsidRPr="006443AB" w:rsidRDefault="006443AB" w:rsidP="006443AB">
      <w:pPr>
        <w:rPr>
          <w:rFonts w:eastAsia="Times New Roman" w:cs="Times New Roman"/>
          <w:sz w:val="16"/>
          <w:szCs w:val="16"/>
          <w:lang w:val="uk-UA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7260"/>
        <w:gridCol w:w="1275"/>
        <w:gridCol w:w="1276"/>
      </w:tblGrid>
      <w:tr w:rsidR="006443AB" w:rsidRPr="006443AB" w14:paraId="3E3D689E" w14:textId="77777777" w:rsidTr="00E43C84">
        <w:trPr>
          <w:trHeight w:val="305"/>
        </w:trPr>
        <w:tc>
          <w:tcPr>
            <w:tcW w:w="7260" w:type="dxa"/>
          </w:tcPr>
          <w:p w14:paraId="66EF0ACE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</w:tcPr>
          <w:p w14:paraId="7B7E666F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3B2CBC37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14:paraId="5F1222C2" w14:textId="77777777" w:rsidTr="00E43C84">
        <w:trPr>
          <w:trHeight w:val="305"/>
        </w:trPr>
        <w:tc>
          <w:tcPr>
            <w:tcW w:w="7260" w:type="dxa"/>
          </w:tcPr>
          <w:p w14:paraId="54E338AF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</w:tcPr>
          <w:p w14:paraId="2C026FC3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74864BAD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14:paraId="23F8D09B" w14:textId="77777777" w:rsidTr="00E43C84">
        <w:trPr>
          <w:trHeight w:val="66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CC5081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Показники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395183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Планований  період       2023р.</w:t>
            </w:r>
          </w:p>
        </w:tc>
      </w:tr>
      <w:tr w:rsidR="006443AB" w:rsidRPr="006443AB" w14:paraId="7D02CB4F" w14:textId="77777777" w:rsidTr="00E43C84">
        <w:trPr>
          <w:trHeight w:val="610"/>
        </w:trPr>
        <w:tc>
          <w:tcPr>
            <w:tcW w:w="7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7EC3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76B802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Всього                         (грн)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E154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 грн./м3</w:t>
            </w:r>
          </w:p>
        </w:tc>
      </w:tr>
      <w:tr w:rsidR="006443AB" w:rsidRPr="006443AB" w14:paraId="585BB049" w14:textId="77777777" w:rsidTr="00E43C84">
        <w:trPr>
          <w:trHeight w:val="289"/>
        </w:trPr>
        <w:tc>
          <w:tcPr>
            <w:tcW w:w="7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E8E5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Виробнича собівартість, усього, у тому числі: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3DCD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3613747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AC31B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184,88</w:t>
            </w:r>
          </w:p>
        </w:tc>
      </w:tr>
      <w:tr w:rsidR="006443AB" w:rsidRPr="006443AB" w14:paraId="5E354C56" w14:textId="77777777" w:rsidTr="00E43C84">
        <w:trPr>
          <w:trHeight w:val="27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6B351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Прямі матеріальні витрати, у тому числі: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9F940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1141490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BE962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58,40</w:t>
            </w:r>
          </w:p>
        </w:tc>
      </w:tr>
      <w:tr w:rsidR="006443AB" w:rsidRPr="006443AB" w14:paraId="62BE5C2E" w14:textId="77777777" w:rsidTr="00E43C84">
        <w:trPr>
          <w:trHeight w:val="33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E631F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_витрати на паливо-мастильні матеріали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D7AF8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982347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6CB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50,26</w:t>
            </w:r>
          </w:p>
        </w:tc>
      </w:tr>
      <w:tr w:rsidR="006443AB" w:rsidRPr="006443AB" w14:paraId="60581B3A" w14:textId="77777777" w:rsidTr="00E43C84">
        <w:trPr>
          <w:trHeight w:val="3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33770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_витрати на запасні частини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9EA7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142779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D33C7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7,30</w:t>
            </w:r>
          </w:p>
        </w:tc>
      </w:tr>
      <w:tr w:rsidR="006443AB" w:rsidRPr="006443AB" w14:paraId="27BC5CD3" w14:textId="77777777" w:rsidTr="00E43C84">
        <w:trPr>
          <w:trHeight w:val="6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97A48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_інші прямі матеріальні витрати  (матеріали для технічного огляду автомобілів)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4D972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16364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6DA9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0,84</w:t>
            </w:r>
          </w:p>
        </w:tc>
      </w:tr>
      <w:tr w:rsidR="006443AB" w:rsidRPr="006443AB" w14:paraId="0058290F" w14:textId="77777777" w:rsidTr="00E43C84">
        <w:trPr>
          <w:trHeight w:val="28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1C434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Прямі витрати на оплату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09F2F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1478681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7B2ED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75,65</w:t>
            </w:r>
          </w:p>
        </w:tc>
      </w:tr>
      <w:tr w:rsidR="006443AB" w:rsidRPr="006443AB" w14:paraId="408C6A1B" w14:textId="77777777" w:rsidTr="00E43C84">
        <w:trPr>
          <w:trHeight w:val="26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DAC6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Інші прямі витрати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ABDC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325310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1D531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16,64</w:t>
            </w:r>
          </w:p>
        </w:tc>
      </w:tr>
      <w:tr w:rsidR="006443AB" w:rsidRPr="006443AB" w14:paraId="66B0DFF6" w14:textId="77777777" w:rsidTr="00E43C84">
        <w:trPr>
          <w:trHeight w:val="6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F5537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_єдиний внесок на загальнообов'язкове державне соціальне страхування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4FCCA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325310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2BB1C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16,64</w:t>
            </w:r>
          </w:p>
        </w:tc>
      </w:tr>
      <w:tr w:rsidR="006443AB" w:rsidRPr="006443AB" w14:paraId="31AF2806" w14:textId="77777777" w:rsidTr="00E43C84">
        <w:trPr>
          <w:trHeight w:val="1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CC274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Загальновиробничі витрати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C951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668266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048A0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34,19</w:t>
            </w:r>
          </w:p>
        </w:tc>
      </w:tr>
      <w:tr w:rsidR="006443AB" w:rsidRPr="006443AB" w14:paraId="76AB6185" w14:textId="77777777" w:rsidTr="00E43C84">
        <w:trPr>
          <w:trHeight w:val="17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386F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Адміністративні витрати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4D464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483533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4C08B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24,74</w:t>
            </w:r>
          </w:p>
        </w:tc>
      </w:tr>
      <w:tr w:rsidR="006443AB" w:rsidRPr="006443AB" w14:paraId="02448AB5" w14:textId="77777777" w:rsidTr="00E43C84">
        <w:trPr>
          <w:trHeight w:val="30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92108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Витрати на збут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4F12B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212775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4E07A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10,88</w:t>
            </w:r>
          </w:p>
        </w:tc>
      </w:tr>
      <w:tr w:rsidR="006443AB" w:rsidRPr="006443AB" w14:paraId="33537189" w14:textId="77777777" w:rsidTr="00E43C84">
        <w:trPr>
          <w:trHeight w:val="26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E1D3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Повна собівартість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92B9B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4310055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A9C86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220,50</w:t>
            </w:r>
          </w:p>
        </w:tc>
      </w:tr>
      <w:tr w:rsidR="006443AB" w:rsidRPr="006443AB" w14:paraId="0C34C971" w14:textId="77777777" w:rsidTr="00E43C84">
        <w:trPr>
          <w:trHeight w:val="1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758BB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Плановий прибуток 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3CE1C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431006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6C949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22,05</w:t>
            </w:r>
          </w:p>
        </w:tc>
      </w:tr>
      <w:tr w:rsidR="006443AB" w:rsidRPr="006443AB" w14:paraId="04BD26A9" w14:textId="77777777" w:rsidTr="00E43C84">
        <w:trPr>
          <w:trHeight w:val="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0B84F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Вартість послуги з вивезення ТПВ за відповідним тарифом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B9ABE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4741061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C6862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242,55</w:t>
            </w:r>
          </w:p>
        </w:tc>
      </w:tr>
      <w:tr w:rsidR="006443AB" w:rsidRPr="006443AB" w14:paraId="6087E341" w14:textId="77777777" w:rsidTr="00E43C84">
        <w:trPr>
          <w:trHeight w:val="24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0D791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Обсяг послуги з вивезення ТПВ, (м3)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ABC07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19546,433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3707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14:paraId="4DE6C5EE" w14:textId="77777777" w:rsidTr="00E43C84">
        <w:trPr>
          <w:trHeight w:val="38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1B0A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Тариф на послугу з вивезення ТПВ  </w:t>
            </w:r>
            <w:proofErr w:type="spellStart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м.Вараш</w:t>
            </w:r>
            <w:proofErr w:type="spellEnd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, грн/м3,( без ПДВ)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83416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242,55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0796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443AB" w:rsidRPr="006443AB" w14:paraId="63CEA400" w14:textId="77777777" w:rsidTr="00E43C84">
        <w:trPr>
          <w:trHeight w:val="2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41D6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 xml:space="preserve">Тариф на послугу з вивезення ТПВ   </w:t>
            </w:r>
            <w:proofErr w:type="spellStart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м.Вараш</w:t>
            </w:r>
            <w:proofErr w:type="spellEnd"/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, грн/м3  (з ПДВ)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86EAE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  <w:r w:rsidRPr="006443AB"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  <w:t>291,06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CB85" w14:textId="77777777" w:rsidR="006443AB" w:rsidRPr="006443AB" w:rsidRDefault="006443AB" w:rsidP="006443A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14:paraId="0976896B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23827330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</w:t>
      </w:r>
    </w:p>
    <w:p w14:paraId="5E89BD72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  <w:r w:rsidRPr="006443AB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Сергій ДЕНЕГА</w:t>
      </w:r>
    </w:p>
    <w:p w14:paraId="6535A36A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55CB1404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6ACBB69E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2429AB15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6D951CD1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0C7F761D" w14:textId="77777777" w:rsidR="006443AB" w:rsidRPr="006443AB" w:rsidRDefault="006443AB" w:rsidP="006443AB">
      <w:pPr>
        <w:rPr>
          <w:rFonts w:eastAsia="Times New Roman" w:cs="Times New Roman"/>
          <w:sz w:val="28"/>
          <w:szCs w:val="28"/>
          <w:lang w:val="uk-UA"/>
        </w:rPr>
      </w:pPr>
    </w:p>
    <w:p w14:paraId="10E2F780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A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43AB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0AA0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48C"/>
  <w15:chartTrackingRefBased/>
  <w15:docId w15:val="{36F5F6C1-C7F4-4674-AF97-5E94491F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2023-01-18T14:21:00Z</dcterms:created>
  <dcterms:modified xsi:type="dcterms:W3CDTF">2023-01-18T14:21:00Z</dcterms:modified>
</cp:coreProperties>
</file>