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8EF3" w14:textId="77777777" w:rsidR="003029C0" w:rsidRDefault="003029C0" w:rsidP="003029C0">
      <w:pPr>
        <w:pStyle w:val="a3"/>
        <w:spacing w:before="59" w:line="321" w:lineRule="exact"/>
        <w:ind w:left="5158"/>
      </w:pPr>
      <w:r>
        <w:t xml:space="preserve">                                            Додаток 2</w:t>
      </w:r>
    </w:p>
    <w:p w14:paraId="11C2FDDC" w14:textId="3DCE025F" w:rsidR="003029C0" w:rsidRDefault="003029C0" w:rsidP="003029C0">
      <w:pPr>
        <w:ind w:left="5103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0091A4E3" w14:textId="1AFBEABF" w:rsidR="003029C0" w:rsidRPr="001B0057" w:rsidRDefault="003029C0" w:rsidP="003029C0">
      <w:pPr>
        <w:ind w:left="5103"/>
        <w:rPr>
          <w:sz w:val="28"/>
          <w:szCs w:val="28"/>
        </w:rPr>
      </w:pPr>
      <w:r>
        <w:rPr>
          <w:sz w:val="28"/>
          <w:szCs w:val="28"/>
        </w:rPr>
        <w:t>Р</w:t>
      </w:r>
      <w:r w:rsidRPr="001B0057">
        <w:rPr>
          <w:sz w:val="28"/>
          <w:szCs w:val="28"/>
        </w:rPr>
        <w:t>ішення виконав</w:t>
      </w:r>
      <w:r>
        <w:rPr>
          <w:sz w:val="28"/>
          <w:szCs w:val="28"/>
        </w:rPr>
        <w:t xml:space="preserve">чого комітету Вараської міської ради </w:t>
      </w:r>
      <w:r w:rsidRPr="001B0057">
        <w:rPr>
          <w:sz w:val="28"/>
          <w:szCs w:val="28"/>
        </w:rPr>
        <w:t>_________</w:t>
      </w:r>
      <w:r>
        <w:rPr>
          <w:sz w:val="28"/>
          <w:szCs w:val="28"/>
        </w:rPr>
        <w:t>_____2023р.</w:t>
      </w:r>
      <w:r w:rsidRPr="001B0057">
        <w:rPr>
          <w:sz w:val="28"/>
          <w:szCs w:val="28"/>
        </w:rPr>
        <w:t xml:space="preserve">  № _____</w:t>
      </w:r>
      <w:r w:rsidRPr="001B0057">
        <w:rPr>
          <w:sz w:val="28"/>
          <w:szCs w:val="28"/>
        </w:rPr>
        <w:br/>
      </w:r>
    </w:p>
    <w:p w14:paraId="6E6F4246" w14:textId="77777777" w:rsidR="003029C0" w:rsidRDefault="003029C0" w:rsidP="003029C0">
      <w:pPr>
        <w:pStyle w:val="a3"/>
        <w:spacing w:before="4"/>
        <w:rPr>
          <w:sz w:val="24"/>
        </w:rPr>
      </w:pPr>
    </w:p>
    <w:p w14:paraId="3D4E5EE8" w14:textId="77777777" w:rsidR="003029C0" w:rsidRDefault="003029C0" w:rsidP="003029C0">
      <w:pPr>
        <w:pStyle w:val="a3"/>
        <w:spacing w:before="88" w:line="321" w:lineRule="exact"/>
        <w:ind w:left="232" w:right="239"/>
        <w:jc w:val="center"/>
      </w:pPr>
      <w:r>
        <w:t>Склад</w:t>
      </w:r>
    </w:p>
    <w:p w14:paraId="029BC9D2" w14:textId="1C774016" w:rsidR="003029C0" w:rsidRDefault="003029C0" w:rsidP="003029C0">
      <w:pPr>
        <w:pStyle w:val="a3"/>
        <w:ind w:left="232" w:right="240"/>
        <w:jc w:val="center"/>
      </w:pPr>
      <w:r w:rsidRPr="00142317">
        <w:t>комісії з питань встановлення</w:t>
      </w:r>
      <w:r w:rsidR="00142317" w:rsidRPr="00142317">
        <w:t>,</w:t>
      </w:r>
      <w:r w:rsidRPr="00142317">
        <w:t xml:space="preserve"> </w:t>
      </w:r>
      <w:r w:rsidR="00142317" w:rsidRPr="00142317">
        <w:rPr>
          <w:bCs/>
        </w:rPr>
        <w:t xml:space="preserve">обліку та демонтажу </w:t>
      </w:r>
      <w:r w:rsidRPr="00142317">
        <w:t>пам’ятних знаків та меморіальних до</w:t>
      </w:r>
      <w:r w:rsidR="00313CD3">
        <w:t>щ</w:t>
      </w:r>
      <w:r w:rsidRPr="00142317">
        <w:t>ок на території Вараської міської територіальної</w:t>
      </w:r>
      <w:r w:rsidRPr="00142317">
        <w:rPr>
          <w:spacing w:val="1"/>
        </w:rPr>
        <w:t xml:space="preserve"> </w:t>
      </w:r>
      <w:r w:rsidRPr="00142317">
        <w:t>громади</w:t>
      </w:r>
    </w:p>
    <w:p w14:paraId="2D9A211B" w14:textId="77777777" w:rsidR="003029C0" w:rsidRDefault="003029C0" w:rsidP="003029C0">
      <w:pPr>
        <w:pStyle w:val="a3"/>
        <w:spacing w:before="1"/>
        <w:ind w:left="232" w:right="238"/>
        <w:jc w:val="center"/>
      </w:pPr>
      <w:r>
        <w:t>№4200-КО-06</w:t>
      </w:r>
    </w:p>
    <w:p w14:paraId="0CF4DBE9" w14:textId="77777777" w:rsidR="003029C0" w:rsidRDefault="003029C0" w:rsidP="003029C0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11"/>
        <w:gridCol w:w="3926"/>
        <w:gridCol w:w="27"/>
        <w:gridCol w:w="5878"/>
      </w:tblGrid>
      <w:tr w:rsidR="003029C0" w14:paraId="132A9944" w14:textId="77777777" w:rsidTr="005C2962">
        <w:trPr>
          <w:gridBefore w:val="1"/>
          <w:wBefore w:w="111" w:type="dxa"/>
          <w:trHeight w:val="1121"/>
        </w:trPr>
        <w:tc>
          <w:tcPr>
            <w:tcW w:w="3926" w:type="dxa"/>
          </w:tcPr>
          <w:p w14:paraId="28A52E9F" w14:textId="77777777" w:rsidR="003029C0" w:rsidRDefault="003029C0" w:rsidP="005C2962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ПАВЛИШИН</w:t>
            </w:r>
          </w:p>
          <w:p w14:paraId="63FA4D58" w14:textId="77777777" w:rsidR="003029C0" w:rsidRDefault="003029C0" w:rsidP="005C2962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Павло Яремович</w:t>
            </w:r>
          </w:p>
        </w:tc>
        <w:tc>
          <w:tcPr>
            <w:tcW w:w="5903" w:type="dxa"/>
            <w:gridSpan w:val="2"/>
          </w:tcPr>
          <w:p w14:paraId="14762308" w14:textId="77777777" w:rsidR="003029C0" w:rsidRPr="003029C0" w:rsidRDefault="003029C0" w:rsidP="00AD1E81">
            <w:pPr>
              <w:pStyle w:val="TableParagraph"/>
              <w:spacing w:before="0"/>
              <w:ind w:left="671" w:right="200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перший заступник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міського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 xml:space="preserve">голови, </w:t>
            </w:r>
            <w:r w:rsidRPr="003029C0">
              <w:rPr>
                <w:spacing w:val="-67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голова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комісії</w:t>
            </w:r>
          </w:p>
        </w:tc>
      </w:tr>
      <w:tr w:rsidR="003029C0" w14:paraId="03972837" w14:textId="77777777" w:rsidTr="005C2962">
        <w:trPr>
          <w:gridBefore w:val="1"/>
          <w:wBefore w:w="111" w:type="dxa"/>
          <w:trHeight w:val="1932"/>
        </w:trPr>
        <w:tc>
          <w:tcPr>
            <w:tcW w:w="3926" w:type="dxa"/>
          </w:tcPr>
          <w:p w14:paraId="64467162" w14:textId="77777777" w:rsidR="003029C0" w:rsidRPr="003029C0" w:rsidRDefault="003029C0" w:rsidP="005C2962">
            <w:pPr>
              <w:pStyle w:val="TableParagraph"/>
              <w:spacing w:before="0" w:line="321" w:lineRule="exact"/>
              <w:ind w:left="0"/>
              <w:rPr>
                <w:sz w:val="28"/>
                <w:lang w:val="ru-RU"/>
              </w:rPr>
            </w:pPr>
          </w:p>
          <w:p w14:paraId="48372FD4" w14:textId="77777777" w:rsidR="00AD1E81" w:rsidRDefault="003029C0" w:rsidP="005C2962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 xml:space="preserve">СТЕЦЮК </w:t>
            </w:r>
          </w:p>
          <w:p w14:paraId="1B57A35D" w14:textId="2F402729" w:rsidR="003029C0" w:rsidRDefault="003029C0" w:rsidP="00AD1E81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Дмитро</w:t>
            </w:r>
            <w:r w:rsidR="00AD1E81"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>Валерійович</w:t>
            </w:r>
          </w:p>
        </w:tc>
        <w:tc>
          <w:tcPr>
            <w:tcW w:w="5903" w:type="dxa"/>
            <w:gridSpan w:val="2"/>
          </w:tcPr>
          <w:p w14:paraId="0C22F47D" w14:textId="77777777" w:rsidR="003029C0" w:rsidRPr="003029C0" w:rsidRDefault="003029C0" w:rsidP="00AD1E81">
            <w:pPr>
              <w:pStyle w:val="TableParagraph"/>
              <w:spacing w:before="0"/>
              <w:ind w:left="671" w:right="199"/>
              <w:rPr>
                <w:sz w:val="28"/>
                <w:lang w:val="ru-RU"/>
              </w:rPr>
            </w:pPr>
          </w:p>
          <w:p w14:paraId="340A20C0" w14:textId="77777777" w:rsidR="003029C0" w:rsidRPr="003029C0" w:rsidRDefault="003029C0" w:rsidP="00AD1E81">
            <w:pPr>
              <w:pStyle w:val="TableParagraph"/>
              <w:spacing w:before="0"/>
              <w:ind w:left="671" w:right="199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заступник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міського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голови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з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питань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діяльності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виконавчих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органів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ради, заступник голови комісії</w:t>
            </w:r>
          </w:p>
        </w:tc>
      </w:tr>
      <w:tr w:rsidR="003029C0" w14:paraId="3BBE7ED9" w14:textId="77777777" w:rsidTr="005C2962">
        <w:trPr>
          <w:gridBefore w:val="1"/>
          <w:wBefore w:w="111" w:type="dxa"/>
          <w:trHeight w:val="2252"/>
        </w:trPr>
        <w:tc>
          <w:tcPr>
            <w:tcW w:w="3926" w:type="dxa"/>
          </w:tcPr>
          <w:p w14:paraId="58EE7DE0" w14:textId="77777777" w:rsidR="003029C0" w:rsidRDefault="003029C0" w:rsidP="005C296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КОЛЕСІНСЬКА</w:t>
            </w:r>
          </w:p>
          <w:p w14:paraId="505FE78B" w14:textId="77777777" w:rsidR="003029C0" w:rsidRDefault="003029C0" w:rsidP="005C2962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Наталія Петрівна</w:t>
            </w:r>
          </w:p>
        </w:tc>
        <w:tc>
          <w:tcPr>
            <w:tcW w:w="5903" w:type="dxa"/>
            <w:gridSpan w:val="2"/>
          </w:tcPr>
          <w:p w14:paraId="0A42B24A" w14:textId="77777777" w:rsidR="003029C0" w:rsidRPr="003029C0" w:rsidRDefault="003029C0" w:rsidP="00AD1E81">
            <w:pPr>
              <w:pStyle w:val="TableParagraph"/>
              <w:ind w:left="671" w:right="197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 xml:space="preserve">в.о.начальника відділу архітектури та містобудування, головного архітектора виконавчого комітету Вараської міської ради, секретар </w:t>
            </w:r>
            <w:r w:rsidRPr="003029C0">
              <w:rPr>
                <w:spacing w:val="-67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комісії</w:t>
            </w:r>
            <w:r w:rsidRPr="003029C0">
              <w:rPr>
                <w:spacing w:val="-2"/>
                <w:sz w:val="28"/>
                <w:lang w:val="ru-RU"/>
              </w:rPr>
              <w:t xml:space="preserve"> </w:t>
            </w:r>
          </w:p>
        </w:tc>
      </w:tr>
      <w:tr w:rsidR="003029C0" w14:paraId="01181979" w14:textId="77777777" w:rsidTr="005C2962">
        <w:trPr>
          <w:gridBefore w:val="1"/>
          <w:wBefore w:w="111" w:type="dxa"/>
          <w:trHeight w:val="806"/>
        </w:trPr>
        <w:tc>
          <w:tcPr>
            <w:tcW w:w="3926" w:type="dxa"/>
          </w:tcPr>
          <w:p w14:paraId="16152CFE" w14:textId="77777777" w:rsidR="003029C0" w:rsidRDefault="003029C0" w:rsidP="005C29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Члени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робочої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групи:</w:t>
            </w:r>
          </w:p>
          <w:p w14:paraId="456BBDCD" w14:textId="77777777" w:rsidR="003029C0" w:rsidRDefault="003029C0" w:rsidP="005C2962">
            <w:pPr>
              <w:pStyle w:val="TableParagraph"/>
              <w:rPr>
                <w:sz w:val="28"/>
              </w:rPr>
            </w:pPr>
          </w:p>
        </w:tc>
        <w:tc>
          <w:tcPr>
            <w:tcW w:w="5903" w:type="dxa"/>
            <w:gridSpan w:val="2"/>
          </w:tcPr>
          <w:p w14:paraId="515D3DC9" w14:textId="77777777" w:rsidR="003029C0" w:rsidRDefault="003029C0" w:rsidP="00AD1E8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3029C0" w14:paraId="6B92A696" w14:textId="77777777" w:rsidTr="005C2962">
        <w:trPr>
          <w:gridBefore w:val="1"/>
          <w:wBefore w:w="111" w:type="dxa"/>
          <w:trHeight w:val="1126"/>
        </w:trPr>
        <w:tc>
          <w:tcPr>
            <w:tcW w:w="3926" w:type="dxa"/>
          </w:tcPr>
          <w:p w14:paraId="1495D515" w14:textId="77777777" w:rsidR="003029C0" w:rsidRDefault="003029C0" w:rsidP="005C2962">
            <w:pPr>
              <w:pStyle w:val="TableParagraph"/>
              <w:spacing w:before="0" w:line="309" w:lineRule="exact"/>
              <w:rPr>
                <w:sz w:val="28"/>
              </w:rPr>
            </w:pPr>
            <w:r>
              <w:rPr>
                <w:sz w:val="28"/>
              </w:rPr>
              <w:t>ГОРЕГЛЯД</w:t>
            </w:r>
          </w:p>
          <w:p w14:paraId="531C3ADB" w14:textId="77777777" w:rsidR="003029C0" w:rsidRDefault="003029C0" w:rsidP="005C2962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Яна Іванівна</w:t>
            </w:r>
          </w:p>
        </w:tc>
        <w:tc>
          <w:tcPr>
            <w:tcW w:w="5903" w:type="dxa"/>
            <w:gridSpan w:val="2"/>
          </w:tcPr>
          <w:p w14:paraId="7D0AB9AF" w14:textId="020CA22F" w:rsidR="003029C0" w:rsidRPr="003029C0" w:rsidRDefault="00AD1E81" w:rsidP="00AD1E81">
            <w:pPr>
              <w:pStyle w:val="TableParagraph"/>
              <w:tabs>
                <w:tab w:val="left" w:pos="4213"/>
              </w:tabs>
              <w:spacing w:before="0"/>
              <w:ind w:left="644" w:right="19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</w:t>
            </w:r>
            <w:r w:rsidR="003029C0" w:rsidRPr="003029C0">
              <w:rPr>
                <w:sz w:val="28"/>
                <w:lang w:val="ru-RU"/>
              </w:rPr>
              <w:t>епутат Вараської міської ради (за згодою)</w:t>
            </w:r>
          </w:p>
          <w:p w14:paraId="1F827A18" w14:textId="77777777" w:rsidR="003029C0" w:rsidRPr="003029C0" w:rsidRDefault="003029C0" w:rsidP="00AD1E81">
            <w:pPr>
              <w:pStyle w:val="TableParagraph"/>
              <w:tabs>
                <w:tab w:val="left" w:pos="1894"/>
                <w:tab w:val="left" w:pos="3369"/>
                <w:tab w:val="left" w:pos="4521"/>
                <w:tab w:val="left" w:pos="5372"/>
              </w:tabs>
              <w:spacing w:before="0"/>
              <w:ind w:left="671" w:right="200"/>
              <w:rPr>
                <w:sz w:val="28"/>
                <w:lang w:val="ru-RU"/>
              </w:rPr>
            </w:pPr>
          </w:p>
        </w:tc>
      </w:tr>
      <w:tr w:rsidR="003029C0" w14:paraId="0BDB2CA5" w14:textId="77777777" w:rsidTr="005C2962">
        <w:trPr>
          <w:gridBefore w:val="1"/>
          <w:wBefore w:w="111" w:type="dxa"/>
          <w:trHeight w:val="1288"/>
        </w:trPr>
        <w:tc>
          <w:tcPr>
            <w:tcW w:w="3926" w:type="dxa"/>
          </w:tcPr>
          <w:p w14:paraId="740DA759" w14:textId="77777777" w:rsidR="003029C0" w:rsidRPr="003029C0" w:rsidRDefault="003029C0" w:rsidP="005C2962">
            <w:pPr>
              <w:pStyle w:val="TableParagraph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ПЕТРОВИЧ</w:t>
            </w:r>
          </w:p>
          <w:p w14:paraId="4ADA0009" w14:textId="77777777" w:rsidR="003029C0" w:rsidRPr="003029C0" w:rsidRDefault="003029C0" w:rsidP="005C2962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Наталія Григорівна</w:t>
            </w:r>
          </w:p>
          <w:p w14:paraId="2840391B" w14:textId="77777777" w:rsidR="003029C0" w:rsidRPr="003029C0" w:rsidRDefault="003029C0" w:rsidP="005C2962">
            <w:pPr>
              <w:pStyle w:val="TableParagraph"/>
              <w:spacing w:before="2"/>
              <w:rPr>
                <w:sz w:val="28"/>
                <w:lang w:val="ru-RU"/>
              </w:rPr>
            </w:pPr>
          </w:p>
          <w:p w14:paraId="42DB807F" w14:textId="77777777" w:rsidR="003029C0" w:rsidRPr="003029C0" w:rsidRDefault="003029C0" w:rsidP="005C2962">
            <w:pPr>
              <w:pStyle w:val="TableParagraph"/>
              <w:spacing w:before="2"/>
              <w:rPr>
                <w:sz w:val="28"/>
                <w:lang w:val="ru-RU"/>
              </w:rPr>
            </w:pPr>
          </w:p>
          <w:p w14:paraId="79DD711C" w14:textId="77777777" w:rsidR="003029C0" w:rsidRPr="003029C0" w:rsidRDefault="003029C0" w:rsidP="005C2962">
            <w:pPr>
              <w:pStyle w:val="TableParagraph"/>
              <w:spacing w:before="2"/>
              <w:rPr>
                <w:sz w:val="28"/>
                <w:lang w:val="ru-RU"/>
              </w:rPr>
            </w:pPr>
          </w:p>
          <w:p w14:paraId="3F492B5E" w14:textId="77777777" w:rsidR="003029C0" w:rsidRPr="003029C0" w:rsidRDefault="003029C0" w:rsidP="00F55A66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 xml:space="preserve">СТЕЦЮК </w:t>
            </w:r>
          </w:p>
          <w:p w14:paraId="75119A13" w14:textId="77777777" w:rsidR="003029C0" w:rsidRPr="003029C0" w:rsidRDefault="003029C0" w:rsidP="005C2962">
            <w:pPr>
              <w:pStyle w:val="TableParagraph"/>
              <w:spacing w:before="2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Артем Валерійович</w:t>
            </w:r>
          </w:p>
        </w:tc>
        <w:tc>
          <w:tcPr>
            <w:tcW w:w="5903" w:type="dxa"/>
            <w:gridSpan w:val="2"/>
          </w:tcPr>
          <w:p w14:paraId="3F50BE71" w14:textId="77777777" w:rsidR="003029C0" w:rsidRPr="003029C0" w:rsidRDefault="003029C0" w:rsidP="00AD1E81">
            <w:pPr>
              <w:pStyle w:val="TableParagraph"/>
              <w:ind w:left="671" w:right="201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директор департаменту культури, туризму, молоді та спорту виконавчого комітету Вараської міської ради</w:t>
            </w:r>
          </w:p>
          <w:p w14:paraId="17A6D27D" w14:textId="77777777" w:rsidR="003029C0" w:rsidRPr="003029C0" w:rsidRDefault="003029C0" w:rsidP="00AD1E81">
            <w:pPr>
              <w:pStyle w:val="TableParagraph"/>
              <w:ind w:left="671" w:right="201"/>
              <w:rPr>
                <w:sz w:val="28"/>
                <w:lang w:val="ru-RU"/>
              </w:rPr>
            </w:pPr>
          </w:p>
          <w:p w14:paraId="75E5CC4A" w14:textId="39B69029" w:rsidR="003029C0" w:rsidRPr="003029C0" w:rsidRDefault="003029C0" w:rsidP="00AD1E81">
            <w:pPr>
              <w:pStyle w:val="TableParagraph"/>
              <w:ind w:left="671" w:right="201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 xml:space="preserve"> представник громадської організації «Відродження та розвиток» (за згодою)</w:t>
            </w:r>
          </w:p>
        </w:tc>
      </w:tr>
      <w:tr w:rsidR="003029C0" w14:paraId="540BA5A8" w14:textId="77777777" w:rsidTr="005C2962">
        <w:trPr>
          <w:gridBefore w:val="1"/>
          <w:wBefore w:w="111" w:type="dxa"/>
          <w:trHeight w:val="1445"/>
        </w:trPr>
        <w:tc>
          <w:tcPr>
            <w:tcW w:w="3926" w:type="dxa"/>
          </w:tcPr>
          <w:p w14:paraId="724C6FDC" w14:textId="77777777" w:rsidR="003029C0" w:rsidRDefault="003029C0" w:rsidP="005C296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СТРИЖЕУС</w:t>
            </w:r>
          </w:p>
          <w:p w14:paraId="796C346B" w14:textId="77777777" w:rsidR="003029C0" w:rsidRDefault="003029C0" w:rsidP="005C2962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Наталія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Юріївна</w:t>
            </w:r>
          </w:p>
        </w:tc>
        <w:tc>
          <w:tcPr>
            <w:tcW w:w="5903" w:type="dxa"/>
            <w:gridSpan w:val="2"/>
          </w:tcPr>
          <w:p w14:paraId="4723E37C" w14:textId="77777777" w:rsidR="003029C0" w:rsidRPr="003029C0" w:rsidRDefault="003029C0" w:rsidP="00AD1E81">
            <w:pPr>
              <w:pStyle w:val="TableParagraph"/>
              <w:tabs>
                <w:tab w:val="left" w:pos="2063"/>
                <w:tab w:val="left" w:pos="4062"/>
              </w:tabs>
              <w:ind w:left="644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директор</w:t>
            </w:r>
            <w:r w:rsidRPr="003029C0">
              <w:rPr>
                <w:sz w:val="28"/>
                <w:lang w:val="ru-RU"/>
              </w:rPr>
              <w:tab/>
              <w:t>комунального</w:t>
            </w:r>
            <w:r w:rsidRPr="003029C0">
              <w:rPr>
                <w:sz w:val="28"/>
                <w:lang w:val="ru-RU"/>
              </w:rPr>
              <w:tab/>
              <w:t>підприємства</w:t>
            </w:r>
          </w:p>
          <w:p w14:paraId="46DAD434" w14:textId="77777777" w:rsidR="003029C0" w:rsidRPr="003029C0" w:rsidRDefault="003029C0" w:rsidP="00AD1E81">
            <w:pPr>
              <w:pStyle w:val="TableParagraph"/>
              <w:tabs>
                <w:tab w:val="left" w:pos="3438"/>
                <w:tab w:val="left" w:pos="4837"/>
              </w:tabs>
              <w:spacing w:before="0" w:line="324" w:lineRule="exact"/>
              <w:ind w:left="671" w:right="205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«Благоустрій»</w:t>
            </w:r>
            <w:r w:rsidRPr="003029C0">
              <w:rPr>
                <w:spacing w:val="-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Вараської</w:t>
            </w:r>
            <w:r w:rsidRPr="003029C0">
              <w:rPr>
                <w:spacing w:val="-3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міської</w:t>
            </w:r>
            <w:r w:rsidRPr="003029C0">
              <w:rPr>
                <w:spacing w:val="-6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ради</w:t>
            </w:r>
          </w:p>
        </w:tc>
      </w:tr>
      <w:tr w:rsidR="003029C0" w14:paraId="5BD9CE3C" w14:textId="77777777" w:rsidTr="005C2962">
        <w:trPr>
          <w:trHeight w:val="1616"/>
        </w:trPr>
        <w:tc>
          <w:tcPr>
            <w:tcW w:w="4064" w:type="dxa"/>
            <w:gridSpan w:val="3"/>
          </w:tcPr>
          <w:p w14:paraId="5DDF04E8" w14:textId="77777777" w:rsidR="003029C0" w:rsidRDefault="003029C0" w:rsidP="005C2962">
            <w:pPr>
              <w:pStyle w:val="TableParagraph"/>
              <w:spacing w:line="321" w:lineRule="exact"/>
              <w:ind w:left="284"/>
              <w:rPr>
                <w:sz w:val="28"/>
              </w:rPr>
            </w:pPr>
            <w:r w:rsidRPr="003029C0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ЮЩУК</w:t>
            </w:r>
          </w:p>
          <w:p w14:paraId="4FCC212E" w14:textId="77777777" w:rsidR="003029C0" w:rsidRDefault="003029C0" w:rsidP="005C2962">
            <w:pPr>
              <w:pStyle w:val="TableParagraph"/>
              <w:spacing w:before="0" w:line="321" w:lineRule="exact"/>
              <w:ind w:left="284"/>
              <w:rPr>
                <w:sz w:val="28"/>
              </w:rPr>
            </w:pPr>
            <w:r>
              <w:rPr>
                <w:sz w:val="28"/>
              </w:rPr>
              <w:t>Дмитро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Анатолійович</w:t>
            </w:r>
          </w:p>
        </w:tc>
        <w:tc>
          <w:tcPr>
            <w:tcW w:w="5878" w:type="dxa"/>
          </w:tcPr>
          <w:p w14:paraId="6521C6F0" w14:textId="77777777" w:rsidR="003029C0" w:rsidRPr="003029C0" w:rsidRDefault="003029C0" w:rsidP="00AD1E81">
            <w:pPr>
              <w:pStyle w:val="TableParagraph"/>
              <w:spacing w:before="0" w:line="242" w:lineRule="auto"/>
              <w:ind w:left="644" w:right="203"/>
              <w:rPr>
                <w:sz w:val="28"/>
                <w:lang w:val="ru-RU"/>
              </w:rPr>
            </w:pPr>
            <w:r w:rsidRPr="003029C0">
              <w:rPr>
                <w:sz w:val="28"/>
                <w:lang w:val="ru-RU"/>
              </w:rPr>
              <w:t>директор</w:t>
            </w:r>
            <w:r w:rsidRPr="003029C0">
              <w:rPr>
                <w:spacing w:val="-5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департаменту</w:t>
            </w:r>
            <w:r w:rsidRPr="003029C0">
              <w:rPr>
                <w:spacing w:val="-4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житлово</w:t>
            </w:r>
            <w:r w:rsidRPr="003029C0">
              <w:rPr>
                <w:spacing w:val="3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-комунального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господарства,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майна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та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будівництва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виконавчого</w:t>
            </w:r>
            <w:r w:rsidRPr="003029C0">
              <w:rPr>
                <w:spacing w:val="1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комітету</w:t>
            </w:r>
            <w:r w:rsidRPr="003029C0">
              <w:rPr>
                <w:spacing w:val="-67"/>
                <w:sz w:val="28"/>
                <w:lang w:val="ru-RU"/>
              </w:rPr>
              <w:t xml:space="preserve"> </w:t>
            </w:r>
            <w:r w:rsidRPr="003029C0">
              <w:rPr>
                <w:sz w:val="28"/>
                <w:lang w:val="ru-RU"/>
              </w:rPr>
              <w:t>Вараської міської ради</w:t>
            </w:r>
          </w:p>
        </w:tc>
      </w:tr>
    </w:tbl>
    <w:p w14:paraId="4DC9C6F6" w14:textId="77777777" w:rsidR="003029C0" w:rsidRDefault="003029C0" w:rsidP="003029C0">
      <w:pPr>
        <w:pStyle w:val="a3"/>
        <w:tabs>
          <w:tab w:val="left" w:pos="6778"/>
        </w:tabs>
      </w:pPr>
    </w:p>
    <w:p w14:paraId="50E2AC2D" w14:textId="77777777" w:rsidR="003029C0" w:rsidRDefault="003029C0" w:rsidP="003029C0">
      <w:pPr>
        <w:pStyle w:val="a3"/>
        <w:tabs>
          <w:tab w:val="left" w:pos="6778"/>
        </w:tabs>
      </w:pPr>
    </w:p>
    <w:p w14:paraId="22F407E7" w14:textId="77777777" w:rsidR="003029C0" w:rsidRDefault="003029C0" w:rsidP="003029C0">
      <w:pPr>
        <w:pStyle w:val="a3"/>
        <w:tabs>
          <w:tab w:val="left" w:pos="6778"/>
        </w:tabs>
      </w:pPr>
    </w:p>
    <w:p w14:paraId="06DFDC53" w14:textId="77777777" w:rsidR="003029C0" w:rsidRDefault="003029C0" w:rsidP="003029C0">
      <w:pPr>
        <w:pStyle w:val="a3"/>
        <w:tabs>
          <w:tab w:val="left" w:pos="6778"/>
        </w:tabs>
      </w:pPr>
      <w:r>
        <w:t>Міський</w:t>
      </w:r>
      <w:r>
        <w:rPr>
          <w:spacing w:val="2"/>
        </w:rPr>
        <w:t xml:space="preserve"> </w:t>
      </w:r>
      <w:r>
        <w:t>голова                                                            Олександр МЕНЗУЛ</w:t>
      </w:r>
    </w:p>
    <w:p w14:paraId="5514007E" w14:textId="77777777" w:rsidR="003029C0" w:rsidRDefault="003029C0" w:rsidP="003029C0">
      <w:pPr>
        <w:spacing w:line="324" w:lineRule="exact"/>
        <w:rPr>
          <w:sz w:val="28"/>
        </w:rPr>
      </w:pPr>
    </w:p>
    <w:p w14:paraId="3F871B33" w14:textId="77777777" w:rsidR="00D84127" w:rsidRDefault="00D84127"/>
    <w:sectPr w:rsidR="00D84127" w:rsidSect="00F55A66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E50D5" w14:textId="77777777" w:rsidR="00E855C4" w:rsidRDefault="00E855C4" w:rsidP="00F55A66">
      <w:r>
        <w:separator/>
      </w:r>
    </w:p>
  </w:endnote>
  <w:endnote w:type="continuationSeparator" w:id="0">
    <w:p w14:paraId="0442177B" w14:textId="77777777" w:rsidR="00E855C4" w:rsidRDefault="00E855C4" w:rsidP="00F5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BD0A" w14:textId="77777777" w:rsidR="00E855C4" w:rsidRDefault="00E855C4" w:rsidP="00F55A66">
      <w:r>
        <w:separator/>
      </w:r>
    </w:p>
  </w:footnote>
  <w:footnote w:type="continuationSeparator" w:id="0">
    <w:p w14:paraId="4EB06E76" w14:textId="77777777" w:rsidR="00E855C4" w:rsidRDefault="00E855C4" w:rsidP="00F5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56198"/>
      <w:docPartObj>
        <w:docPartGallery w:val="Page Numbers (Top of Page)"/>
        <w:docPartUnique/>
      </w:docPartObj>
    </w:sdtPr>
    <w:sdtEndPr/>
    <w:sdtContent>
      <w:p w14:paraId="157D749C" w14:textId="5B6C856F" w:rsidR="00F55A66" w:rsidRDefault="00F55A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AE5AFC" w14:textId="77777777" w:rsidR="00F55A66" w:rsidRDefault="00F55A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8D"/>
    <w:rsid w:val="00056872"/>
    <w:rsid w:val="00142317"/>
    <w:rsid w:val="00253FB1"/>
    <w:rsid w:val="002A438D"/>
    <w:rsid w:val="003029C0"/>
    <w:rsid w:val="00313CD3"/>
    <w:rsid w:val="00467A1F"/>
    <w:rsid w:val="00633BBB"/>
    <w:rsid w:val="006D7297"/>
    <w:rsid w:val="007675D2"/>
    <w:rsid w:val="009473D4"/>
    <w:rsid w:val="00AD1E81"/>
    <w:rsid w:val="00D41204"/>
    <w:rsid w:val="00D5773F"/>
    <w:rsid w:val="00D84127"/>
    <w:rsid w:val="00E855C4"/>
    <w:rsid w:val="00F5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E430"/>
  <w15:chartTrackingRefBased/>
  <w15:docId w15:val="{7DF2164D-E148-481A-8483-2EA7CD4A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9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029C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029C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029C0"/>
    <w:pPr>
      <w:spacing w:before="155"/>
      <w:ind w:left="200"/>
    </w:pPr>
  </w:style>
  <w:style w:type="paragraph" w:styleId="a5">
    <w:name w:val="header"/>
    <w:basedOn w:val="a"/>
    <w:link w:val="a6"/>
    <w:uiPriority w:val="99"/>
    <w:unhideWhenUsed/>
    <w:rsid w:val="00F55A6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5A6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55A6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5A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B6FA7-9D61-4349-A8BE-BBCD54BF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Козодой</cp:lastModifiedBy>
  <cp:revision>2</cp:revision>
  <dcterms:created xsi:type="dcterms:W3CDTF">2023-06-28T05:20:00Z</dcterms:created>
  <dcterms:modified xsi:type="dcterms:W3CDTF">2023-06-28T05:20:00Z</dcterms:modified>
</cp:coreProperties>
</file>