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EC9EE" w14:textId="38F10E75" w:rsidR="0047266E" w:rsidRDefault="0047266E" w:rsidP="0047266E">
      <w:pPr>
        <w:jc w:val="center"/>
      </w:pPr>
      <w:bookmarkStart w:id="0" w:name="_Hlk134535559"/>
      <w:r>
        <w:rPr>
          <w:noProof/>
          <w:lang w:eastAsia="uk-UA"/>
        </w:rPr>
        <w:drawing>
          <wp:inline distT="0" distB="0" distL="0" distR="0" wp14:anchorId="49FD944A" wp14:editId="187E1B7B">
            <wp:extent cx="495300" cy="609600"/>
            <wp:effectExtent l="0" t="0" r="0" b="0"/>
            <wp:docPr id="1419473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56A48" w14:textId="77777777" w:rsidR="0047266E" w:rsidRPr="002A4E10" w:rsidRDefault="0047266E" w:rsidP="0047266E">
      <w:pPr>
        <w:rPr>
          <w:sz w:val="16"/>
          <w:szCs w:val="16"/>
        </w:rPr>
      </w:pPr>
    </w:p>
    <w:p w14:paraId="70CB162F" w14:textId="77777777" w:rsidR="0047266E" w:rsidRPr="00975742" w:rsidRDefault="0047266E" w:rsidP="0047266E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ВАРАСЬКА МІСЬКА РАДА</w:t>
      </w:r>
    </w:p>
    <w:p w14:paraId="3A1EF499" w14:textId="77777777" w:rsidR="0047266E" w:rsidRPr="00975742" w:rsidRDefault="0047266E" w:rsidP="0047266E">
      <w:pPr>
        <w:jc w:val="center"/>
        <w:rPr>
          <w:b/>
          <w:color w:val="000080"/>
          <w:szCs w:val="28"/>
        </w:rPr>
      </w:pPr>
    </w:p>
    <w:p w14:paraId="509A5E3C" w14:textId="77777777" w:rsidR="0047266E" w:rsidRPr="00975742" w:rsidRDefault="0047266E" w:rsidP="0047266E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ВИКОНАВЧИЙ КОМІТЕТ</w:t>
      </w:r>
    </w:p>
    <w:p w14:paraId="4D1DF6AB" w14:textId="77777777" w:rsidR="0047266E" w:rsidRPr="00975742" w:rsidRDefault="0047266E" w:rsidP="0047266E">
      <w:pPr>
        <w:jc w:val="center"/>
        <w:rPr>
          <w:b/>
          <w:color w:val="000080"/>
          <w:szCs w:val="28"/>
        </w:rPr>
      </w:pPr>
    </w:p>
    <w:p w14:paraId="118CD3EB" w14:textId="77777777" w:rsidR="0047266E" w:rsidRPr="00975742" w:rsidRDefault="0047266E" w:rsidP="0047266E">
      <w:pPr>
        <w:jc w:val="center"/>
        <w:rPr>
          <w:b/>
          <w:color w:val="000080"/>
          <w:sz w:val="32"/>
          <w:szCs w:val="32"/>
        </w:rPr>
      </w:pPr>
      <w:r w:rsidRPr="00975742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975742">
        <w:rPr>
          <w:b/>
          <w:color w:val="000080"/>
          <w:sz w:val="32"/>
          <w:szCs w:val="32"/>
        </w:rPr>
        <w:t>Н</w:t>
      </w:r>
      <w:proofErr w:type="spellEnd"/>
      <w:r w:rsidRPr="00975742">
        <w:rPr>
          <w:b/>
          <w:color w:val="000080"/>
          <w:sz w:val="32"/>
          <w:szCs w:val="32"/>
        </w:rPr>
        <w:t xml:space="preserve"> Я</w:t>
      </w:r>
    </w:p>
    <w:p w14:paraId="62AA9105" w14:textId="77777777" w:rsidR="0047266E" w:rsidRDefault="0047266E" w:rsidP="0047266E">
      <w:pPr>
        <w:rPr>
          <w:b/>
        </w:rPr>
      </w:pPr>
    </w:p>
    <w:p w14:paraId="43072A9C" w14:textId="77777777" w:rsidR="0047266E" w:rsidRDefault="0047266E" w:rsidP="0047266E">
      <w:pPr>
        <w:spacing w:line="100" w:lineRule="atLeast"/>
        <w:jc w:val="both"/>
        <w:rPr>
          <w:b/>
          <w:bCs w:val="0"/>
          <w:color w:val="FF0000"/>
          <w:szCs w:val="28"/>
        </w:rPr>
      </w:pPr>
      <w:bookmarkStart w:id="1" w:name="_GoBack"/>
      <w:bookmarkEnd w:id="1"/>
    </w:p>
    <w:p w14:paraId="04FA6ECE" w14:textId="39C70468" w:rsidR="0047266E" w:rsidRDefault="00393352" w:rsidP="0047266E">
      <w:pPr>
        <w:spacing w:line="100" w:lineRule="atLeast"/>
        <w:jc w:val="both"/>
        <w:rPr>
          <w:szCs w:val="28"/>
        </w:rPr>
      </w:pPr>
      <w:r w:rsidRPr="00393352">
        <w:rPr>
          <w:szCs w:val="28"/>
          <w:lang w:val="ru-RU"/>
        </w:rPr>
        <w:t>26.</w:t>
      </w:r>
      <w:proofErr w:type="gramStart"/>
      <w:r w:rsidRPr="00393352">
        <w:rPr>
          <w:szCs w:val="28"/>
          <w:lang w:val="ru-RU"/>
        </w:rPr>
        <w:t>05.2023</w:t>
      </w:r>
      <w:r w:rsidRPr="00393352">
        <w:rPr>
          <w:szCs w:val="28"/>
          <w:lang w:val="ru-RU"/>
        </w:rPr>
        <w:tab/>
      </w:r>
      <w:r w:rsidRPr="00393352">
        <w:rPr>
          <w:szCs w:val="28"/>
          <w:lang w:val="ru-RU"/>
        </w:rPr>
        <w:tab/>
      </w:r>
      <w:r w:rsidRPr="00393352">
        <w:rPr>
          <w:szCs w:val="28"/>
          <w:lang w:val="ru-RU"/>
        </w:rPr>
        <w:tab/>
      </w:r>
      <w:r w:rsidRPr="00393352">
        <w:rPr>
          <w:szCs w:val="28"/>
          <w:lang w:val="ru-RU"/>
        </w:rPr>
        <w:tab/>
      </w:r>
      <w:r w:rsidRPr="00393352">
        <w:rPr>
          <w:szCs w:val="28"/>
          <w:lang w:val="ru-RU"/>
        </w:rPr>
        <w:tab/>
      </w:r>
      <w:proofErr w:type="spellStart"/>
      <w:r w:rsidRPr="00393352">
        <w:rPr>
          <w:szCs w:val="28"/>
        </w:rPr>
        <w:t>м.Вараш</w:t>
      </w:r>
      <w:proofErr w:type="spellEnd"/>
      <w:proofErr w:type="gramEnd"/>
      <w:r w:rsidRPr="00393352">
        <w:rPr>
          <w:szCs w:val="28"/>
        </w:rPr>
        <w:tab/>
      </w:r>
      <w:r w:rsidRPr="00393352">
        <w:rPr>
          <w:szCs w:val="28"/>
        </w:rPr>
        <w:tab/>
      </w:r>
      <w:r w:rsidRPr="00393352">
        <w:rPr>
          <w:szCs w:val="28"/>
        </w:rPr>
        <w:tab/>
      </w:r>
      <w:r>
        <w:rPr>
          <w:szCs w:val="28"/>
        </w:rPr>
        <w:tab/>
      </w:r>
      <w:r w:rsidRPr="00393352">
        <w:rPr>
          <w:szCs w:val="28"/>
        </w:rPr>
        <w:t>№191-РВ-23</w:t>
      </w:r>
    </w:p>
    <w:p w14:paraId="2300CBCC" w14:textId="77777777" w:rsidR="00393352" w:rsidRPr="00393352" w:rsidRDefault="00393352" w:rsidP="0047266E">
      <w:pPr>
        <w:spacing w:line="100" w:lineRule="atLeast"/>
        <w:jc w:val="both"/>
        <w:rPr>
          <w:szCs w:val="28"/>
        </w:rPr>
      </w:pPr>
    </w:p>
    <w:p w14:paraId="62E2249F" w14:textId="37AC52D2" w:rsidR="00393ADB" w:rsidRPr="0047266E" w:rsidRDefault="002D461F" w:rsidP="0047266E">
      <w:pPr>
        <w:spacing w:line="100" w:lineRule="atLeast"/>
        <w:jc w:val="both"/>
        <w:rPr>
          <w:b/>
          <w:bCs w:val="0"/>
          <w:color w:val="FF0000"/>
          <w:szCs w:val="28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заходів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42FE9233" w14:textId="73DDD839" w:rsidR="00393ADB" w:rsidRDefault="00393ADB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на території</w:t>
      </w:r>
      <w:r w:rsidR="00C30661" w:rsidRP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4D7C25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Мульчицького</w:t>
      </w:r>
      <w:proofErr w:type="spellEnd"/>
      <w:r w:rsid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11A4A070" w14:textId="73AB96EA" w:rsidR="0047266E" w:rsidRDefault="00C30661" w:rsidP="0047266E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старостинськ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ого</w:t>
      </w:r>
      <w:proofErr w:type="spellEnd"/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окру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гу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ої</w:t>
      </w:r>
      <w:proofErr w:type="spellEnd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МТГ</w:t>
      </w:r>
    </w:p>
    <w:p w14:paraId="77BD0C39" w14:textId="77777777" w:rsidR="0047266E" w:rsidRDefault="0047266E" w:rsidP="0047266E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</w:p>
    <w:p w14:paraId="2B342823" w14:textId="77777777" w:rsidR="0047266E" w:rsidRPr="0047266E" w:rsidRDefault="0047266E" w:rsidP="0047266E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</w:p>
    <w:p w14:paraId="4001EB89" w14:textId="34ADFBE0" w:rsidR="002D461F" w:rsidRPr="00D65FB3" w:rsidRDefault="0038002A" w:rsidP="0047266E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65FB3">
        <w:rPr>
          <w:sz w:val="28"/>
          <w:szCs w:val="28"/>
        </w:rPr>
        <w:t xml:space="preserve"> метою врегулювання та координації ярмаркової діяльності, створення належних умов для участі суб’єктів господарювання у ярмаркових заходах, для </w:t>
      </w:r>
      <w:r w:rsidRPr="00D65FB3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р</w:t>
      </w:r>
      <w:r w:rsidR="005174D0">
        <w:rPr>
          <w:sz w:val="28"/>
          <w:szCs w:val="28"/>
        </w:rPr>
        <w:t xml:space="preserve">озглянувши службовий лист старости </w:t>
      </w:r>
      <w:proofErr w:type="spellStart"/>
      <w:r w:rsidR="004D7C25">
        <w:rPr>
          <w:sz w:val="28"/>
          <w:szCs w:val="28"/>
        </w:rPr>
        <w:t>Мульчицького</w:t>
      </w:r>
      <w:proofErr w:type="spellEnd"/>
      <w:r w:rsidR="005174D0" w:rsidRPr="00D65FB3">
        <w:rPr>
          <w:sz w:val="28"/>
          <w:szCs w:val="28"/>
        </w:rPr>
        <w:t xml:space="preserve"> </w:t>
      </w:r>
      <w:proofErr w:type="spellStart"/>
      <w:r w:rsidR="005174D0" w:rsidRPr="00D65FB3">
        <w:rPr>
          <w:sz w:val="28"/>
          <w:szCs w:val="28"/>
        </w:rPr>
        <w:t>старостинського</w:t>
      </w:r>
      <w:proofErr w:type="spellEnd"/>
      <w:r w:rsidR="005174D0" w:rsidRPr="00D65FB3">
        <w:rPr>
          <w:sz w:val="28"/>
          <w:szCs w:val="28"/>
        </w:rPr>
        <w:t xml:space="preserve"> округу</w:t>
      </w:r>
      <w:r w:rsidR="005174D0">
        <w:rPr>
          <w:sz w:val="28"/>
          <w:szCs w:val="28"/>
        </w:rPr>
        <w:t xml:space="preserve"> </w:t>
      </w:r>
      <w:r w:rsidR="004D7C25">
        <w:rPr>
          <w:sz w:val="28"/>
          <w:szCs w:val="28"/>
        </w:rPr>
        <w:t>Лесі</w:t>
      </w:r>
      <w:r w:rsidR="00B71758">
        <w:rPr>
          <w:sz w:val="28"/>
          <w:szCs w:val="28"/>
        </w:rPr>
        <w:t xml:space="preserve"> </w:t>
      </w:r>
      <w:r w:rsidR="004D7C25">
        <w:rPr>
          <w:sz w:val="28"/>
          <w:szCs w:val="28"/>
        </w:rPr>
        <w:t>ОВСЯНІК</w:t>
      </w:r>
      <w:r w:rsidR="005174D0">
        <w:rPr>
          <w:sz w:val="28"/>
          <w:szCs w:val="28"/>
        </w:rPr>
        <w:t xml:space="preserve"> від </w:t>
      </w:r>
      <w:r w:rsidR="004D7C25">
        <w:rPr>
          <w:sz w:val="28"/>
          <w:szCs w:val="28"/>
        </w:rPr>
        <w:t>18</w:t>
      </w:r>
      <w:r w:rsidR="005174D0">
        <w:rPr>
          <w:sz w:val="28"/>
          <w:szCs w:val="28"/>
        </w:rPr>
        <w:t>.0</w:t>
      </w:r>
      <w:r w:rsidR="00B71758">
        <w:rPr>
          <w:sz w:val="28"/>
          <w:szCs w:val="28"/>
        </w:rPr>
        <w:t>4</w:t>
      </w:r>
      <w:r w:rsidR="005174D0">
        <w:rPr>
          <w:sz w:val="28"/>
          <w:szCs w:val="28"/>
        </w:rPr>
        <w:t>.2023 №61</w:t>
      </w:r>
      <w:r w:rsidR="004D7C25">
        <w:rPr>
          <w:sz w:val="28"/>
          <w:szCs w:val="28"/>
        </w:rPr>
        <w:t>8</w:t>
      </w:r>
      <w:r w:rsidR="005174D0">
        <w:rPr>
          <w:sz w:val="28"/>
          <w:szCs w:val="28"/>
        </w:rPr>
        <w:t>0-СЛ-3110-10-3</w:t>
      </w:r>
      <w:r w:rsidR="004D7C25">
        <w:rPr>
          <w:sz w:val="28"/>
          <w:szCs w:val="28"/>
        </w:rPr>
        <w:t>85</w:t>
      </w:r>
      <w:r w:rsidR="005174D0">
        <w:rPr>
          <w:sz w:val="28"/>
          <w:szCs w:val="28"/>
        </w:rPr>
        <w:t>-23</w:t>
      </w:r>
      <w:r w:rsidR="001544E0">
        <w:rPr>
          <w:sz w:val="28"/>
          <w:szCs w:val="28"/>
        </w:rPr>
        <w:t xml:space="preserve"> щодо визначення місць для проведення ярмаркових заходів в селі </w:t>
      </w:r>
      <w:proofErr w:type="spellStart"/>
      <w:r w:rsidR="004D7C25">
        <w:rPr>
          <w:sz w:val="28"/>
          <w:szCs w:val="28"/>
        </w:rPr>
        <w:t>Мульчиці</w:t>
      </w:r>
      <w:proofErr w:type="spellEnd"/>
      <w:r w:rsidR="00466899">
        <w:rPr>
          <w:sz w:val="28"/>
          <w:szCs w:val="28"/>
        </w:rPr>
        <w:t>,</w:t>
      </w:r>
      <w:r w:rsidR="002D461F" w:rsidRPr="00D65FB3">
        <w:rPr>
          <w:sz w:val="28"/>
          <w:szCs w:val="28"/>
        </w:rPr>
        <w:t xml:space="preserve"> враховуючи постанови Кабінету Міністрів України від 22 серпня 2007 р. №</w:t>
      </w:r>
      <w:r w:rsidR="004D7C25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1065 «Про вдосконалення виставково-ярмаркової діяльності в Україні», від 15 червня 2006 р. № 833 «Про затвердження Порядку провадження торговельної діяльності та правила торговельного обслуговування на ринку споживчих товарів», наказ Міністерства зовнішніх економічних </w:t>
      </w:r>
      <w:proofErr w:type="spellStart"/>
      <w:r w:rsidR="002D461F" w:rsidRPr="00D65FB3">
        <w:rPr>
          <w:sz w:val="28"/>
          <w:szCs w:val="28"/>
        </w:rPr>
        <w:t>зв’язків</w:t>
      </w:r>
      <w:proofErr w:type="spellEnd"/>
      <w:r w:rsidR="002D461F" w:rsidRPr="00D65FB3">
        <w:rPr>
          <w:sz w:val="28"/>
          <w:szCs w:val="28"/>
        </w:rPr>
        <w:t xml:space="preserve"> і торгівлі України від 08 липня 1996 р. № 369 «Про затвердження Правил роботи </w:t>
      </w:r>
      <w:proofErr w:type="spellStart"/>
      <w:r w:rsidR="002D461F" w:rsidRPr="00D65FB3">
        <w:rPr>
          <w:sz w:val="28"/>
          <w:szCs w:val="28"/>
        </w:rPr>
        <w:t>дрібнороздрібної</w:t>
      </w:r>
      <w:proofErr w:type="spellEnd"/>
      <w:r w:rsidR="002D461F" w:rsidRPr="00D65FB3">
        <w:rPr>
          <w:sz w:val="28"/>
          <w:szCs w:val="28"/>
        </w:rPr>
        <w:t xml:space="preserve"> торговельної мережі»,</w:t>
      </w:r>
      <w:r w:rsidR="005174D0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керуючись пунктом 8 </w:t>
      </w:r>
      <w:r w:rsidR="002D461F" w:rsidRPr="00D65FB3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статті 30</w:t>
      </w:r>
      <w:r w:rsidR="002D461F" w:rsidRPr="00D65FB3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="002D461F" w:rsidRPr="00D65FB3">
        <w:rPr>
          <w:sz w:val="28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="002D461F" w:rsidRPr="00D65FB3">
        <w:rPr>
          <w:sz w:val="28"/>
          <w:szCs w:val="28"/>
        </w:rPr>
        <w:t>Вараської</w:t>
      </w:r>
      <w:proofErr w:type="spellEnd"/>
      <w:r w:rsidR="002D461F" w:rsidRPr="00D65FB3">
        <w:rPr>
          <w:sz w:val="28"/>
          <w:szCs w:val="28"/>
        </w:rPr>
        <w:t xml:space="preserve"> міської ради</w:t>
      </w:r>
    </w:p>
    <w:p w14:paraId="24B5C46F" w14:textId="27A14540" w:rsidR="002D461F" w:rsidRPr="00D65FB3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>ВИРІШИВ:</w:t>
      </w:r>
    </w:p>
    <w:p w14:paraId="3AB8F54B" w14:textId="4123165B" w:rsidR="00282C95" w:rsidRDefault="002D461F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Pr="00D65FB3">
        <w:rPr>
          <w:sz w:val="28"/>
          <w:szCs w:val="28"/>
        </w:rPr>
        <w:t xml:space="preserve">1. Затвердити проведення </w:t>
      </w:r>
      <w:r w:rsidR="00F6104B" w:rsidRPr="00D65FB3">
        <w:rPr>
          <w:sz w:val="28"/>
          <w:szCs w:val="28"/>
        </w:rPr>
        <w:t xml:space="preserve">у </w:t>
      </w:r>
      <w:r w:rsidR="0011031E" w:rsidRPr="00D65FB3">
        <w:rPr>
          <w:sz w:val="28"/>
          <w:szCs w:val="28"/>
        </w:rPr>
        <w:t>селі</w:t>
      </w:r>
      <w:r w:rsidR="00F6104B" w:rsidRPr="00D65FB3">
        <w:rPr>
          <w:sz w:val="28"/>
          <w:szCs w:val="28"/>
        </w:rPr>
        <w:t xml:space="preserve"> </w:t>
      </w:r>
      <w:proofErr w:type="spellStart"/>
      <w:r w:rsidR="004D7C25">
        <w:rPr>
          <w:sz w:val="28"/>
          <w:szCs w:val="28"/>
        </w:rPr>
        <w:t>Мульчиці</w:t>
      </w:r>
      <w:proofErr w:type="spellEnd"/>
      <w:r w:rsidRPr="00D65FB3">
        <w:rPr>
          <w:sz w:val="28"/>
          <w:szCs w:val="28"/>
        </w:rPr>
        <w:t xml:space="preserve"> ярмар</w:t>
      </w:r>
      <w:r w:rsidR="0011031E" w:rsidRPr="00D65FB3">
        <w:rPr>
          <w:sz w:val="28"/>
          <w:szCs w:val="28"/>
        </w:rPr>
        <w:t xml:space="preserve">кових заходів </w:t>
      </w:r>
      <w:r w:rsidR="00282C95">
        <w:rPr>
          <w:sz w:val="28"/>
          <w:szCs w:val="28"/>
        </w:rPr>
        <w:t>щоденно з 0</w:t>
      </w:r>
      <w:r w:rsidR="00CA418E">
        <w:rPr>
          <w:sz w:val="28"/>
          <w:szCs w:val="28"/>
        </w:rPr>
        <w:t>9</w:t>
      </w:r>
      <w:r w:rsidR="00282C95">
        <w:rPr>
          <w:sz w:val="28"/>
          <w:szCs w:val="28"/>
        </w:rPr>
        <w:t xml:space="preserve">:00 години до </w:t>
      </w:r>
      <w:r w:rsidR="00CA418E">
        <w:rPr>
          <w:sz w:val="28"/>
          <w:szCs w:val="28"/>
        </w:rPr>
        <w:t>20</w:t>
      </w:r>
      <w:r w:rsidR="00282C95">
        <w:rPr>
          <w:sz w:val="28"/>
          <w:szCs w:val="28"/>
        </w:rPr>
        <w:t>:00 години.</w:t>
      </w:r>
    </w:p>
    <w:p w14:paraId="7314FCAD" w14:textId="77777777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</w:p>
    <w:p w14:paraId="620A4F45" w14:textId="4FE0A1A7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місце проведення ярмаркових заходів </w:t>
      </w:r>
      <w:r w:rsidR="0011031E" w:rsidRPr="00D65FB3">
        <w:rPr>
          <w:sz w:val="28"/>
          <w:szCs w:val="28"/>
        </w:rPr>
        <w:t xml:space="preserve">по вулиці </w:t>
      </w:r>
      <w:r w:rsidR="004D7C25">
        <w:rPr>
          <w:sz w:val="28"/>
          <w:szCs w:val="28"/>
        </w:rPr>
        <w:t>Центральна</w:t>
      </w:r>
      <w:r w:rsidR="002D461F" w:rsidRPr="00D65FB3">
        <w:rPr>
          <w:sz w:val="28"/>
          <w:szCs w:val="28"/>
        </w:rPr>
        <w:t xml:space="preserve"> </w:t>
      </w:r>
      <w:r w:rsidR="00F23A23">
        <w:rPr>
          <w:sz w:val="28"/>
          <w:szCs w:val="28"/>
        </w:rPr>
        <w:t>біля</w:t>
      </w:r>
      <w:r w:rsidR="00C25CCD">
        <w:rPr>
          <w:sz w:val="28"/>
          <w:szCs w:val="28"/>
        </w:rPr>
        <w:t xml:space="preserve"> магазину </w:t>
      </w:r>
      <w:proofErr w:type="spellStart"/>
      <w:r w:rsidR="00F23A23">
        <w:rPr>
          <w:sz w:val="28"/>
          <w:szCs w:val="28"/>
        </w:rPr>
        <w:t>Старорафалівського</w:t>
      </w:r>
      <w:proofErr w:type="spellEnd"/>
      <w:r w:rsidR="00F23A23">
        <w:rPr>
          <w:sz w:val="28"/>
          <w:szCs w:val="28"/>
        </w:rPr>
        <w:t xml:space="preserve"> СТ</w:t>
      </w:r>
      <w:r w:rsidR="00C25CCD">
        <w:rPr>
          <w:sz w:val="28"/>
          <w:szCs w:val="28"/>
        </w:rPr>
        <w:t xml:space="preserve"> (вул. </w:t>
      </w:r>
      <w:r w:rsidR="00F23A23">
        <w:rPr>
          <w:sz w:val="28"/>
          <w:szCs w:val="28"/>
        </w:rPr>
        <w:t>Центральна</w:t>
      </w:r>
      <w:r w:rsidR="00C25CCD">
        <w:rPr>
          <w:sz w:val="28"/>
          <w:szCs w:val="28"/>
        </w:rPr>
        <w:t>, 1</w:t>
      </w:r>
      <w:r w:rsidR="00F23A23">
        <w:rPr>
          <w:sz w:val="28"/>
          <w:szCs w:val="28"/>
        </w:rPr>
        <w:t>4</w:t>
      </w:r>
      <w:r w:rsidR="00C25CCD">
        <w:rPr>
          <w:sz w:val="28"/>
          <w:szCs w:val="28"/>
        </w:rPr>
        <w:t xml:space="preserve"> </w:t>
      </w:r>
      <w:r w:rsidR="00F23A23">
        <w:rPr>
          <w:sz w:val="28"/>
          <w:szCs w:val="28"/>
        </w:rPr>
        <w:t>А</w:t>
      </w:r>
      <w:r w:rsidR="00C25CCD">
        <w:rPr>
          <w:sz w:val="28"/>
          <w:szCs w:val="28"/>
        </w:rPr>
        <w:t>)</w:t>
      </w:r>
      <w:r w:rsidR="007F0771">
        <w:rPr>
          <w:sz w:val="28"/>
          <w:szCs w:val="28"/>
        </w:rPr>
        <w:t xml:space="preserve"> </w:t>
      </w:r>
      <w:r w:rsidR="00D16490" w:rsidRPr="00D65FB3">
        <w:rPr>
          <w:sz w:val="28"/>
          <w:szCs w:val="28"/>
        </w:rPr>
        <w:t>відповідно до схеми, що дода</w:t>
      </w:r>
      <w:r w:rsidR="00D33E87" w:rsidRPr="00D65FB3">
        <w:rPr>
          <w:sz w:val="28"/>
          <w:szCs w:val="28"/>
        </w:rPr>
        <w:t>є</w:t>
      </w:r>
      <w:r w:rsidR="00D16490" w:rsidRPr="00D65FB3">
        <w:rPr>
          <w:sz w:val="28"/>
          <w:szCs w:val="28"/>
        </w:rPr>
        <w:t>ться.</w:t>
      </w:r>
      <w:r>
        <w:rPr>
          <w:sz w:val="28"/>
          <w:szCs w:val="28"/>
        </w:rPr>
        <w:t xml:space="preserve"> </w:t>
      </w:r>
    </w:p>
    <w:p w14:paraId="6C661E98" w14:textId="633E2489" w:rsidR="00282C95" w:rsidRPr="00282C95" w:rsidRDefault="00282C95" w:rsidP="00282C95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A840B4">
        <w:rPr>
          <w:sz w:val="28"/>
          <w:szCs w:val="28"/>
        </w:rPr>
        <w:t xml:space="preserve">Визначити розпорядником </w:t>
      </w:r>
      <w:r>
        <w:rPr>
          <w:sz w:val="28"/>
          <w:szCs w:val="28"/>
        </w:rPr>
        <w:t>ярмарк</w:t>
      </w:r>
      <w:r w:rsidR="00561316">
        <w:rPr>
          <w:sz w:val="28"/>
          <w:szCs w:val="28"/>
        </w:rPr>
        <w:t>ових заходів</w:t>
      </w:r>
      <w:r w:rsidRPr="00021D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КП «Перспектива»</w:t>
      </w:r>
      <w:r w:rsidRPr="00701C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ВМР. </w:t>
      </w:r>
    </w:p>
    <w:p w14:paraId="543FDF5B" w14:textId="6BA48392" w:rsidR="002D461F" w:rsidRPr="00D65FB3" w:rsidRDefault="002D461F" w:rsidP="00D65FB3">
      <w:pPr>
        <w:pStyle w:val="a3"/>
        <w:shd w:val="clear" w:color="auto" w:fill="FFFFFF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ab/>
      </w:r>
      <w:r w:rsidR="00282C95">
        <w:rPr>
          <w:sz w:val="28"/>
          <w:szCs w:val="28"/>
        </w:rPr>
        <w:t>4.</w:t>
      </w:r>
      <w:r w:rsidR="00D33E87" w:rsidRPr="00D65FB3">
        <w:rPr>
          <w:sz w:val="28"/>
          <w:szCs w:val="28"/>
        </w:rPr>
        <w:t xml:space="preserve"> </w:t>
      </w:r>
      <w:r w:rsidR="00D65FB3" w:rsidRPr="00D65FB3">
        <w:rPr>
          <w:sz w:val="28"/>
          <w:szCs w:val="28"/>
        </w:rPr>
        <w:t>Контроль за організаці</w:t>
      </w:r>
      <w:r w:rsidR="007C380C">
        <w:rPr>
          <w:sz w:val="28"/>
          <w:szCs w:val="28"/>
        </w:rPr>
        <w:t>єю</w:t>
      </w:r>
      <w:r w:rsidR="00D65FB3" w:rsidRPr="00D65FB3">
        <w:rPr>
          <w:sz w:val="28"/>
          <w:szCs w:val="28"/>
        </w:rPr>
        <w:t xml:space="preserve"> та проведення</w:t>
      </w:r>
      <w:r w:rsidR="000947BC">
        <w:rPr>
          <w:sz w:val="28"/>
          <w:szCs w:val="28"/>
        </w:rPr>
        <w:t>м</w:t>
      </w:r>
      <w:r w:rsidR="00D65FB3" w:rsidRPr="00D65FB3">
        <w:rPr>
          <w:sz w:val="28"/>
          <w:szCs w:val="28"/>
        </w:rPr>
        <w:t xml:space="preserve"> ярмаркових заходів </w:t>
      </w:r>
      <w:r w:rsidR="001544E0">
        <w:rPr>
          <w:sz w:val="28"/>
          <w:szCs w:val="28"/>
        </w:rPr>
        <w:t>покласти на</w:t>
      </w:r>
      <w:r w:rsidR="00D65FB3" w:rsidRPr="00D65FB3">
        <w:rPr>
          <w:sz w:val="28"/>
          <w:szCs w:val="28"/>
        </w:rPr>
        <w:t xml:space="preserve"> старост</w:t>
      </w:r>
      <w:r w:rsidR="001544E0">
        <w:rPr>
          <w:sz w:val="28"/>
          <w:szCs w:val="28"/>
        </w:rPr>
        <w:t xml:space="preserve">у </w:t>
      </w:r>
      <w:proofErr w:type="spellStart"/>
      <w:r w:rsidR="00F23A23">
        <w:rPr>
          <w:sz w:val="28"/>
          <w:szCs w:val="28"/>
        </w:rPr>
        <w:t>Мульчицького</w:t>
      </w:r>
      <w:proofErr w:type="spellEnd"/>
      <w:r w:rsidR="001544E0">
        <w:rPr>
          <w:sz w:val="28"/>
          <w:szCs w:val="28"/>
        </w:rPr>
        <w:t xml:space="preserve"> </w:t>
      </w:r>
      <w:proofErr w:type="spellStart"/>
      <w:r w:rsidR="001544E0">
        <w:rPr>
          <w:sz w:val="28"/>
          <w:szCs w:val="28"/>
        </w:rPr>
        <w:t>старостинського</w:t>
      </w:r>
      <w:proofErr w:type="spellEnd"/>
      <w:r w:rsidR="001544E0">
        <w:rPr>
          <w:sz w:val="28"/>
          <w:szCs w:val="28"/>
        </w:rPr>
        <w:t xml:space="preserve"> округу </w:t>
      </w:r>
      <w:r w:rsidR="00F23A23">
        <w:rPr>
          <w:sz w:val="28"/>
          <w:szCs w:val="28"/>
        </w:rPr>
        <w:t>Лесю</w:t>
      </w:r>
      <w:r w:rsidR="00B71758">
        <w:rPr>
          <w:sz w:val="28"/>
          <w:szCs w:val="28"/>
        </w:rPr>
        <w:t xml:space="preserve"> </w:t>
      </w:r>
      <w:r w:rsidR="00F23A23">
        <w:rPr>
          <w:sz w:val="28"/>
          <w:szCs w:val="28"/>
        </w:rPr>
        <w:t>ОВСЯНІК</w:t>
      </w:r>
      <w:r w:rsidR="00561316">
        <w:rPr>
          <w:sz w:val="28"/>
          <w:szCs w:val="28"/>
        </w:rPr>
        <w:t>.</w:t>
      </w:r>
      <w:r w:rsidR="00D65FB3" w:rsidRPr="00D65FB3">
        <w:rPr>
          <w:sz w:val="28"/>
          <w:szCs w:val="28"/>
        </w:rPr>
        <w:t xml:space="preserve"> </w:t>
      </w:r>
    </w:p>
    <w:p w14:paraId="5550A6C3" w14:textId="70CAB923" w:rsidR="0047266E" w:rsidRPr="0047266E" w:rsidRDefault="002D461F" w:rsidP="0047266E">
      <w:pPr>
        <w:pStyle w:val="a3"/>
        <w:shd w:val="clear" w:color="auto" w:fill="FFFFFF"/>
        <w:spacing w:before="0" w:beforeAutospacing="0" w:after="0"/>
        <w:ind w:right="225"/>
        <w:jc w:val="both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="00282C95">
        <w:rPr>
          <w:color w:val="000000"/>
          <w:sz w:val="28"/>
          <w:szCs w:val="28"/>
          <w:bdr w:val="none" w:sz="0" w:space="0" w:color="auto" w:frame="1"/>
        </w:rPr>
        <w:t>5</w:t>
      </w:r>
      <w:r w:rsidRPr="00D65FB3">
        <w:rPr>
          <w:color w:val="000000"/>
          <w:sz w:val="28"/>
          <w:szCs w:val="28"/>
          <w:bdr w:val="none" w:sz="0" w:space="0" w:color="auto" w:frame="1"/>
        </w:rPr>
        <w:t xml:space="preserve">. Контроль за виконання даного рішення покласти на заступників міського голови відповідно до розподілу функціональних 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</w:rPr>
        <w:t>.</w:t>
      </w:r>
      <w:r w:rsidRPr="00D65FB3">
        <w:rPr>
          <w:sz w:val="28"/>
          <w:szCs w:val="28"/>
        </w:rPr>
        <w:t xml:space="preserve"> </w:t>
      </w:r>
    </w:p>
    <w:p w14:paraId="1A5D54FA" w14:textId="77777777" w:rsidR="0047266E" w:rsidRDefault="0047266E" w:rsidP="002D461F">
      <w:pPr>
        <w:rPr>
          <w:szCs w:val="28"/>
        </w:rPr>
      </w:pPr>
    </w:p>
    <w:p w14:paraId="394D97F1" w14:textId="77777777" w:rsidR="0047266E" w:rsidRDefault="0047266E" w:rsidP="002D461F">
      <w:pPr>
        <w:rPr>
          <w:szCs w:val="28"/>
        </w:rPr>
      </w:pPr>
    </w:p>
    <w:p w14:paraId="28ABB39A" w14:textId="77777777" w:rsidR="0047266E" w:rsidRDefault="0047266E" w:rsidP="002D461F">
      <w:pPr>
        <w:rPr>
          <w:szCs w:val="28"/>
        </w:rPr>
      </w:pPr>
    </w:p>
    <w:p w14:paraId="20DE1A23" w14:textId="6043EB6E" w:rsidR="002D461F" w:rsidRPr="00D65FB3" w:rsidRDefault="00021D26" w:rsidP="002D461F">
      <w:pPr>
        <w:rPr>
          <w:szCs w:val="28"/>
        </w:rPr>
      </w:pPr>
      <w:r w:rsidRPr="00D65FB3">
        <w:rPr>
          <w:szCs w:val="28"/>
        </w:rPr>
        <w:t>М</w:t>
      </w:r>
      <w:r w:rsidR="002D461F" w:rsidRPr="00D65FB3">
        <w:rPr>
          <w:szCs w:val="28"/>
        </w:rPr>
        <w:t>іськ</w:t>
      </w:r>
      <w:r w:rsidRPr="00D65FB3">
        <w:rPr>
          <w:szCs w:val="28"/>
        </w:rPr>
        <w:t>ий</w:t>
      </w:r>
      <w:r w:rsidR="002D461F" w:rsidRPr="00D65FB3">
        <w:rPr>
          <w:szCs w:val="28"/>
        </w:rPr>
        <w:t xml:space="preserve"> голов</w:t>
      </w:r>
      <w:r w:rsidRPr="00D65FB3">
        <w:rPr>
          <w:szCs w:val="28"/>
        </w:rPr>
        <w:t>а</w:t>
      </w:r>
      <w:r w:rsidR="002D461F" w:rsidRPr="00D65FB3">
        <w:rPr>
          <w:szCs w:val="28"/>
        </w:rPr>
        <w:t xml:space="preserve">                                                                </w:t>
      </w:r>
      <w:r w:rsidR="00D16490" w:rsidRPr="00D65FB3">
        <w:rPr>
          <w:szCs w:val="28"/>
        </w:rPr>
        <w:t xml:space="preserve"> </w:t>
      </w:r>
      <w:r w:rsidRPr="00D65FB3">
        <w:rPr>
          <w:szCs w:val="28"/>
        </w:rPr>
        <w:t xml:space="preserve">        Олександр МЕНЗУЛ</w:t>
      </w:r>
    </w:p>
    <w:bookmarkEnd w:id="0"/>
    <w:p w14:paraId="0772F55F" w14:textId="2AB4893B" w:rsidR="00F57C52" w:rsidRPr="00D65FB3" w:rsidRDefault="00F57C52" w:rsidP="002D461F">
      <w:pPr>
        <w:rPr>
          <w:szCs w:val="28"/>
        </w:rPr>
      </w:pPr>
    </w:p>
    <w:sectPr w:rsidR="00F57C52" w:rsidRPr="00D65FB3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17C4E" w14:textId="77777777" w:rsidR="00F138D8" w:rsidRDefault="00F138D8" w:rsidP="002B4E91">
      <w:r>
        <w:separator/>
      </w:r>
    </w:p>
  </w:endnote>
  <w:endnote w:type="continuationSeparator" w:id="0">
    <w:p w14:paraId="09CB6C66" w14:textId="77777777" w:rsidR="00F138D8" w:rsidRDefault="00F138D8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8A956" w14:textId="77777777" w:rsidR="00F138D8" w:rsidRDefault="00F138D8" w:rsidP="002B4E91">
      <w:r>
        <w:separator/>
      </w:r>
    </w:p>
  </w:footnote>
  <w:footnote w:type="continuationSeparator" w:id="0">
    <w:p w14:paraId="0B34E5AB" w14:textId="77777777" w:rsidR="00F138D8" w:rsidRDefault="00F138D8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947BC"/>
    <w:rsid w:val="000D22FA"/>
    <w:rsid w:val="000D67D1"/>
    <w:rsid w:val="000F1CAB"/>
    <w:rsid w:val="0011031E"/>
    <w:rsid w:val="00146F00"/>
    <w:rsid w:val="001544E0"/>
    <w:rsid w:val="001555DA"/>
    <w:rsid w:val="001E42E7"/>
    <w:rsid w:val="001E498E"/>
    <w:rsid w:val="00282C95"/>
    <w:rsid w:val="002B4E91"/>
    <w:rsid w:val="002D461F"/>
    <w:rsid w:val="0033609E"/>
    <w:rsid w:val="003651C1"/>
    <w:rsid w:val="003738E4"/>
    <w:rsid w:val="0038002A"/>
    <w:rsid w:val="00393352"/>
    <w:rsid w:val="00393ADB"/>
    <w:rsid w:val="003B7162"/>
    <w:rsid w:val="003C240E"/>
    <w:rsid w:val="00425550"/>
    <w:rsid w:val="00427974"/>
    <w:rsid w:val="00466899"/>
    <w:rsid w:val="0047266E"/>
    <w:rsid w:val="004D7C25"/>
    <w:rsid w:val="004F4218"/>
    <w:rsid w:val="005174D0"/>
    <w:rsid w:val="00523305"/>
    <w:rsid w:val="0054238E"/>
    <w:rsid w:val="00561316"/>
    <w:rsid w:val="005718D9"/>
    <w:rsid w:val="005C49C0"/>
    <w:rsid w:val="005F2EA1"/>
    <w:rsid w:val="00601AAE"/>
    <w:rsid w:val="00695CE4"/>
    <w:rsid w:val="006A1287"/>
    <w:rsid w:val="006A1664"/>
    <w:rsid w:val="00701CA2"/>
    <w:rsid w:val="00704382"/>
    <w:rsid w:val="00715569"/>
    <w:rsid w:val="007305C0"/>
    <w:rsid w:val="007C380C"/>
    <w:rsid w:val="007F0771"/>
    <w:rsid w:val="007F4159"/>
    <w:rsid w:val="007F5BF5"/>
    <w:rsid w:val="008051C5"/>
    <w:rsid w:val="00861787"/>
    <w:rsid w:val="00881FA8"/>
    <w:rsid w:val="00886FA6"/>
    <w:rsid w:val="008D2A98"/>
    <w:rsid w:val="008E02C5"/>
    <w:rsid w:val="00915E9F"/>
    <w:rsid w:val="009259A9"/>
    <w:rsid w:val="009369E6"/>
    <w:rsid w:val="00973BAA"/>
    <w:rsid w:val="009A01D1"/>
    <w:rsid w:val="009C3219"/>
    <w:rsid w:val="00A22CC4"/>
    <w:rsid w:val="00A33BAE"/>
    <w:rsid w:val="00A37BDA"/>
    <w:rsid w:val="00A5427D"/>
    <w:rsid w:val="00A624A0"/>
    <w:rsid w:val="00A840B4"/>
    <w:rsid w:val="00AE4C45"/>
    <w:rsid w:val="00B435A8"/>
    <w:rsid w:val="00B71758"/>
    <w:rsid w:val="00B73AEC"/>
    <w:rsid w:val="00BC597B"/>
    <w:rsid w:val="00BE2E34"/>
    <w:rsid w:val="00BE6F25"/>
    <w:rsid w:val="00C149DA"/>
    <w:rsid w:val="00C25CCD"/>
    <w:rsid w:val="00C30661"/>
    <w:rsid w:val="00CA418E"/>
    <w:rsid w:val="00D05A09"/>
    <w:rsid w:val="00D07D9D"/>
    <w:rsid w:val="00D16490"/>
    <w:rsid w:val="00D33E87"/>
    <w:rsid w:val="00D65FB3"/>
    <w:rsid w:val="00DA3217"/>
    <w:rsid w:val="00DD0FE0"/>
    <w:rsid w:val="00E12752"/>
    <w:rsid w:val="00E31F4A"/>
    <w:rsid w:val="00E775C2"/>
    <w:rsid w:val="00EC4E5E"/>
    <w:rsid w:val="00ED2B15"/>
    <w:rsid w:val="00F138D8"/>
    <w:rsid w:val="00F23A23"/>
    <w:rsid w:val="00F57C52"/>
    <w:rsid w:val="00F6104B"/>
    <w:rsid w:val="00F83F12"/>
    <w:rsid w:val="00F93853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Ковальчук</dc:creator>
  <cp:lastModifiedBy>Ульяна Остапович</cp:lastModifiedBy>
  <cp:revision>2</cp:revision>
  <cp:lastPrinted>2023-05-26T09:20:00Z</cp:lastPrinted>
  <dcterms:created xsi:type="dcterms:W3CDTF">2023-05-26T11:14:00Z</dcterms:created>
  <dcterms:modified xsi:type="dcterms:W3CDTF">2023-05-26T11:14:00Z</dcterms:modified>
</cp:coreProperties>
</file>