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FB62" w14:textId="77777777" w:rsidR="00A14BCF" w:rsidRDefault="00D11CAE" w:rsidP="00B90285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4D71F133" wp14:editId="273F0034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C04F" w14:textId="77777777" w:rsidR="00A14BCF" w:rsidRDefault="00D11CAE">
      <w:pPr>
        <w:spacing w:after="0" w:line="259" w:lineRule="auto"/>
        <w:ind w:left="149" w:right="4" w:hanging="10"/>
        <w:jc w:val="center"/>
      </w:pPr>
      <w:r>
        <w:rPr>
          <w:b/>
        </w:rPr>
        <w:t xml:space="preserve">ВАРАСЬКА МІСЬКА РАДА </w:t>
      </w:r>
    </w:p>
    <w:p w14:paraId="5E0F6B24" w14:textId="77777777" w:rsidR="00A14BCF" w:rsidRDefault="00D11CAE">
      <w:pPr>
        <w:spacing w:after="0" w:line="259" w:lineRule="auto"/>
        <w:ind w:left="208" w:firstLine="0"/>
        <w:jc w:val="center"/>
      </w:pPr>
      <w:r>
        <w:rPr>
          <w:b/>
        </w:rPr>
        <w:t xml:space="preserve"> </w:t>
      </w:r>
    </w:p>
    <w:p w14:paraId="108E391F" w14:textId="77777777" w:rsidR="00A14BCF" w:rsidRDefault="00D11CAE">
      <w:pPr>
        <w:spacing w:after="0" w:line="259" w:lineRule="auto"/>
        <w:ind w:left="149" w:right="1" w:hanging="10"/>
        <w:jc w:val="center"/>
      </w:pPr>
      <w:r>
        <w:rPr>
          <w:b/>
        </w:rPr>
        <w:t xml:space="preserve">ВИКОНАВЧИЙ КОМІТЕТ </w:t>
      </w:r>
    </w:p>
    <w:p w14:paraId="3B320319" w14:textId="77777777" w:rsidR="00A14BCF" w:rsidRDefault="00D11CAE">
      <w:pPr>
        <w:spacing w:after="0" w:line="259" w:lineRule="auto"/>
        <w:ind w:left="149" w:hanging="10"/>
        <w:jc w:val="center"/>
      </w:pPr>
      <w:r>
        <w:rPr>
          <w:b/>
        </w:rPr>
        <w:t xml:space="preserve">ВАРАСЬКОЇ МІСЬКОЇ РАДИ </w:t>
      </w:r>
    </w:p>
    <w:p w14:paraId="08ADAFB3" w14:textId="77777777" w:rsidR="00A14BCF" w:rsidRDefault="00D11CAE">
      <w:pPr>
        <w:spacing w:after="6" w:line="259" w:lineRule="auto"/>
        <w:ind w:left="208" w:firstLine="0"/>
        <w:jc w:val="center"/>
      </w:pPr>
      <w:r>
        <w:rPr>
          <w:b/>
        </w:rPr>
        <w:t xml:space="preserve"> </w:t>
      </w:r>
    </w:p>
    <w:p w14:paraId="0A3A22CC" w14:textId="77777777" w:rsidR="00A14BCF" w:rsidRDefault="00D11CAE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355AB7F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38A11A9A" w14:textId="77777777" w:rsidR="00A14BCF" w:rsidRDefault="00D11CAE">
      <w:pPr>
        <w:spacing w:after="9" w:line="259" w:lineRule="auto"/>
        <w:ind w:left="142" w:firstLine="0"/>
        <w:jc w:val="left"/>
      </w:pPr>
      <w:r>
        <w:rPr>
          <w:b/>
        </w:rPr>
        <w:t xml:space="preserve"> </w:t>
      </w:r>
    </w:p>
    <w:p w14:paraId="17865C57" w14:textId="77777777" w:rsidR="00A14BCF" w:rsidRDefault="00D11CAE">
      <w:pPr>
        <w:tabs>
          <w:tab w:val="center" w:pos="1259"/>
          <w:tab w:val="center" w:pos="4638"/>
          <w:tab w:val="center" w:pos="7847"/>
        </w:tabs>
        <w:spacing w:after="35" w:line="259" w:lineRule="auto"/>
        <w:ind w:firstLine="0"/>
        <w:jc w:val="left"/>
      </w:pPr>
      <w:r>
        <w:rPr>
          <w:b/>
        </w:rPr>
        <w:t>0</w:t>
      </w:r>
      <w:r w:rsidR="00B90285">
        <w:rPr>
          <w:b/>
        </w:rPr>
        <w:t>3</w:t>
      </w:r>
      <w:r>
        <w:rPr>
          <w:b/>
        </w:rPr>
        <w:t>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6</w:t>
      </w:r>
      <w:r w:rsidR="00B90285">
        <w:rPr>
          <w:b/>
        </w:rPr>
        <w:t>7</w:t>
      </w:r>
      <w:r>
        <w:rPr>
          <w:b/>
        </w:rPr>
        <w:t>-РВ-23</w:t>
      </w:r>
    </w:p>
    <w:p w14:paraId="189139A5" w14:textId="77777777" w:rsidR="00835139" w:rsidRDefault="00D11CAE">
      <w:pPr>
        <w:spacing w:after="0"/>
        <w:ind w:left="127" w:right="4430" w:firstLine="0"/>
      </w:pPr>
      <w:r>
        <w:t>Про погодження наміру передачі в</w:t>
      </w:r>
    </w:p>
    <w:p w14:paraId="165D1FB9" w14:textId="77777777" w:rsidR="00A14BCF" w:rsidRDefault="00D11CAE">
      <w:pPr>
        <w:spacing w:after="0"/>
        <w:ind w:left="127" w:right="4430" w:firstLine="0"/>
      </w:pPr>
      <w:r>
        <w:t xml:space="preserve">оренду нерухомого майна комунальної  </w:t>
      </w:r>
    </w:p>
    <w:p w14:paraId="0D96B934" w14:textId="77777777" w:rsidR="00A14BCF" w:rsidRDefault="00D11CAE">
      <w:pPr>
        <w:spacing w:after="13"/>
        <w:ind w:left="127" w:firstLine="0"/>
      </w:pPr>
      <w:r>
        <w:t xml:space="preserve">власності та оголошення аукціону </w:t>
      </w:r>
    </w:p>
    <w:p w14:paraId="6A4BADD2" w14:textId="77777777" w:rsidR="00A14BCF" w:rsidRDefault="00D11CAE">
      <w:pPr>
        <w:spacing w:after="0" w:line="259" w:lineRule="auto"/>
        <w:ind w:left="142" w:firstLine="0"/>
        <w:jc w:val="left"/>
      </w:pPr>
      <w:r>
        <w:rPr>
          <w:color w:val="FF0000"/>
        </w:rPr>
        <w:t xml:space="preserve"> </w:t>
      </w:r>
    </w:p>
    <w:p w14:paraId="74583863" w14:textId="77777777" w:rsidR="00A14BCF" w:rsidRDefault="00D11CAE">
      <w:pPr>
        <w:spacing w:after="0" w:line="259" w:lineRule="auto"/>
        <w:ind w:left="142" w:firstLine="0"/>
        <w:jc w:val="left"/>
      </w:pPr>
      <w:r>
        <w:rPr>
          <w:color w:val="FF0000"/>
        </w:rPr>
        <w:t xml:space="preserve"> </w:t>
      </w:r>
    </w:p>
    <w:p w14:paraId="77782BC4" w14:textId="51A09EB1" w:rsidR="00A14BCF" w:rsidRDefault="00117B85">
      <w:pPr>
        <w:spacing w:after="0"/>
        <w:ind w:left="127" w:firstLine="0"/>
      </w:pPr>
      <w:r>
        <w:rPr>
          <w:color w:val="FF0000"/>
        </w:rPr>
        <w:tab/>
      </w:r>
      <w:bookmarkStart w:id="0" w:name="_GoBack"/>
      <w:r w:rsidR="00D11CAE">
        <w:t xml:space="preserve">Враховуючи заяву </w:t>
      </w:r>
      <w:proofErr w:type="spellStart"/>
      <w:r w:rsidR="00D11CAE">
        <w:t>Базиляк</w:t>
      </w:r>
      <w:proofErr w:type="spellEnd"/>
      <w:r w:rsidR="00D11CAE">
        <w:t xml:space="preserve"> М.В. вх.№Б-13-ЗГ-23 від 18.01.2023, лист комунального підприємства «</w:t>
      </w:r>
      <w:proofErr w:type="spellStart"/>
      <w:r w:rsidR="00D11CAE">
        <w:t>Вараштепловодоканал</w:t>
      </w:r>
      <w:proofErr w:type="spellEnd"/>
      <w:r w:rsidR="00D11CAE">
        <w:t xml:space="preserve">» </w:t>
      </w:r>
      <w:proofErr w:type="spellStart"/>
      <w:r w:rsidR="00D11CAE">
        <w:t>Вараської</w:t>
      </w:r>
      <w:proofErr w:type="spellEnd"/>
      <w:r w:rsidR="00D11CAE">
        <w:t xml:space="preserve"> міської ради</w:t>
      </w:r>
      <w:r w:rsidR="00D11CAE">
        <w:rPr>
          <w:color w:val="FF0000"/>
        </w:rPr>
        <w:t xml:space="preserve"> </w:t>
      </w:r>
      <w:r w:rsidR="00D11CAE">
        <w:t>від 27.01.2023 № 4570-77-23,</w:t>
      </w:r>
      <w:r w:rsidR="00D11CAE">
        <w:rPr>
          <w:color w:val="FF0000"/>
        </w:rPr>
        <w:t xml:space="preserve"> </w:t>
      </w:r>
      <w:r w:rsidR="00D11CAE">
        <w:t>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="00D11CAE">
        <w:rPr>
          <w:color w:val="FF0000"/>
        </w:rPr>
        <w:t xml:space="preserve"> </w:t>
      </w:r>
      <w:r w:rsidR="00D11CAE">
        <w:t xml:space="preserve">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 w:rsidR="00D11CAE">
        <w:t>Вараської</w:t>
      </w:r>
      <w:proofErr w:type="spellEnd"/>
      <w:r w:rsidR="00D11CAE"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 w:rsidR="00D11CAE">
        <w:t>Вараської</w:t>
      </w:r>
      <w:proofErr w:type="spellEnd"/>
      <w:r w:rsidR="00D11CAE">
        <w:t xml:space="preserve"> міської територіальної громади (крім земельних питань)» (зі змінами),</w:t>
      </w:r>
      <w:r w:rsidR="00D11CAE">
        <w:rPr>
          <w:color w:val="FF0000"/>
        </w:rPr>
        <w:t xml:space="preserve"> </w:t>
      </w:r>
      <w:r w:rsidR="00D11CAE"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833FD81" w14:textId="77777777" w:rsidR="00A14BCF" w:rsidRDefault="00D11CAE">
      <w:pPr>
        <w:spacing w:after="0" w:line="259" w:lineRule="auto"/>
        <w:ind w:left="862" w:firstLine="0"/>
        <w:jc w:val="left"/>
      </w:pPr>
      <w:r>
        <w:t xml:space="preserve"> </w:t>
      </w:r>
    </w:p>
    <w:p w14:paraId="5D912F14" w14:textId="77777777" w:rsidR="00A14BCF" w:rsidRDefault="00D11CAE">
      <w:pPr>
        <w:spacing w:after="100" w:line="259" w:lineRule="auto"/>
        <w:ind w:left="142" w:firstLine="0"/>
        <w:jc w:val="left"/>
      </w:pPr>
      <w:r>
        <w:rPr>
          <w:b/>
        </w:rPr>
        <w:t xml:space="preserve">ВИРІШИВ: </w:t>
      </w:r>
    </w:p>
    <w:p w14:paraId="25C7FDB7" w14:textId="77777777" w:rsidR="00A14BCF" w:rsidRDefault="00D11CAE">
      <w:pPr>
        <w:numPr>
          <w:ilvl w:val="0"/>
          <w:numId w:val="1"/>
        </w:numPr>
      </w:pP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першого типу – нежитлові приміщення №№137, 138, 139, 140, 141 в гуртожитку для проживання сімей,</w:t>
      </w:r>
      <w:r>
        <w:rPr>
          <w:color w:val="FF0000"/>
        </w:rPr>
        <w:t xml:space="preserve"> </w:t>
      </w:r>
      <w:r>
        <w:t>загальною площею 40,0 м</w:t>
      </w:r>
      <w:r>
        <w:rPr>
          <w:vertAlign w:val="superscript"/>
        </w:rPr>
        <w:t>2</w:t>
      </w:r>
      <w:r>
        <w:t>,</w:t>
      </w:r>
      <w:r>
        <w:rPr>
          <w:color w:val="FF0000"/>
        </w:rPr>
        <w:t xml:space="preserve"> </w:t>
      </w:r>
      <w:r>
        <w:t xml:space="preserve">що знаходяться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>, мікрорайон Будівельників, будинок 2.</w:t>
      </w:r>
      <w:r>
        <w:rPr>
          <w:color w:val="FF0000"/>
        </w:rPr>
        <w:t xml:space="preserve"> </w:t>
      </w:r>
    </w:p>
    <w:p w14:paraId="045D1B18" w14:textId="77777777" w:rsidR="00A14BCF" w:rsidRDefault="00D11CAE">
      <w:pPr>
        <w:numPr>
          <w:ilvl w:val="0"/>
          <w:numId w:val="1"/>
        </w:numPr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02E51162" w14:textId="77777777" w:rsidR="00A14BCF" w:rsidRDefault="00D11CAE">
      <w:pPr>
        <w:spacing w:after="0" w:line="259" w:lineRule="auto"/>
        <w:ind w:left="139" w:firstLine="0"/>
        <w:jc w:val="center"/>
      </w:pPr>
      <w:r>
        <w:t xml:space="preserve">2 </w:t>
      </w:r>
    </w:p>
    <w:p w14:paraId="28D88FC8" w14:textId="77777777" w:rsidR="00A14BCF" w:rsidRDefault="00D11CAE">
      <w:pPr>
        <w:spacing w:after="0" w:line="259" w:lineRule="auto"/>
        <w:ind w:left="142" w:firstLine="0"/>
        <w:jc w:val="left"/>
      </w:pPr>
      <w:r>
        <w:lastRenderedPageBreak/>
        <w:t xml:space="preserve"> </w:t>
      </w:r>
    </w:p>
    <w:p w14:paraId="1710A176" w14:textId="77777777" w:rsidR="00A14BCF" w:rsidRDefault="00D11CAE">
      <w:pPr>
        <w:numPr>
          <w:ilvl w:val="1"/>
          <w:numId w:val="1"/>
        </w:numPr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40EE004" w14:textId="77777777" w:rsidR="00A14BCF" w:rsidRDefault="00D11CAE">
      <w:pPr>
        <w:numPr>
          <w:ilvl w:val="1"/>
          <w:numId w:val="1"/>
        </w:numPr>
      </w:pPr>
      <w:r>
        <w:t xml:space="preserve">Площу об’єкта оренди в Переліку привести у відповідність до технічної документації та пункту 1 цього рішення. </w:t>
      </w:r>
    </w:p>
    <w:p w14:paraId="79B4E379" w14:textId="77777777" w:rsidR="00A14BCF" w:rsidRDefault="00D11CAE">
      <w:pPr>
        <w:numPr>
          <w:ilvl w:val="1"/>
          <w:numId w:val="1"/>
        </w:numPr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2B879A0F" w14:textId="77777777" w:rsidR="00A14BCF" w:rsidRDefault="00D11CAE">
      <w:pPr>
        <w:numPr>
          <w:ilvl w:val="1"/>
          <w:numId w:val="1"/>
        </w:numPr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C2E0A18" w14:textId="77777777" w:rsidR="00A14BCF" w:rsidRDefault="00D11CAE">
      <w:pPr>
        <w:numPr>
          <w:ilvl w:val="0"/>
          <w:numId w:val="1"/>
        </w:numPr>
        <w:spacing w:after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5D45E99F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5E206DB9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1D1E40CE" w14:textId="77777777" w:rsidR="00A14BCF" w:rsidRDefault="00D11CAE">
      <w:pPr>
        <w:spacing w:after="0" w:line="259" w:lineRule="auto"/>
        <w:ind w:left="850" w:firstLine="0"/>
        <w:jc w:val="left"/>
      </w:pPr>
      <w:r>
        <w:t xml:space="preserve"> </w:t>
      </w:r>
    </w:p>
    <w:p w14:paraId="2CA8D636" w14:textId="77777777" w:rsidR="00A14BCF" w:rsidRDefault="00D11CAE">
      <w:pPr>
        <w:spacing w:after="19"/>
        <w:ind w:left="127" w:firstLine="0"/>
      </w:pPr>
      <w:r>
        <w:t xml:space="preserve">Міський  голова                                                                  Олександр МЕНЗУЛ </w:t>
      </w:r>
    </w:p>
    <w:bookmarkEnd w:id="0"/>
    <w:p w14:paraId="642E9202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p w14:paraId="69A44000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p w14:paraId="5D3821B4" w14:textId="77777777" w:rsidR="00A14BCF" w:rsidRDefault="00D11CAE">
      <w:pPr>
        <w:spacing w:after="0" w:line="259" w:lineRule="auto"/>
        <w:ind w:left="142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A14BCF" w:rsidSect="00835139">
      <w:pgSz w:w="11906" w:h="16834"/>
      <w:pgMar w:top="635" w:right="561" w:bottom="164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519B2"/>
    <w:multiLevelType w:val="multilevel"/>
    <w:tmpl w:val="00EA8084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CF"/>
    <w:rsid w:val="00117B85"/>
    <w:rsid w:val="00665F55"/>
    <w:rsid w:val="006F2E6D"/>
    <w:rsid w:val="00835139"/>
    <w:rsid w:val="00A14BCF"/>
    <w:rsid w:val="00B90285"/>
    <w:rsid w:val="00D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3DF8"/>
  <w15:docId w15:val="{075D2277-2D9F-4880-8C2D-30EA3351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1833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3</cp:revision>
  <dcterms:created xsi:type="dcterms:W3CDTF">2023-03-03T14:01:00Z</dcterms:created>
  <dcterms:modified xsi:type="dcterms:W3CDTF">2023-03-06T09:39:00Z</dcterms:modified>
</cp:coreProperties>
</file>