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2D421" w14:textId="0348D189" w:rsidR="00E15E69" w:rsidRPr="001D0862" w:rsidRDefault="00D11304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 xml:space="preserve"> </w:t>
      </w:r>
      <w:r w:rsidR="00E15E69" w:rsidRPr="001D0862">
        <w:rPr>
          <w:rFonts w:ascii="Times New Roman CYR" w:eastAsia="Batang" w:hAnsi="Times New Roman CYR" w:cs="Times New Roman"/>
          <w:noProof/>
          <w:sz w:val="28"/>
          <w:szCs w:val="20"/>
          <w:lang w:eastAsia="uk-UA"/>
        </w:rPr>
        <w:drawing>
          <wp:inline distT="0" distB="0" distL="0" distR="0" wp14:anchorId="437841D9" wp14:editId="7782EB42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CA9"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ab/>
      </w:r>
    </w:p>
    <w:p w14:paraId="6E80B3F4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5A8479CC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27415F27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11EC1F0E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</w:p>
    <w:p w14:paraId="2A70254B" w14:textId="77777777" w:rsidR="00E15E69" w:rsidRPr="001D0862" w:rsidRDefault="00E15E69" w:rsidP="009A6850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           </w:t>
      </w:r>
      <w:r w:rsidR="00720B0C" w:rsidRPr="00720B0C">
        <w:rPr>
          <w:rFonts w:ascii="Times New Roman CYR" w:eastAsia="Batang" w:hAnsi="Times New Roman CYR" w:cs="Times New Roman"/>
          <w:b/>
          <w:bCs/>
          <w:sz w:val="32"/>
          <w:szCs w:val="32"/>
          <w:lang w:val="ru-RU" w:eastAsia="ru-RU"/>
        </w:rPr>
        <w:t xml:space="preserve">                          </w:t>
      </w:r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Р І Ш Е Н </w:t>
      </w:r>
      <w:proofErr w:type="spellStart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2B53737B" w14:textId="77777777" w:rsidR="00E15E69" w:rsidRDefault="00E15E69" w:rsidP="009A6850">
      <w:pPr>
        <w:spacing w:after="0" w:line="240" w:lineRule="auto"/>
        <w:rPr>
          <w:rFonts w:ascii="Times New Roman" w:eastAsia="Times New Roman" w:hAnsi="Times New Roman" w:cs="Times New Roman CYR"/>
          <w:b/>
          <w:sz w:val="20"/>
          <w:szCs w:val="20"/>
          <w:lang w:eastAsia="ru-RU"/>
        </w:rPr>
      </w:pPr>
    </w:p>
    <w:p w14:paraId="3B82093B" w14:textId="74851255" w:rsidR="00E15E69" w:rsidRPr="00703ABE" w:rsidRDefault="00D11304" w:rsidP="009A6850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b/>
          <w:sz w:val="28"/>
          <w:szCs w:val="28"/>
          <w:lang w:val="ru-RU" w:eastAsia="ru-RU"/>
        </w:rPr>
        <w:t>03.03.2023</w:t>
      </w:r>
      <w:r w:rsidR="00E15E69" w:rsidRPr="00C9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              </w:t>
      </w:r>
      <w:r w:rsidR="00703ABE" w:rsidRPr="00AE14C8">
        <w:rPr>
          <w:rFonts w:ascii="Times New Roman" w:eastAsia="Times New Roman" w:hAnsi="Times New Roman" w:cs="Times New Roman CYR"/>
          <w:b/>
          <w:sz w:val="28"/>
          <w:szCs w:val="28"/>
          <w:lang w:val="ru-RU" w:eastAsia="ru-RU"/>
        </w:rPr>
        <w:t xml:space="preserve">      </w:t>
      </w:r>
      <w:r w:rsidR="00703ABE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</w:t>
      </w:r>
      <w:r w:rsidR="00703ABE" w:rsidRPr="00AE14C8">
        <w:rPr>
          <w:rFonts w:ascii="Times New Roman" w:eastAsia="Times New Roman" w:hAnsi="Times New Roman" w:cs="Times New Roman CYR"/>
          <w:b/>
          <w:sz w:val="28"/>
          <w:szCs w:val="28"/>
          <w:lang w:val="ru-RU" w:eastAsia="ru-RU"/>
        </w:rPr>
        <w:t xml:space="preserve"> </w:t>
      </w:r>
      <w:proofErr w:type="spellStart"/>
      <w:r w:rsidR="00B967E1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м.Вараш</w:t>
      </w:r>
      <w:proofErr w:type="spellEnd"/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         </w:t>
      </w:r>
      <w:r w:rsidR="00E15E6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</w:t>
      </w:r>
      <w:r w:rsidR="00E15E6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</w:t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72-РВ-23</w:t>
      </w:r>
    </w:p>
    <w:p w14:paraId="06A8E438" w14:textId="77777777" w:rsidR="00E15E69" w:rsidRPr="0076714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14A5D6" w14:textId="77777777" w:rsidR="00BC5CA9" w:rsidRDefault="00AE14C8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  <w:r w:rsidR="002358A1">
        <w:rPr>
          <w:rFonts w:ascii="Times New Roman" w:hAnsi="Times New Roman" w:cs="Times New Roman"/>
          <w:sz w:val="28"/>
          <w:szCs w:val="28"/>
        </w:rPr>
        <w:t>до рішення виконавчого</w:t>
      </w:r>
    </w:p>
    <w:p w14:paraId="52C52A6F" w14:textId="314045B0" w:rsidR="00AE14C8" w:rsidRPr="00AE14C8" w:rsidRDefault="00BC5CA9" w:rsidP="00AE14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358A1">
        <w:rPr>
          <w:rFonts w:ascii="Times New Roman" w:hAnsi="Times New Roman" w:cs="Times New Roman"/>
          <w:sz w:val="28"/>
          <w:szCs w:val="28"/>
        </w:rPr>
        <w:t>омітету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4C8">
        <w:rPr>
          <w:rFonts w:ascii="Times New Roman" w:hAnsi="Times New Roman" w:cs="Times New Roman"/>
          <w:sz w:val="28"/>
          <w:szCs w:val="28"/>
        </w:rPr>
        <w:t>від 3</w:t>
      </w:r>
      <w:r w:rsidR="007907CD">
        <w:rPr>
          <w:rFonts w:ascii="Times New Roman" w:hAnsi="Times New Roman" w:cs="Times New Roman"/>
          <w:sz w:val="28"/>
          <w:szCs w:val="28"/>
        </w:rPr>
        <w:t>0</w:t>
      </w:r>
      <w:r w:rsidR="00AE14C8">
        <w:rPr>
          <w:rFonts w:ascii="Times New Roman" w:hAnsi="Times New Roman" w:cs="Times New Roman"/>
          <w:sz w:val="28"/>
          <w:szCs w:val="28"/>
        </w:rPr>
        <w:t xml:space="preserve">.01.2023 </w:t>
      </w:r>
      <w:r w:rsidR="00AE14C8" w:rsidRPr="00AE14C8">
        <w:rPr>
          <w:rFonts w:ascii="Times New Roman" w:hAnsi="Times New Roman" w:cs="Times New Roman"/>
          <w:sz w:val="28"/>
          <w:szCs w:val="28"/>
        </w:rPr>
        <w:t xml:space="preserve">№ </w:t>
      </w:r>
      <w:r w:rsidR="00AE14C8" w:rsidRPr="00AE14C8">
        <w:rPr>
          <w:rFonts w:ascii="Times New Roman" w:hAnsi="Times New Roman" w:cs="Times New Roman"/>
          <w:sz w:val="28"/>
          <w:szCs w:val="28"/>
          <w:lang w:val="ru-RU"/>
        </w:rPr>
        <w:t>34-</w:t>
      </w:r>
      <w:r w:rsidR="00AE14C8" w:rsidRPr="00AE14C8">
        <w:rPr>
          <w:rFonts w:ascii="Times New Roman" w:hAnsi="Times New Roman" w:cs="Times New Roman"/>
          <w:sz w:val="28"/>
          <w:szCs w:val="28"/>
        </w:rPr>
        <w:t>РВ-23</w:t>
      </w:r>
    </w:p>
    <w:p w14:paraId="1847EC46" w14:textId="7E4D1B99" w:rsidR="00E15E69" w:rsidRPr="001D0862" w:rsidRDefault="00AE14C8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5E69" w:rsidRPr="001D0862">
        <w:rPr>
          <w:rFonts w:ascii="Times New Roman" w:hAnsi="Times New Roman" w:cs="Times New Roman"/>
          <w:sz w:val="28"/>
          <w:szCs w:val="28"/>
        </w:rPr>
        <w:t>Про запровадження трудової повинності</w:t>
      </w:r>
    </w:p>
    <w:p w14:paraId="1A3FE830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та організацію суспільно корисних</w:t>
      </w:r>
    </w:p>
    <w:p w14:paraId="20BB3A1A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робіт в умовах воєнного стану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</w:t>
      </w:r>
    </w:p>
    <w:p w14:paraId="49B0C7EB" w14:textId="776945D9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Вараської міської територіальної громади</w:t>
      </w:r>
      <w:r w:rsidR="00AE14C8">
        <w:rPr>
          <w:rFonts w:ascii="Times New Roman" w:hAnsi="Times New Roman" w:cs="Times New Roman"/>
          <w:sz w:val="28"/>
          <w:szCs w:val="28"/>
        </w:rPr>
        <w:t>»</w:t>
      </w:r>
    </w:p>
    <w:p w14:paraId="1DF25F5C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10FDB" w14:textId="5327C73B" w:rsidR="00E15E69" w:rsidRPr="004274E6" w:rsidRDefault="00E15E69" w:rsidP="009A6850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4274E6">
        <w:rPr>
          <w:rFonts w:ascii="Times New Roman" w:hAnsi="Times New Roman" w:cs="Times New Roman"/>
          <w:sz w:val="28"/>
          <w:szCs w:val="28"/>
        </w:rPr>
        <w:t xml:space="preserve">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задоволення потреб Збройних Сил України, інших військових формувань та сил цивільного захисту населення, забезпечення функціонування економіки та системи забезпечення життєдіяльності населення, в тому числі соціально незахищених верств населення, на території Вараської міської територіальної громади,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274E6">
        <w:rPr>
          <w:rFonts w:ascii="Times New Roman" w:hAnsi="Times New Roman" w:cs="Times New Roman"/>
          <w:sz w:val="28"/>
          <w:szCs w:val="28"/>
        </w:rPr>
        <w:t>а виконання розпорядження начальника Рівненської обласної військової адміністрації  від 02</w:t>
      </w:r>
      <w:r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4274E6">
        <w:rPr>
          <w:rFonts w:ascii="Times New Roman" w:hAnsi="Times New Roman" w:cs="Times New Roman"/>
          <w:sz w:val="28"/>
          <w:szCs w:val="28"/>
        </w:rPr>
        <w:t xml:space="preserve">2022 №358  «Про заходи щодо запровадження трудової повинності та організацію суспільно корисних робіт на території Рівненської області»,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Pr="004274E6">
        <w:rPr>
          <w:rFonts w:ascii="Times New Roman" w:hAnsi="Times New Roman" w:cs="Times New Roman"/>
          <w:sz w:val="28"/>
          <w:szCs w:val="28"/>
        </w:rPr>
        <w:t>голови Вараської районної державної адміністрації – начальника  районної військової адміністрації від 08</w:t>
      </w:r>
      <w:r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4274E6">
        <w:rPr>
          <w:rFonts w:ascii="Times New Roman" w:hAnsi="Times New Roman" w:cs="Times New Roman"/>
          <w:sz w:val="28"/>
          <w:szCs w:val="28"/>
        </w:rPr>
        <w:t xml:space="preserve">2022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4274E6">
        <w:rPr>
          <w:rFonts w:ascii="Times New Roman" w:hAnsi="Times New Roman" w:cs="Times New Roman"/>
          <w:sz w:val="28"/>
          <w:szCs w:val="28"/>
        </w:rPr>
        <w:t xml:space="preserve">№124 «Про заходи щодо забезпечення трудової повинності та організацію суспільно корисних робіт на території Вараського району в умовах воєнного стану»,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Pr="004274E6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274E6">
        <w:rPr>
          <w:rFonts w:ascii="Times New Roman" w:hAnsi="Times New Roman" w:cs="Times New Roman"/>
          <w:sz w:val="28"/>
          <w:szCs w:val="28"/>
        </w:rPr>
        <w:t xml:space="preserve"> залучення працездатних осіб до суспільно корисних робіт в умовах воєнного стану, затверджен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274E6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13</w:t>
      </w:r>
      <w:r>
        <w:rPr>
          <w:rFonts w:ascii="Times New Roman" w:hAnsi="Times New Roman" w:cs="Times New Roman"/>
          <w:sz w:val="28"/>
          <w:szCs w:val="28"/>
        </w:rPr>
        <w:t xml:space="preserve"> листопада 2011</w:t>
      </w:r>
      <w:r w:rsidRPr="004274E6">
        <w:rPr>
          <w:rFonts w:ascii="Times New Roman" w:hAnsi="Times New Roman" w:cs="Times New Roman"/>
          <w:sz w:val="28"/>
          <w:szCs w:val="28"/>
        </w:rPr>
        <w:t xml:space="preserve">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4274E6">
        <w:rPr>
          <w:rFonts w:ascii="Times New Roman" w:hAnsi="Times New Roman" w:cs="Times New Roman"/>
          <w:sz w:val="28"/>
          <w:szCs w:val="28"/>
        </w:rPr>
        <w:t>№753 (</w:t>
      </w:r>
      <w:r>
        <w:rPr>
          <w:rFonts w:ascii="Times New Roman" w:hAnsi="Times New Roman" w:cs="Times New Roman"/>
          <w:sz w:val="28"/>
          <w:szCs w:val="28"/>
        </w:rPr>
        <w:t>зі</w:t>
      </w:r>
      <w:r w:rsidRPr="004274E6">
        <w:rPr>
          <w:rFonts w:ascii="Times New Roman" w:hAnsi="Times New Roman" w:cs="Times New Roman"/>
          <w:sz w:val="28"/>
          <w:szCs w:val="28"/>
        </w:rPr>
        <w:t xml:space="preserve"> змінами) (далі – Порядок), керуючись </w:t>
      </w:r>
      <w:r>
        <w:rPr>
          <w:rFonts w:ascii="Times New Roman" w:hAnsi="Times New Roman" w:cs="Times New Roman"/>
          <w:sz w:val="28"/>
          <w:szCs w:val="28"/>
        </w:rPr>
        <w:t xml:space="preserve">підпунктом 7 пункту «б» частини </w:t>
      </w:r>
      <w:r w:rsidR="009A6850">
        <w:rPr>
          <w:rFonts w:ascii="Times New Roman" w:hAnsi="Times New Roman" w:cs="Times New Roman"/>
          <w:sz w:val="28"/>
          <w:szCs w:val="28"/>
        </w:rPr>
        <w:t>першої</w:t>
      </w:r>
      <w:r>
        <w:rPr>
          <w:rFonts w:ascii="Times New Roman" w:hAnsi="Times New Roman" w:cs="Times New Roman"/>
          <w:sz w:val="28"/>
          <w:szCs w:val="28"/>
        </w:rPr>
        <w:t xml:space="preserve"> статті 34, статт</w:t>
      </w:r>
      <w:r w:rsidR="002358A1">
        <w:rPr>
          <w:rFonts w:ascii="Times New Roman" w:hAnsi="Times New Roman" w:cs="Times New Roman"/>
          <w:sz w:val="28"/>
          <w:szCs w:val="28"/>
        </w:rPr>
        <w:t>ею 40, частиною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8A1">
        <w:rPr>
          <w:rFonts w:ascii="Times New Roman" w:hAnsi="Times New Roman" w:cs="Times New Roman"/>
          <w:sz w:val="28"/>
          <w:szCs w:val="28"/>
        </w:rPr>
        <w:t>шостою</w:t>
      </w:r>
      <w:r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</w:t>
      </w:r>
      <w:r w:rsidRPr="004274E6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4274E6">
        <w:rPr>
          <w:rFonts w:ascii="Times New Roman" w:hAnsi="Times New Roman" w:cs="Times New Roman"/>
          <w:bCs/>
          <w:sz w:val="28"/>
          <w:szCs w:val="28"/>
        </w:rPr>
        <w:t xml:space="preserve"> виконавчий комітет міської ради</w:t>
      </w:r>
    </w:p>
    <w:p w14:paraId="390A30AE" w14:textId="03EFD202" w:rsidR="00E15E69" w:rsidRPr="002358A1" w:rsidRDefault="00E15E69" w:rsidP="00AE14C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58A1">
        <w:rPr>
          <w:rFonts w:ascii="Times New Roman" w:hAnsi="Times New Roman" w:cs="Times New Roman"/>
          <w:b/>
          <w:bCs/>
          <w:sz w:val="28"/>
          <w:szCs w:val="28"/>
        </w:rPr>
        <w:t>ВИРІШИВ:</w:t>
      </w:r>
    </w:p>
    <w:p w14:paraId="640FA7FD" w14:textId="725B74B7" w:rsidR="002358A1" w:rsidRPr="002358A1" w:rsidRDefault="002358A1" w:rsidP="002358A1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C3F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4C8" w:rsidRPr="002358A1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AE14C8" w:rsidRPr="002358A1">
        <w:rPr>
          <w:rFonts w:ascii="Times New Roman" w:hAnsi="Times New Roman" w:cs="Times New Roman"/>
          <w:sz w:val="28"/>
          <w:szCs w:val="28"/>
        </w:rPr>
        <w:t xml:space="preserve"> </w:t>
      </w:r>
      <w:r w:rsidRPr="002358A1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Вараської міської ради від 30.01.2023 № </w:t>
      </w:r>
      <w:r w:rsidRPr="002358A1">
        <w:rPr>
          <w:rFonts w:ascii="Times New Roman" w:hAnsi="Times New Roman" w:cs="Times New Roman"/>
          <w:sz w:val="28"/>
          <w:szCs w:val="28"/>
          <w:lang w:val="ru-RU"/>
        </w:rPr>
        <w:t>34-</w:t>
      </w:r>
      <w:r w:rsidRPr="002358A1">
        <w:rPr>
          <w:rFonts w:ascii="Times New Roman" w:hAnsi="Times New Roman" w:cs="Times New Roman"/>
          <w:sz w:val="28"/>
          <w:szCs w:val="28"/>
        </w:rPr>
        <w:t xml:space="preserve">РВ-23 «Про запровадження трудової повинності та організацію суспільно корисних робіт в умовах воєнного стану на території Вараської міської територіальної громади» такі </w:t>
      </w:r>
      <w:r w:rsidR="00AE14C8" w:rsidRPr="002358A1">
        <w:rPr>
          <w:rFonts w:ascii="Times New Roman" w:hAnsi="Times New Roman" w:cs="Times New Roman"/>
          <w:sz w:val="28"/>
          <w:szCs w:val="28"/>
        </w:rPr>
        <w:t>зміни</w:t>
      </w:r>
      <w:r w:rsidRPr="002358A1">
        <w:rPr>
          <w:rFonts w:ascii="Times New Roman" w:hAnsi="Times New Roman" w:cs="Times New Roman"/>
          <w:sz w:val="28"/>
          <w:szCs w:val="28"/>
        </w:rPr>
        <w:t>:</w:t>
      </w:r>
    </w:p>
    <w:p w14:paraId="2793FC36" w14:textId="01CCED6A" w:rsidR="00AE14C8" w:rsidRDefault="001D271F" w:rsidP="00AE14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викласти додатки 1, 2 до рішення в новій редакції (додаються).</w:t>
      </w:r>
    </w:p>
    <w:p w14:paraId="2DBCA6D1" w14:textId="77777777" w:rsidR="001D271F" w:rsidRPr="00AE14C8" w:rsidRDefault="001D271F" w:rsidP="00AE14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0136A5" w14:textId="5B446824" w:rsidR="00E15E69" w:rsidRDefault="001D271F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.  Контроль за виконанням даного рішення покласти на заступника міського голови з питань діяльності виконавчих органів ради </w:t>
      </w:r>
      <w:r w:rsidR="00E15E69">
        <w:rPr>
          <w:rFonts w:ascii="Times New Roman" w:hAnsi="Times New Roman" w:cs="Times New Roman"/>
          <w:sz w:val="28"/>
          <w:szCs w:val="28"/>
        </w:rPr>
        <w:t xml:space="preserve">Ігоря </w:t>
      </w:r>
      <w:proofErr w:type="spellStart"/>
      <w:r w:rsidR="00E15E69">
        <w:rPr>
          <w:rFonts w:ascii="Times New Roman" w:hAnsi="Times New Roman" w:cs="Times New Roman"/>
          <w:sz w:val="28"/>
          <w:szCs w:val="28"/>
        </w:rPr>
        <w:t>Воскобойника</w:t>
      </w:r>
      <w:proofErr w:type="spellEnd"/>
      <w:r w:rsidR="00E15E69" w:rsidRPr="004274E6">
        <w:rPr>
          <w:rFonts w:ascii="Times New Roman" w:hAnsi="Times New Roman" w:cs="Times New Roman"/>
          <w:sz w:val="28"/>
          <w:szCs w:val="28"/>
        </w:rPr>
        <w:t>.</w:t>
      </w:r>
    </w:p>
    <w:p w14:paraId="4D9A4483" w14:textId="77777777" w:rsidR="009A6850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4336FF" w14:textId="77777777" w:rsidR="009A6850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A1B392" w14:textId="77777777" w:rsidR="009A6850" w:rsidRPr="004274E6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2C732" w14:textId="77777777" w:rsidR="00E15E69" w:rsidRPr="004274E6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О</w:t>
      </w:r>
      <w:r w:rsidRPr="004274E6">
        <w:rPr>
          <w:rFonts w:ascii="Times New Roman" w:hAnsi="Times New Roman" w:cs="Times New Roman"/>
          <w:iCs/>
          <w:sz w:val="28"/>
          <w:szCs w:val="28"/>
        </w:rPr>
        <w:t>лександр МЕНЗУЛ</w:t>
      </w:r>
    </w:p>
    <w:p w14:paraId="5B50BD3A" w14:textId="77777777" w:rsidR="00524A59" w:rsidRDefault="00524A59" w:rsidP="009A6850"/>
    <w:sectPr w:rsidR="00524A59" w:rsidSect="009A6850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C0CDF" w14:textId="77777777" w:rsidR="00D05303" w:rsidRDefault="00D05303">
      <w:pPr>
        <w:spacing w:after="0" w:line="240" w:lineRule="auto"/>
      </w:pPr>
      <w:r>
        <w:separator/>
      </w:r>
    </w:p>
  </w:endnote>
  <w:endnote w:type="continuationSeparator" w:id="0">
    <w:p w14:paraId="6DD665DC" w14:textId="77777777" w:rsidR="00D05303" w:rsidRDefault="00D0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244C9" w14:textId="77777777" w:rsidR="00D05303" w:rsidRDefault="00D05303">
      <w:pPr>
        <w:spacing w:after="0" w:line="240" w:lineRule="auto"/>
      </w:pPr>
      <w:r>
        <w:separator/>
      </w:r>
    </w:p>
  </w:footnote>
  <w:footnote w:type="continuationSeparator" w:id="0">
    <w:p w14:paraId="77CD2CD6" w14:textId="77777777" w:rsidR="00D05303" w:rsidRDefault="00D0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6119979"/>
      <w:docPartObj>
        <w:docPartGallery w:val="Page Numbers (Top of Page)"/>
        <w:docPartUnique/>
      </w:docPartObj>
    </w:sdtPr>
    <w:sdtEndPr/>
    <w:sdtContent>
      <w:p w14:paraId="4501D89F" w14:textId="621DB5FD" w:rsidR="001D0862" w:rsidRDefault="00E15E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304" w:rsidRPr="00D11304">
          <w:rPr>
            <w:noProof/>
            <w:lang w:val="ru-RU"/>
          </w:rPr>
          <w:t>2</w:t>
        </w:r>
        <w:r>
          <w:fldChar w:fldCharType="end"/>
        </w:r>
      </w:p>
    </w:sdtContent>
  </w:sdt>
  <w:p w14:paraId="72E036C2" w14:textId="77777777" w:rsidR="001D0862" w:rsidRDefault="00E001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4806"/>
    <w:multiLevelType w:val="hybridMultilevel"/>
    <w:tmpl w:val="EA0A2958"/>
    <w:lvl w:ilvl="0" w:tplc="D262A6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8F"/>
    <w:rsid w:val="001D271F"/>
    <w:rsid w:val="001D5FC8"/>
    <w:rsid w:val="00200E9C"/>
    <w:rsid w:val="002358A1"/>
    <w:rsid w:val="003A43CE"/>
    <w:rsid w:val="004D701D"/>
    <w:rsid w:val="00524A59"/>
    <w:rsid w:val="00703ABE"/>
    <w:rsid w:val="00720B0C"/>
    <w:rsid w:val="007907CD"/>
    <w:rsid w:val="007C3FE8"/>
    <w:rsid w:val="00820D9F"/>
    <w:rsid w:val="00917283"/>
    <w:rsid w:val="009A6850"/>
    <w:rsid w:val="009F7941"/>
    <w:rsid w:val="00AD0205"/>
    <w:rsid w:val="00AE14C8"/>
    <w:rsid w:val="00B2097F"/>
    <w:rsid w:val="00B7195B"/>
    <w:rsid w:val="00B967E1"/>
    <w:rsid w:val="00BB7A8F"/>
    <w:rsid w:val="00BC5CA9"/>
    <w:rsid w:val="00BF5600"/>
    <w:rsid w:val="00D05303"/>
    <w:rsid w:val="00D11304"/>
    <w:rsid w:val="00E00129"/>
    <w:rsid w:val="00E15E69"/>
    <w:rsid w:val="00E9267F"/>
    <w:rsid w:val="00EA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08D0"/>
  <w15:docId w15:val="{14A7EB54-4833-4592-B9CA-C2E7FDA8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E69"/>
  </w:style>
  <w:style w:type="paragraph" w:styleId="a5">
    <w:name w:val="Balloon Text"/>
    <w:basedOn w:val="a"/>
    <w:link w:val="a6"/>
    <w:uiPriority w:val="99"/>
    <w:semiHidden/>
    <w:unhideWhenUsed/>
    <w:rsid w:val="00E1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E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58A1"/>
    <w:pPr>
      <w:ind w:left="720"/>
      <w:contextualSpacing/>
    </w:pPr>
  </w:style>
  <w:style w:type="table" w:customStyle="1" w:styleId="1">
    <w:name w:val="Сітка таблиці1"/>
    <w:basedOn w:val="a1"/>
    <w:next w:val="a8"/>
    <w:uiPriority w:val="39"/>
    <w:rsid w:val="003A43CE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3A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954A-97F9-455D-B206-EA810307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Ульяна Остапович</cp:lastModifiedBy>
  <cp:revision>2</cp:revision>
  <cp:lastPrinted>2023-03-01T09:59:00Z</cp:lastPrinted>
  <dcterms:created xsi:type="dcterms:W3CDTF">2023-03-03T13:06:00Z</dcterms:created>
  <dcterms:modified xsi:type="dcterms:W3CDTF">2023-03-03T13:06:00Z</dcterms:modified>
</cp:coreProperties>
</file>