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252" w:rsidRPr="00991252" w:rsidRDefault="00991252" w:rsidP="00991252">
      <w:pPr>
        <w:spacing w:line="259" w:lineRule="auto"/>
        <w:ind w:left="10" w:right="-12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991252">
        <w:rPr>
          <w:rFonts w:eastAsia="Times New Roman" w:cs="Times New Roman"/>
          <w:noProof/>
          <w:color w:val="000000"/>
          <w:sz w:val="28"/>
          <w:szCs w:val="22"/>
          <w:lang w:val="uk-UA" w:eastAsia="uk-UA"/>
        </w:rPr>
        <w:drawing>
          <wp:inline distT="0" distB="0" distL="0" distR="0" wp14:anchorId="526994C6" wp14:editId="377D510A">
            <wp:extent cx="466725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252" w:rsidRPr="00991252" w:rsidRDefault="00991252" w:rsidP="00991252">
      <w:pPr>
        <w:spacing w:line="259" w:lineRule="auto"/>
        <w:ind w:left="147" w:right="4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ВАРАСЬКА МІСЬКА РАДА </w:t>
      </w:r>
    </w:p>
    <w:p w:rsidR="00991252" w:rsidRPr="00991252" w:rsidRDefault="00991252" w:rsidP="00991252">
      <w:pPr>
        <w:spacing w:line="259" w:lineRule="auto"/>
        <w:ind w:left="205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 </w:t>
      </w:r>
    </w:p>
    <w:p w:rsidR="00991252" w:rsidRPr="00991252" w:rsidRDefault="00991252" w:rsidP="00991252">
      <w:pPr>
        <w:spacing w:line="259" w:lineRule="auto"/>
        <w:ind w:left="147" w:right="1" w:hanging="10"/>
        <w:jc w:val="center"/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</w:pPr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ВИКОНАВЧИЙ КОМІТЕТ </w:t>
      </w:r>
    </w:p>
    <w:p w:rsidR="00991252" w:rsidRPr="00991252" w:rsidRDefault="00991252" w:rsidP="00991252">
      <w:pPr>
        <w:spacing w:line="259" w:lineRule="auto"/>
        <w:ind w:left="147" w:right="1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ВАРАСЬКОЇ МІСЬКОЇ РАДИ </w:t>
      </w:r>
    </w:p>
    <w:p w:rsidR="00991252" w:rsidRPr="00991252" w:rsidRDefault="00991252" w:rsidP="00991252">
      <w:pPr>
        <w:spacing w:after="6" w:line="259" w:lineRule="auto"/>
        <w:ind w:left="205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 </w:t>
      </w:r>
    </w:p>
    <w:p w:rsidR="00991252" w:rsidRPr="00991252" w:rsidRDefault="00991252" w:rsidP="00991252">
      <w:pPr>
        <w:keepNext/>
        <w:keepLines/>
        <w:spacing w:line="259" w:lineRule="auto"/>
        <w:ind w:left="131"/>
        <w:jc w:val="center"/>
        <w:outlineLvl w:val="0"/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</w:pPr>
      <w:r w:rsidRPr="0099125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Р І Ш Е Н </w:t>
      </w:r>
      <w:proofErr w:type="spellStart"/>
      <w:r w:rsidRPr="0099125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>Н</w:t>
      </w:r>
      <w:proofErr w:type="spellEnd"/>
      <w:r w:rsidRPr="0099125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 Я </w:t>
      </w:r>
    </w:p>
    <w:p w:rsidR="00991252" w:rsidRPr="00991252" w:rsidRDefault="00991252" w:rsidP="00991252">
      <w:pPr>
        <w:spacing w:line="259" w:lineRule="auto"/>
        <w:ind w:left="142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99125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 </w:t>
      </w:r>
    </w:p>
    <w:p w:rsidR="00991252" w:rsidRPr="00991252" w:rsidRDefault="00991252" w:rsidP="00991252">
      <w:pPr>
        <w:spacing w:line="259" w:lineRule="auto"/>
        <w:ind w:left="142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99125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 </w:t>
      </w:r>
    </w:p>
    <w:p w:rsidR="00991252" w:rsidRDefault="00991252" w:rsidP="00991252">
      <w:pPr>
        <w:tabs>
          <w:tab w:val="center" w:pos="4638"/>
          <w:tab w:val="center" w:pos="7847"/>
        </w:tabs>
        <w:spacing w:line="259" w:lineRule="auto"/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</w:pPr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03.03.2023                      </w:t>
      </w:r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ab/>
      </w:r>
      <w:proofErr w:type="spellStart"/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>м.Вараш</w:t>
      </w:r>
      <w:proofErr w:type="spellEnd"/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ab/>
        <w:t>№7</w:t>
      </w:r>
      <w:r>
        <w:rPr>
          <w:rFonts w:eastAsia="Times New Roman" w:cs="Times New Roman"/>
          <w:b/>
          <w:color w:val="000000"/>
          <w:sz w:val="28"/>
          <w:szCs w:val="22"/>
          <w:lang w:val="en-US" w:eastAsia="uk-UA"/>
        </w:rPr>
        <w:t>4</w:t>
      </w:r>
      <w:r w:rsidRPr="0099125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>-РВ-23</w:t>
      </w:r>
    </w:p>
    <w:p w:rsidR="00991252" w:rsidRDefault="00991252" w:rsidP="00991252">
      <w:pPr>
        <w:tabs>
          <w:tab w:val="center" w:pos="4638"/>
          <w:tab w:val="center" w:pos="7847"/>
        </w:tabs>
        <w:spacing w:line="259" w:lineRule="auto"/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</w:pP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організацію обліку дітей </w:t>
      </w: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дошкільного, шкільного віку </w:t>
      </w: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учнів у </w:t>
      </w:r>
      <w:proofErr w:type="spellStart"/>
      <w:r>
        <w:rPr>
          <w:sz w:val="28"/>
          <w:szCs w:val="28"/>
        </w:rPr>
        <w:t>Вараській</w:t>
      </w:r>
      <w:proofErr w:type="spellEnd"/>
      <w:r>
        <w:rPr>
          <w:sz w:val="28"/>
          <w:szCs w:val="28"/>
        </w:rPr>
        <w:t xml:space="preserve"> міській </w:t>
      </w:r>
    </w:p>
    <w:p w:rsidR="00991252" w:rsidRPr="00991252" w:rsidRDefault="00991252" w:rsidP="00991252">
      <w:pPr>
        <w:tabs>
          <w:tab w:val="center" w:pos="4638"/>
          <w:tab w:val="center" w:pos="7847"/>
        </w:tabs>
        <w:spacing w:line="259" w:lineRule="auto"/>
        <w:jc w:val="both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</w:p>
    <w:p w:rsidR="003D2105" w:rsidRDefault="003D2105">
      <w:pPr>
        <w:rPr>
          <w:lang w:val="uk-UA"/>
        </w:rPr>
      </w:pPr>
    </w:p>
    <w:p w:rsidR="00991252" w:rsidRDefault="00991252" w:rsidP="00991252">
      <w:pPr>
        <w:pStyle w:val="Default"/>
      </w:pP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 метою ведення обліку дітей дошкільного, шкільного віку та учнів, які проживають чи перебувають у межах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громади, на підставі пункту 2 частини другої статті 66 Закону України „Про освіту”, пункту 3 частини першої статті 8 Закону України „Про повну загальну середню освіту”, статті 18 Закону України „Про дошкільну освіту”, на виконання постанови Кабінету Міністрів України від 13.09.2017 № 684 (із змінами, внесеними згідно з Постановою Кабінету Міністрів України від 17.07.2019 № 681) “Про затвердження Порядку ведення обліку дітей дошкільного, шкільного віку та учнів” та керуючись підпунктом 4 пункту ”б” статті 32 Закону України „Про місцеве самоврядування в Україні”, виконавчий комітет міської ради </w:t>
      </w:r>
    </w:p>
    <w:p w:rsidR="00991252" w:rsidRDefault="00991252" w:rsidP="00991252">
      <w:pPr>
        <w:pStyle w:val="Default"/>
        <w:jc w:val="both"/>
        <w:rPr>
          <w:sz w:val="28"/>
          <w:szCs w:val="28"/>
        </w:rPr>
      </w:pPr>
    </w:p>
    <w:p w:rsidR="00991252" w:rsidRPr="00991252" w:rsidRDefault="00991252" w:rsidP="00991252">
      <w:pPr>
        <w:pStyle w:val="Default"/>
        <w:jc w:val="both"/>
        <w:rPr>
          <w:sz w:val="28"/>
          <w:szCs w:val="28"/>
        </w:rPr>
      </w:pPr>
      <w:r w:rsidRPr="00991252">
        <w:rPr>
          <w:sz w:val="28"/>
          <w:szCs w:val="28"/>
        </w:rPr>
        <w:t xml:space="preserve">ВИРІШИВ: </w:t>
      </w:r>
    </w:p>
    <w:p w:rsidR="00991252" w:rsidRPr="00991252" w:rsidRDefault="00991252" w:rsidP="00991252">
      <w:pPr>
        <w:autoSpaceDE w:val="0"/>
        <w:autoSpaceDN w:val="0"/>
        <w:adjustRightInd w:val="0"/>
        <w:rPr>
          <w:rFonts w:ascii="EAN13B Half Height" w:eastAsiaTheme="minorHAnsi" w:hAnsi="EAN13B Half Height" w:cs="EAN13B Half Height"/>
          <w:color w:val="000000"/>
          <w:sz w:val="24"/>
          <w:szCs w:val="24"/>
          <w:lang w:val="uk-UA" w:eastAsia="en-US"/>
        </w:rPr>
      </w:pPr>
    </w:p>
    <w:p w:rsidR="00991252" w:rsidRDefault="00991252" w:rsidP="0099125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99125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Визначити управління освіти виконавчого комітету </w:t>
      </w:r>
      <w:proofErr w:type="spellStart"/>
      <w:r w:rsidRPr="0099125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99125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(Олена КОРЕНЬ) відповідальним за організацію ведення обліку дітей дошкільного, шкільного віку та учнів, які проживають чи перебувають у </w:t>
      </w:r>
      <w:proofErr w:type="spellStart"/>
      <w:r w:rsidRPr="0099125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Вараській</w:t>
      </w:r>
      <w:proofErr w:type="spellEnd"/>
      <w:r w:rsidRPr="0099125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міській територіальній громаді шляхом створення та постійного оновлення реєстру даних про них. </w:t>
      </w:r>
    </w:p>
    <w:p w:rsidR="00991252" w:rsidRPr="00991252" w:rsidRDefault="00991252" w:rsidP="00991252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991252" w:rsidRDefault="00991252" w:rsidP="00991252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99125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2. Закріпити за закладами дошкільної та загальної середньої освіти </w:t>
      </w:r>
      <w:proofErr w:type="spellStart"/>
      <w:r w:rsidRPr="0099125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99125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громади територію обслуговування згідно з додатком.</w:t>
      </w:r>
    </w:p>
    <w:p w:rsidR="00991252" w:rsidRDefault="00991252" w:rsidP="00991252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Закріпити територію обслуговування с. Заболоття, с. Стара Рафалівка та с. Бабка за </w:t>
      </w:r>
      <w:proofErr w:type="spellStart"/>
      <w:r>
        <w:rPr>
          <w:sz w:val="28"/>
          <w:szCs w:val="28"/>
        </w:rPr>
        <w:t>Вараськими</w:t>
      </w:r>
      <w:proofErr w:type="spellEnd"/>
      <w:r>
        <w:rPr>
          <w:sz w:val="28"/>
          <w:szCs w:val="28"/>
        </w:rPr>
        <w:t xml:space="preserve"> ліцеями № 2,5,6 для здобуття повної </w:t>
      </w:r>
      <w:proofErr w:type="spellStart"/>
      <w:r>
        <w:rPr>
          <w:sz w:val="28"/>
          <w:szCs w:val="28"/>
        </w:rPr>
        <w:t>загальнї</w:t>
      </w:r>
      <w:proofErr w:type="spellEnd"/>
      <w:r>
        <w:rPr>
          <w:sz w:val="28"/>
          <w:szCs w:val="28"/>
        </w:rPr>
        <w:t xml:space="preserve"> середньої освіти. </w:t>
      </w: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4. Сектору „Реєстрація” відділу „ ЦНАП” департаменту соціального захисту та гідності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(Людмилі АНТОНЮК), старостам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(Олександру РУДНІКУ, Ользі ЯРОШИК, Лесі ОВСЯНІК, Олександру ГАВРИЛЮКУ, Сергію БОЙКУ, Ярославу ЄМЕЛЬЯНОВУ, Олександру ФЕДОРУКУ: </w:t>
      </w: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1) щорічно, до 01 вересня, надавати управлінню освіти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дані про зареєстрованих дітей віком від 0 до 18 років в електронній формі (на кожний рік народження окремо); </w:t>
      </w: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2) щомісячно, до 05 числа надавати інформацію про зареєстрованих і знятих з реєстрації місця проживання дітей віком від 0 до 18 років. </w:t>
      </w:r>
    </w:p>
    <w:p w:rsidR="00991252" w:rsidRDefault="00991252" w:rsidP="00991252">
      <w:pPr>
        <w:pStyle w:val="Default"/>
        <w:jc w:val="both"/>
        <w:rPr>
          <w:sz w:val="28"/>
          <w:szCs w:val="28"/>
        </w:rPr>
      </w:pPr>
    </w:p>
    <w:p w:rsidR="00991252" w:rsidRDefault="00991252" w:rsidP="009912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91252">
        <w:rPr>
          <w:sz w:val="28"/>
          <w:szCs w:val="28"/>
          <w:lang w:val="uk-UA"/>
        </w:rPr>
        <w:t xml:space="preserve">5. Відділу архітектури та містобудування виконавчого комітету </w:t>
      </w:r>
      <w:proofErr w:type="spellStart"/>
      <w:r w:rsidRPr="00991252">
        <w:rPr>
          <w:sz w:val="28"/>
          <w:szCs w:val="28"/>
          <w:lang w:val="uk-UA"/>
        </w:rPr>
        <w:t>Вараської</w:t>
      </w:r>
      <w:proofErr w:type="spellEnd"/>
      <w:r w:rsidRPr="00991252">
        <w:rPr>
          <w:sz w:val="28"/>
          <w:szCs w:val="28"/>
          <w:lang w:val="uk-UA"/>
        </w:rPr>
        <w:t xml:space="preserve"> міської ради надавати управлінню освіти виконавчого комітету </w:t>
      </w:r>
      <w:proofErr w:type="spellStart"/>
      <w:r w:rsidRPr="00991252">
        <w:rPr>
          <w:sz w:val="28"/>
          <w:szCs w:val="28"/>
          <w:lang w:val="uk-UA"/>
        </w:rPr>
        <w:t>Вараської</w:t>
      </w:r>
      <w:proofErr w:type="spellEnd"/>
      <w:r w:rsidRPr="00991252">
        <w:rPr>
          <w:sz w:val="28"/>
          <w:szCs w:val="28"/>
          <w:lang w:val="uk-UA"/>
        </w:rPr>
        <w:t xml:space="preserve"> міської ради інформацію про зміни в переліку територій, назв вулиць та присвоєння адрес будинкам.</w:t>
      </w:r>
    </w:p>
    <w:p w:rsidR="00991252" w:rsidRDefault="00991252" w:rsidP="00991252">
      <w:pPr>
        <w:jc w:val="both"/>
        <w:rPr>
          <w:sz w:val="28"/>
          <w:szCs w:val="28"/>
          <w:lang w:val="uk-UA"/>
        </w:rPr>
      </w:pP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6. Визнати таким, що втратило чинність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15.03.2022 №</w:t>
      </w:r>
      <w:bookmarkStart w:id="0" w:name="_GoBack"/>
      <w:bookmarkEnd w:id="0"/>
      <w:r>
        <w:rPr>
          <w:sz w:val="28"/>
          <w:szCs w:val="28"/>
        </w:rPr>
        <w:t xml:space="preserve">65-РВ-22 «Про організацію обліку дітей дошкільного, шкільного віку та учнів у </w:t>
      </w:r>
      <w:proofErr w:type="spellStart"/>
      <w:r>
        <w:rPr>
          <w:sz w:val="28"/>
          <w:szCs w:val="28"/>
        </w:rPr>
        <w:t>Вараській</w:t>
      </w:r>
      <w:proofErr w:type="spellEnd"/>
      <w:r>
        <w:rPr>
          <w:sz w:val="28"/>
          <w:szCs w:val="28"/>
        </w:rPr>
        <w:t xml:space="preserve"> міській територіальній громаді». </w:t>
      </w:r>
    </w:p>
    <w:p w:rsidR="00991252" w:rsidRDefault="00991252" w:rsidP="00991252">
      <w:pPr>
        <w:pStyle w:val="Default"/>
        <w:jc w:val="both"/>
        <w:rPr>
          <w:sz w:val="28"/>
          <w:szCs w:val="28"/>
        </w:rPr>
      </w:pPr>
    </w:p>
    <w:p w:rsidR="00991252" w:rsidRDefault="00991252" w:rsidP="009912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7. Контроль за виконанням цього рішення покласти на заступника міського голови з питань діяльності виконавчих органів ради Дмитра СТЕЦЮКА. </w:t>
      </w:r>
    </w:p>
    <w:p w:rsidR="00991252" w:rsidRDefault="00991252" w:rsidP="00991252">
      <w:pPr>
        <w:pStyle w:val="Default"/>
        <w:jc w:val="both"/>
        <w:rPr>
          <w:sz w:val="28"/>
          <w:szCs w:val="28"/>
        </w:rPr>
      </w:pPr>
    </w:p>
    <w:p w:rsidR="00991252" w:rsidRPr="00991252" w:rsidRDefault="00991252" w:rsidP="00991252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991252" w:rsidRPr="0099125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5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252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F81E"/>
  <w15:chartTrackingRefBased/>
  <w15:docId w15:val="{247307D0-19AD-45D0-925A-7B73EDFE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991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1892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2023-03-06T10:10:00Z</dcterms:created>
  <dcterms:modified xsi:type="dcterms:W3CDTF">2023-03-06T10:13:00Z</dcterms:modified>
</cp:coreProperties>
</file>