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575" w:rsidRDefault="00F97575" w:rsidP="00F97575">
      <w:pPr>
        <w:ind w:left="2832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25 листопада</w:t>
      </w:r>
      <w:r>
        <w:rPr>
          <w:sz w:val="28"/>
          <w:szCs w:val="28"/>
        </w:rPr>
        <w:t xml:space="preserve"> 2021 року № </w:t>
      </w:r>
      <w:r>
        <w:rPr>
          <w:sz w:val="28"/>
          <w:szCs w:val="28"/>
          <w:lang w:val="uk-UA"/>
        </w:rPr>
        <w:t>386</w:t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Pr="00047421" w:rsidRDefault="00F97575" w:rsidP="00F97575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:rsidR="00F97575" w:rsidRDefault="00F97575" w:rsidP="00F97575">
      <w:pPr>
        <w:jc w:val="center"/>
        <w:rPr>
          <w:sz w:val="28"/>
          <w:szCs w:val="28"/>
        </w:rPr>
      </w:pPr>
      <w:proofErr w:type="spellStart"/>
      <w:r w:rsidRPr="00047421">
        <w:rPr>
          <w:sz w:val="28"/>
          <w:szCs w:val="28"/>
        </w:rPr>
        <w:t>комісії</w:t>
      </w:r>
      <w:proofErr w:type="spellEnd"/>
      <w:r w:rsidRPr="00047421">
        <w:rPr>
          <w:sz w:val="28"/>
          <w:szCs w:val="28"/>
        </w:rPr>
        <w:t xml:space="preserve"> з </w:t>
      </w:r>
      <w:proofErr w:type="spellStart"/>
      <w:r w:rsidRPr="00047421">
        <w:rPr>
          <w:sz w:val="28"/>
          <w:szCs w:val="28"/>
        </w:rPr>
        <w:t>питань</w:t>
      </w:r>
      <w:proofErr w:type="spellEnd"/>
      <w:r w:rsidRPr="00047421">
        <w:rPr>
          <w:sz w:val="28"/>
          <w:szCs w:val="28"/>
        </w:rPr>
        <w:t xml:space="preserve"> </w:t>
      </w:r>
      <w:proofErr w:type="spellStart"/>
      <w:r w:rsidRPr="00047421">
        <w:rPr>
          <w:sz w:val="28"/>
          <w:szCs w:val="28"/>
        </w:rPr>
        <w:t>захисту</w:t>
      </w:r>
      <w:proofErr w:type="spellEnd"/>
      <w:r w:rsidRPr="00047421">
        <w:rPr>
          <w:sz w:val="28"/>
          <w:szCs w:val="28"/>
        </w:rPr>
        <w:t xml:space="preserve"> прав </w:t>
      </w:r>
      <w:proofErr w:type="spellStart"/>
      <w:r w:rsidRPr="00047421">
        <w:rPr>
          <w:sz w:val="28"/>
          <w:szCs w:val="28"/>
        </w:rPr>
        <w:t>дитини</w:t>
      </w:r>
      <w:proofErr w:type="spellEnd"/>
    </w:p>
    <w:p w:rsidR="00F97575" w:rsidRDefault="00F97575" w:rsidP="00F97575">
      <w:pPr>
        <w:jc w:val="center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голова,</w:t>
      </w:r>
    </w:p>
    <w:p w:rsidR="00F97575" w:rsidRDefault="00F97575" w:rsidP="00F97575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Волинець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Михайло Степанович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Шпак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</w:t>
      </w:r>
    </w:p>
    <w:p w:rsidR="00F97575" w:rsidRPr="00EA3651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Валентина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proofErr w:type="spellStart"/>
      <w:r>
        <w:rPr>
          <w:sz w:val="28"/>
          <w:szCs w:val="28"/>
        </w:rPr>
        <w:t>виховної</w:t>
      </w:r>
      <w:proofErr w:type="spellEnd"/>
    </w:p>
    <w:p w:rsidR="00F97575" w:rsidRDefault="00F97575" w:rsidP="00F97575">
      <w:pPr>
        <w:ind w:left="708" w:hanging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  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Ільїна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Анна </w:t>
      </w:r>
      <w:proofErr w:type="spell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ind w:left="566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Західного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Міністерства</w:t>
      </w:r>
      <w:proofErr w:type="spellEnd"/>
    </w:p>
    <w:p w:rsidR="00F97575" w:rsidRDefault="00F97575" w:rsidP="00F97575">
      <w:pPr>
        <w:ind w:left="5664"/>
        <w:rPr>
          <w:sz w:val="28"/>
          <w:szCs w:val="28"/>
        </w:rPr>
      </w:pP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575" w:rsidRDefault="00F97575" w:rsidP="00F97575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tabs>
          <w:tab w:val="left" w:pos="567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правової</w:t>
      </w:r>
      <w:proofErr w:type="spellEnd"/>
    </w:p>
    <w:p w:rsidR="00F97575" w:rsidRDefault="00F97575" w:rsidP="00F97575">
      <w:pPr>
        <w:tabs>
          <w:tab w:val="left" w:pos="567"/>
        </w:tabs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Олеся </w:t>
      </w:r>
      <w:proofErr w:type="spellStart"/>
      <w:r>
        <w:rPr>
          <w:sz w:val="28"/>
          <w:szCs w:val="28"/>
        </w:rPr>
        <w:t>Степанівна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експертизи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правового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</w:p>
    <w:p w:rsidR="00F97575" w:rsidRDefault="00F97575" w:rsidP="00F97575">
      <w:pPr>
        <w:tabs>
          <w:tab w:val="left" w:pos="567"/>
        </w:tabs>
        <w:jc w:val="right"/>
        <w:rPr>
          <w:sz w:val="28"/>
          <w:szCs w:val="28"/>
        </w:rPr>
      </w:pPr>
    </w:p>
    <w:p w:rsidR="00F97575" w:rsidRDefault="00F97575" w:rsidP="00F97575">
      <w:pPr>
        <w:tabs>
          <w:tab w:val="left" w:pos="567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tabs>
          <w:tab w:val="left" w:pos="57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Жанна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первинної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</w:p>
    <w:p w:rsidR="00F97575" w:rsidRDefault="00F97575" w:rsidP="00F9757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старший </w:t>
      </w:r>
      <w:proofErr w:type="spellStart"/>
      <w:r>
        <w:rPr>
          <w:sz w:val="28"/>
          <w:szCs w:val="28"/>
        </w:rPr>
        <w:t>інспектор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ювенальної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Зоряна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превенції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районного</w:t>
      </w:r>
    </w:p>
    <w:p w:rsidR="00F97575" w:rsidRDefault="00F97575" w:rsidP="00F97575">
      <w:pPr>
        <w:ind w:left="495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поліції</w:t>
      </w:r>
      <w:proofErr w:type="spellEnd"/>
      <w:r>
        <w:rPr>
          <w:sz w:val="28"/>
          <w:szCs w:val="28"/>
        </w:rPr>
        <w:t xml:space="preserve"> Головного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поліції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</w:t>
      </w:r>
      <w:proofErr w:type="spellStart"/>
      <w:r>
        <w:rPr>
          <w:sz w:val="28"/>
          <w:szCs w:val="28"/>
        </w:rPr>
        <w:t>Рівненській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Омельчук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навчально-методичної</w:t>
      </w:r>
      <w:proofErr w:type="spellEnd"/>
      <w:r>
        <w:rPr>
          <w:sz w:val="28"/>
          <w:szCs w:val="28"/>
        </w:rPr>
        <w:t xml:space="preserve"> та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виховної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технічного</w:t>
      </w:r>
      <w:proofErr w:type="spellEnd"/>
      <w:r>
        <w:rPr>
          <w:sz w:val="28"/>
          <w:szCs w:val="28"/>
        </w:rPr>
        <w:t xml:space="preserve"> училища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відокремленого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підрозділу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Рівненська</w:t>
      </w:r>
      <w:proofErr w:type="spellEnd"/>
      <w:r>
        <w:rPr>
          <w:sz w:val="28"/>
          <w:szCs w:val="28"/>
        </w:rPr>
        <w:t xml:space="preserve"> АЕС» ДП НАЕК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Енергоатом</w:t>
      </w:r>
      <w:proofErr w:type="spellEnd"/>
      <w:r>
        <w:rPr>
          <w:sz w:val="28"/>
          <w:szCs w:val="28"/>
        </w:rPr>
        <w:t xml:space="preserve">»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Леонідівна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  </w:t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Осадчук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департаменту </w:t>
      </w:r>
    </w:p>
    <w:p w:rsidR="00F97575" w:rsidRDefault="00F97575" w:rsidP="00F97575">
      <w:pPr>
        <w:ind w:left="5664" w:hanging="566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spellStart"/>
      <w:proofErr w:type="gramEnd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гідності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ind w:left="495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proofErr w:type="spellStart"/>
      <w:r>
        <w:rPr>
          <w:sz w:val="28"/>
          <w:szCs w:val="28"/>
        </w:rPr>
        <w:t>виховної</w:t>
      </w:r>
      <w:proofErr w:type="spellEnd"/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Євгенівна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№5  </w:t>
      </w:r>
    </w:p>
    <w:p w:rsidR="00F97575" w:rsidRDefault="00F97575" w:rsidP="00F97575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  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97575" w:rsidRDefault="00F97575" w:rsidP="00F97575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575" w:rsidRDefault="00F97575" w:rsidP="00F97575">
      <w:pPr>
        <w:tabs>
          <w:tab w:val="left" w:pos="52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Хондока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 </w:t>
      </w:r>
      <w:proofErr w:type="spellStart"/>
      <w:r>
        <w:rPr>
          <w:sz w:val="28"/>
          <w:szCs w:val="28"/>
        </w:rPr>
        <w:t>Володимирович</w:t>
      </w:r>
      <w:proofErr w:type="spellEnd"/>
      <w:r>
        <w:rPr>
          <w:sz w:val="28"/>
          <w:szCs w:val="28"/>
        </w:rPr>
        <w:t xml:space="preserve">                                        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 </w:t>
      </w:r>
    </w:p>
    <w:p w:rsidR="00F97575" w:rsidRDefault="00F97575" w:rsidP="00F97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</w:t>
      </w: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</w:p>
    <w:p w:rsidR="00F97575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</w:p>
    <w:p w:rsidR="00F97575" w:rsidRPr="00412BA0" w:rsidRDefault="00F97575" w:rsidP="00F975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ДЕНЕГА</w:t>
      </w:r>
    </w:p>
    <w:p w:rsidR="00F97575" w:rsidRDefault="00F97575" w:rsidP="00F97575"/>
    <w:p w:rsidR="003D2105" w:rsidRDefault="003D2105">
      <w:bookmarkStart w:id="0" w:name="_GoBack"/>
      <w:bookmarkEnd w:id="0"/>
    </w:p>
    <w:sectPr w:rsidR="003D2105" w:rsidSect="004C7819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575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CA8D-0256-4405-BD31-3DCF76F8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2021-12-02T12:35:00Z</dcterms:created>
  <dcterms:modified xsi:type="dcterms:W3CDTF">2021-12-02T12:35:00Z</dcterms:modified>
</cp:coreProperties>
</file>