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F766" w14:textId="7DA378D1" w:rsidR="006C32BD" w:rsidRPr="00150FEA" w:rsidRDefault="006C32BD" w:rsidP="001D229A">
      <w:pPr>
        <w:jc w:val="center"/>
        <w:rPr>
          <w:rFonts w:ascii="Times New Roman" w:hAnsi="Times New Roman"/>
          <w:bCs w:val="0"/>
          <w:szCs w:val="28"/>
        </w:rPr>
      </w:pPr>
      <w:r w:rsidRPr="00150FEA">
        <w:rPr>
          <w:rFonts w:ascii="Times New Roman" w:hAnsi="Times New Roman"/>
          <w:noProof/>
          <w:szCs w:val="28"/>
          <w:lang w:eastAsia="uk-UA"/>
        </w:rPr>
        <w:drawing>
          <wp:inline distT="0" distB="0" distL="0" distR="0" wp14:anchorId="1FBB2765" wp14:editId="69E304E9">
            <wp:extent cx="461010" cy="65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5FBB8" w14:textId="77777777" w:rsidR="006C32BD" w:rsidRPr="00150FEA" w:rsidRDefault="006C32BD" w:rsidP="006C32BD">
      <w:pPr>
        <w:jc w:val="center"/>
        <w:rPr>
          <w:rFonts w:ascii="Times New Roman" w:hAnsi="Times New Roman"/>
          <w:b/>
          <w:szCs w:val="28"/>
        </w:rPr>
      </w:pPr>
      <w:r w:rsidRPr="00150FEA">
        <w:rPr>
          <w:rFonts w:ascii="Times New Roman" w:hAnsi="Times New Roman"/>
          <w:b/>
          <w:bCs w:val="0"/>
          <w:szCs w:val="28"/>
        </w:rPr>
        <w:t>ВАРАСЬКА МІСЬКА РАДА</w:t>
      </w:r>
    </w:p>
    <w:p w14:paraId="3A867864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Cs w:val="28"/>
        </w:rPr>
      </w:pPr>
    </w:p>
    <w:p w14:paraId="53C57728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Cs w:val="28"/>
        </w:rPr>
      </w:pPr>
      <w:r w:rsidRPr="00150FEA"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597929C6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Cs w:val="28"/>
        </w:rPr>
      </w:pPr>
      <w:r w:rsidRPr="00150FEA"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18446E85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Cs w:val="28"/>
        </w:rPr>
      </w:pPr>
    </w:p>
    <w:p w14:paraId="145092C6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 w:val="20"/>
        </w:rPr>
      </w:pPr>
      <w:r w:rsidRPr="00150FEA">
        <w:rPr>
          <w:rFonts w:ascii="Times New Roman" w:hAnsi="Times New Roman"/>
          <w:b/>
          <w:bCs w:val="0"/>
          <w:sz w:val="32"/>
          <w:szCs w:val="32"/>
        </w:rPr>
        <w:t xml:space="preserve">Р І Ш Е Н </w:t>
      </w:r>
      <w:proofErr w:type="spellStart"/>
      <w:r w:rsidRPr="00150FEA">
        <w:rPr>
          <w:rFonts w:ascii="Times New Roman" w:hAnsi="Times New Roman"/>
          <w:b/>
          <w:bCs w:val="0"/>
          <w:sz w:val="32"/>
          <w:szCs w:val="32"/>
        </w:rPr>
        <w:t>Н</w:t>
      </w:r>
      <w:proofErr w:type="spellEnd"/>
      <w:r w:rsidRPr="00150FEA">
        <w:rPr>
          <w:rFonts w:ascii="Times New Roman" w:hAnsi="Times New Roman"/>
          <w:b/>
          <w:bCs w:val="0"/>
          <w:sz w:val="32"/>
          <w:szCs w:val="32"/>
        </w:rPr>
        <w:t xml:space="preserve"> </w:t>
      </w:r>
      <w:r w:rsidRPr="00150FEA">
        <w:rPr>
          <w:rFonts w:ascii="Times New Roman" w:hAnsi="Times New Roman"/>
          <w:b/>
          <w:sz w:val="32"/>
          <w:szCs w:val="32"/>
        </w:rPr>
        <w:t>Я</w:t>
      </w:r>
    </w:p>
    <w:p w14:paraId="721B8114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Cs w:val="28"/>
        </w:rPr>
      </w:pPr>
    </w:p>
    <w:p w14:paraId="2433E397" w14:textId="2515D2F7" w:rsidR="006C32BD" w:rsidRPr="00150FEA" w:rsidRDefault="00AD4C2B" w:rsidP="006C32BD">
      <w:pPr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25</w:t>
      </w:r>
      <w:r w:rsidR="006C32BD">
        <w:rPr>
          <w:rFonts w:ascii="Times New Roman" w:hAnsi="Times New Roman"/>
          <w:bCs w:val="0"/>
          <w:szCs w:val="28"/>
        </w:rPr>
        <w:t xml:space="preserve"> листопада</w:t>
      </w:r>
      <w:r w:rsidR="006C32BD" w:rsidRPr="00150FEA">
        <w:rPr>
          <w:rFonts w:ascii="Times New Roman" w:hAnsi="Times New Roman"/>
          <w:bCs w:val="0"/>
          <w:szCs w:val="28"/>
        </w:rPr>
        <w:t xml:space="preserve"> 20</w:t>
      </w:r>
      <w:r w:rsidR="006C32BD" w:rsidRPr="00150FEA">
        <w:rPr>
          <w:rFonts w:ascii="Times New Roman" w:hAnsi="Times New Roman"/>
          <w:bCs w:val="0"/>
          <w:szCs w:val="28"/>
          <w:lang w:val="ru-RU"/>
        </w:rPr>
        <w:t xml:space="preserve">21 </w:t>
      </w:r>
      <w:r w:rsidR="006C32BD" w:rsidRPr="00150FEA">
        <w:rPr>
          <w:rFonts w:ascii="Times New Roman" w:hAnsi="Times New Roman"/>
          <w:bCs w:val="0"/>
          <w:szCs w:val="28"/>
        </w:rPr>
        <w:t>року</w:t>
      </w:r>
      <w:r w:rsidR="006C32BD" w:rsidRPr="00150FEA">
        <w:rPr>
          <w:rFonts w:ascii="Times New Roman" w:hAnsi="Times New Roman"/>
          <w:bCs w:val="0"/>
          <w:szCs w:val="28"/>
        </w:rPr>
        <w:tab/>
      </w:r>
      <w:r w:rsidR="006C32BD" w:rsidRPr="00150FEA">
        <w:rPr>
          <w:rFonts w:ascii="Times New Roman" w:hAnsi="Times New Roman"/>
          <w:bCs w:val="0"/>
          <w:szCs w:val="28"/>
        </w:rPr>
        <w:tab/>
      </w:r>
      <w:r w:rsidR="006C32BD" w:rsidRPr="00150FEA">
        <w:rPr>
          <w:rFonts w:ascii="Times New Roman" w:hAnsi="Times New Roman"/>
          <w:bCs w:val="0"/>
          <w:szCs w:val="28"/>
        </w:rPr>
        <w:tab/>
      </w:r>
      <w:r w:rsidR="006C32BD" w:rsidRPr="00150FEA">
        <w:rPr>
          <w:rFonts w:ascii="Times New Roman" w:hAnsi="Times New Roman"/>
          <w:bCs w:val="0"/>
          <w:szCs w:val="28"/>
        </w:rPr>
        <w:tab/>
      </w:r>
      <w:r w:rsidR="006C32BD" w:rsidRPr="00150FEA">
        <w:rPr>
          <w:rFonts w:ascii="Times New Roman" w:hAnsi="Times New Roman"/>
          <w:bCs w:val="0"/>
          <w:szCs w:val="28"/>
        </w:rPr>
        <w:tab/>
      </w:r>
      <w:r w:rsidR="006C32BD"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 w:rsidR="006C32BD" w:rsidRPr="00150FEA">
        <w:rPr>
          <w:rFonts w:ascii="Times New Roman" w:hAnsi="Times New Roman"/>
          <w:bCs w:val="0"/>
          <w:szCs w:val="28"/>
        </w:rPr>
        <w:tab/>
      </w:r>
      <w:r w:rsidR="006C32BD" w:rsidRPr="00150FEA">
        <w:rPr>
          <w:rFonts w:ascii="Times New Roman" w:hAnsi="Times New Roman"/>
          <w:bCs w:val="0"/>
          <w:szCs w:val="28"/>
        </w:rPr>
        <w:tab/>
        <w:t xml:space="preserve">№ </w:t>
      </w:r>
      <w:r>
        <w:rPr>
          <w:rFonts w:ascii="Times New Roman" w:hAnsi="Times New Roman"/>
          <w:bCs w:val="0"/>
          <w:szCs w:val="28"/>
        </w:rPr>
        <w:t>396</w:t>
      </w:r>
    </w:p>
    <w:p w14:paraId="75AECD20" w14:textId="77777777" w:rsidR="006C32BD" w:rsidRPr="00150FEA" w:rsidRDefault="006C32BD" w:rsidP="006C32BD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931"/>
        <w:gridCol w:w="4267"/>
      </w:tblGrid>
      <w:tr w:rsidR="006C32BD" w:rsidRPr="0065448A" w14:paraId="020379C7" w14:textId="77777777" w:rsidTr="00231CD3">
        <w:tc>
          <w:tcPr>
            <w:tcW w:w="4452" w:type="dxa"/>
            <w:shd w:val="clear" w:color="auto" w:fill="FFFFFF"/>
            <w:vAlign w:val="center"/>
            <w:hideMark/>
          </w:tcPr>
          <w:p w14:paraId="4E004A72" w14:textId="77777777" w:rsidR="006C32BD" w:rsidRPr="0065448A" w:rsidRDefault="006C32BD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r w:rsidRPr="0065448A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Про надання дозволу громадянину </w:t>
            </w:r>
          </w:p>
          <w:p w14:paraId="7C34E122" w14:textId="5C27F785" w:rsidR="006C32BD" w:rsidRPr="0065448A" w:rsidRDefault="00EC10BA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---------</w:t>
            </w:r>
            <w:r w:rsidR="006C32BD" w:rsidRPr="0065448A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 на вчинення</w:t>
            </w:r>
            <w:r w:rsidR="006C32BD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 </w:t>
            </w:r>
            <w:r w:rsidR="006C32BD" w:rsidRPr="0065448A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правочину</w:t>
            </w:r>
          </w:p>
          <w:p w14:paraId="13ADE0DF" w14:textId="77777777" w:rsidR="006C32BD" w:rsidRPr="0065448A" w:rsidRDefault="006C32BD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</w:p>
        </w:tc>
        <w:tc>
          <w:tcPr>
            <w:tcW w:w="934" w:type="dxa"/>
            <w:shd w:val="clear" w:color="auto" w:fill="FFFFFF"/>
            <w:vAlign w:val="center"/>
            <w:hideMark/>
          </w:tcPr>
          <w:p w14:paraId="109886E2" w14:textId="77777777" w:rsidR="006C32BD" w:rsidRPr="0065448A" w:rsidRDefault="006C32BD" w:rsidP="00231CD3">
            <w:pPr>
              <w:spacing w:before="225" w:after="225"/>
              <w:rPr>
                <w:rFonts w:ascii="Times New Roman" w:hAnsi="Times New Roman"/>
                <w:b/>
                <w:bCs w:val="0"/>
                <w:color w:val="000000"/>
                <w:szCs w:val="28"/>
                <w:lang w:eastAsia="uk-UA"/>
              </w:rPr>
            </w:pPr>
          </w:p>
        </w:tc>
        <w:tc>
          <w:tcPr>
            <w:tcW w:w="4283" w:type="dxa"/>
            <w:shd w:val="clear" w:color="auto" w:fill="FFFFFF"/>
            <w:vAlign w:val="center"/>
            <w:hideMark/>
          </w:tcPr>
          <w:p w14:paraId="467B4499" w14:textId="77777777" w:rsidR="006C32BD" w:rsidRPr="0065448A" w:rsidRDefault="006C32BD" w:rsidP="00231CD3">
            <w:pPr>
              <w:spacing w:before="225" w:after="225"/>
              <w:rPr>
                <w:rFonts w:ascii="Times New Roman" w:hAnsi="Times New Roman"/>
                <w:szCs w:val="28"/>
                <w:lang w:eastAsia="uk-UA"/>
              </w:rPr>
            </w:pPr>
          </w:p>
        </w:tc>
      </w:tr>
    </w:tbl>
    <w:p w14:paraId="5A6372C0" w14:textId="7D7C840F" w:rsidR="006C32BD" w:rsidRPr="0065448A" w:rsidRDefault="006C32BD" w:rsidP="006C32BD">
      <w:pPr>
        <w:shd w:val="clear" w:color="auto" w:fill="FFFFFF"/>
        <w:spacing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Розглянувши заяву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 від 22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листопада </w:t>
      </w:r>
      <w:r w:rsidRPr="0065448A">
        <w:rPr>
          <w:rFonts w:ascii="Times New Roman" w:hAnsi="Times New Roman"/>
          <w:color w:val="000000"/>
          <w:szCs w:val="28"/>
          <w:lang w:eastAsia="uk-UA"/>
        </w:rPr>
        <w:t>2021 та пакет документів, поданих відповідно до вимог чинного законодавства, враховуючи протокол засідання опікунської ради з питань забезпечення прав та інтересів повнолітніх осіб, які потребують опіки або піклування від 23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листопада </w:t>
      </w:r>
      <w:r w:rsidRPr="0065448A">
        <w:rPr>
          <w:rFonts w:ascii="Times New Roman" w:hAnsi="Times New Roman"/>
          <w:color w:val="000000"/>
          <w:szCs w:val="28"/>
          <w:lang w:eastAsia="uk-UA"/>
        </w:rPr>
        <w:t>2021 № 6, згідно підпункту 4.7 пункту 4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травня </w:t>
      </w:r>
      <w:r w:rsidRPr="0065448A">
        <w:rPr>
          <w:rFonts w:ascii="Times New Roman" w:hAnsi="Times New Roman"/>
          <w:color w:val="000000"/>
          <w:szCs w:val="28"/>
          <w:lang w:eastAsia="uk-UA"/>
        </w:rPr>
        <w:t>1999 №34/166/131/88,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червня </w:t>
      </w:r>
      <w:r w:rsidRPr="0065448A">
        <w:rPr>
          <w:rFonts w:ascii="Times New Roman" w:hAnsi="Times New Roman"/>
          <w:color w:val="000000"/>
          <w:szCs w:val="28"/>
          <w:lang w:eastAsia="uk-UA"/>
        </w:rPr>
        <w:t>1999 за №387/3680, керуючись пунктом 3 частини першої статті 71 Цивільного кодексу України, підпунктом 4 пункту б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34361714" w14:textId="77777777" w:rsidR="006C32BD" w:rsidRPr="0065448A" w:rsidRDefault="006C32BD" w:rsidP="006C32BD">
      <w:pPr>
        <w:shd w:val="clear" w:color="auto" w:fill="FFFFFF"/>
        <w:spacing w:before="150" w:after="150"/>
        <w:jc w:val="center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>В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 w:rsidRPr="0065448A">
        <w:rPr>
          <w:rFonts w:ascii="Times New Roman" w:hAnsi="Times New Roman"/>
          <w:color w:val="000000"/>
          <w:szCs w:val="28"/>
          <w:lang w:eastAsia="uk-UA"/>
        </w:rPr>
        <w:t>И Р І Ш И В:</w:t>
      </w:r>
    </w:p>
    <w:p w14:paraId="1A203741" w14:textId="5A5777EB" w:rsidR="006C32BD" w:rsidRPr="0065448A" w:rsidRDefault="006C32BD" w:rsidP="006C32BD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1. Надати дозвіл громадянину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який за рішенням </w:t>
      </w:r>
      <w:proofErr w:type="spellStart"/>
      <w:r w:rsidRPr="0065448A">
        <w:rPr>
          <w:rFonts w:ascii="Times New Roman" w:hAnsi="Times New Roman"/>
          <w:color w:val="000000"/>
          <w:szCs w:val="28"/>
          <w:lang w:eastAsia="uk-UA"/>
        </w:rPr>
        <w:t>Кузнецовського</w:t>
      </w:r>
      <w:proofErr w:type="spellEnd"/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 міського суду від 12.05.2016 №565/1635/15 призначений опікуном недієздатного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10BA">
        <w:rPr>
          <w:rFonts w:ascii="Times New Roman" w:hAnsi="Times New Roman"/>
          <w:color w:val="000000"/>
          <w:szCs w:val="28"/>
          <w:lang w:val="ru-RU" w:eastAsia="uk-UA"/>
        </w:rPr>
        <w:t>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на вчинення правочину, а саме:</w:t>
      </w:r>
    </w:p>
    <w:p w14:paraId="424980A5" w14:textId="6371F661" w:rsidR="006C32BD" w:rsidRPr="0065448A" w:rsidRDefault="006C32BD" w:rsidP="00EC10BA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- на підписання та укладання договору купівлі-продажу квартири за </w:t>
      </w:r>
      <w:proofErr w:type="spellStart"/>
      <w:r w:rsidRPr="0065448A">
        <w:rPr>
          <w:rFonts w:ascii="Times New Roman" w:hAnsi="Times New Roman"/>
          <w:color w:val="000000"/>
          <w:szCs w:val="28"/>
          <w:lang w:eastAsia="uk-UA"/>
        </w:rPr>
        <w:t>адресою</w:t>
      </w:r>
      <w:proofErr w:type="spellEnd"/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: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 область, місто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вулиця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будинок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квартира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від імені недієздатного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10BA">
        <w:rPr>
          <w:rFonts w:ascii="Times New Roman" w:hAnsi="Times New Roman"/>
          <w:color w:val="000000"/>
          <w:szCs w:val="28"/>
          <w:lang w:val="ru-RU" w:eastAsia="uk-UA"/>
        </w:rPr>
        <w:t>--------</w:t>
      </w:r>
      <w:r w:rsidRPr="0065448A">
        <w:rPr>
          <w:rFonts w:ascii="Times New Roman" w:hAnsi="Times New Roman"/>
          <w:color w:val="000000"/>
          <w:szCs w:val="28"/>
          <w:lang w:val="ru-RU" w:eastAsia="uk-UA"/>
        </w:rPr>
        <w:t xml:space="preserve"> 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року народження, якому на правах приватної спільної часткової власності належить частина вищевказаного житла, за умови забезпечення останнього рівноцінним житлом, шляхом набуття права власності на частку квартири, що знаходиться за </w:t>
      </w:r>
      <w:proofErr w:type="spellStart"/>
      <w:r w:rsidRPr="0065448A">
        <w:rPr>
          <w:rFonts w:ascii="Times New Roman" w:hAnsi="Times New Roman"/>
          <w:color w:val="000000"/>
          <w:szCs w:val="28"/>
          <w:lang w:eastAsia="uk-UA"/>
        </w:rPr>
        <w:t>адресою</w:t>
      </w:r>
      <w:proofErr w:type="spellEnd"/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: місто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мікрорайон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будинок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корпус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квартира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18D90B3E" w14:textId="77777777" w:rsidR="006C32BD" w:rsidRPr="0065448A" w:rsidRDefault="006C32BD" w:rsidP="006C32BD">
      <w:pPr>
        <w:shd w:val="clear" w:color="auto" w:fill="FFFFFF"/>
        <w:spacing w:before="150" w:after="24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>2. Контроль за виконанням даного рішення покласти на заступника міського голови з питань діяльності виконавчих органів ради М. Волинця.</w:t>
      </w:r>
    </w:p>
    <w:p w14:paraId="12FE3DFE" w14:textId="2605C37A" w:rsidR="002875B0" w:rsidRPr="00EC10BA" w:rsidRDefault="006C32BD" w:rsidP="00EC10BA">
      <w:pPr>
        <w:shd w:val="clear" w:color="auto" w:fill="FFFFFF"/>
        <w:spacing w:before="150" w:after="240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>Міський голова</w:t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  <w:t>Олександр МЕНЗУЛ</w:t>
      </w:r>
    </w:p>
    <w:sectPr w:rsidR="002875B0" w:rsidRPr="00EC10BA" w:rsidSect="006C32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AE"/>
    <w:rsid w:val="001D229A"/>
    <w:rsid w:val="002875B0"/>
    <w:rsid w:val="006C32BD"/>
    <w:rsid w:val="009C24AE"/>
    <w:rsid w:val="00AD4C2B"/>
    <w:rsid w:val="00EC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2EC3"/>
  <w15:chartTrackingRefBased/>
  <w15:docId w15:val="{DD4C7948-E005-4344-B204-10AAD9A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2BD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two250380@gmail.com</cp:lastModifiedBy>
  <cp:revision>2</cp:revision>
  <cp:lastPrinted>2021-11-24T07:25:00Z</cp:lastPrinted>
  <dcterms:created xsi:type="dcterms:W3CDTF">2021-11-29T08:48:00Z</dcterms:created>
  <dcterms:modified xsi:type="dcterms:W3CDTF">2021-11-29T08:48:00Z</dcterms:modified>
</cp:coreProperties>
</file>